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C391" w14:textId="77777777" w:rsidR="004C3CCC" w:rsidRPr="00333C61" w:rsidRDefault="004C3CCC" w:rsidP="004C3CCC">
      <w:pPr>
        <w:pStyle w:val="BodyText"/>
        <w:jc w:val="center"/>
        <w:rPr>
          <w:rFonts w:ascii="Calibri" w:hAnsi="Calibri" w:cs="Calibri"/>
          <w:color w:val="002060"/>
          <w:sz w:val="56"/>
          <w:szCs w:val="56"/>
          <w:lang w:val="en-GB"/>
        </w:rPr>
      </w:pPr>
      <w:r w:rsidRPr="00333C61">
        <w:rPr>
          <w:rFonts w:ascii="Calibri" w:hAnsi="Calibri" w:cs="Calibri"/>
          <w:color w:val="002060"/>
          <w:sz w:val="56"/>
          <w:szCs w:val="56"/>
          <w:lang w:val="en-GB"/>
        </w:rPr>
        <w:t xml:space="preserve">University of Bristol </w:t>
      </w:r>
    </w:p>
    <w:p w14:paraId="2A4C9ED9" w14:textId="44C9F72F" w:rsidR="004C3CCC" w:rsidRPr="00333C61" w:rsidRDefault="004C3CCC" w:rsidP="004C3CCC">
      <w:pPr>
        <w:pStyle w:val="BodyText"/>
        <w:jc w:val="center"/>
        <w:rPr>
          <w:rFonts w:ascii="Calibri" w:hAnsi="Calibri" w:cs="Calibri"/>
          <w:color w:val="002060"/>
          <w:sz w:val="56"/>
          <w:szCs w:val="56"/>
          <w:lang w:val="en-GB"/>
        </w:rPr>
      </w:pPr>
      <w:r w:rsidRPr="00333C61">
        <w:rPr>
          <w:rFonts w:ascii="Calibri" w:hAnsi="Calibri" w:cs="Calibri"/>
          <w:color w:val="002060"/>
          <w:sz w:val="56"/>
          <w:szCs w:val="56"/>
          <w:lang w:val="en-GB"/>
        </w:rPr>
        <w:t>Students’ Health Service</w:t>
      </w:r>
    </w:p>
    <w:p w14:paraId="4A32DC92" w14:textId="77777777" w:rsidR="004C3CCC" w:rsidRPr="00333C61" w:rsidRDefault="004C3CCC" w:rsidP="004C3CCC">
      <w:pPr>
        <w:pStyle w:val="BodyText"/>
        <w:jc w:val="center"/>
        <w:rPr>
          <w:rFonts w:ascii="Calibri" w:hAnsi="Calibri" w:cs="Calibri"/>
          <w:color w:val="002060"/>
          <w:sz w:val="56"/>
          <w:szCs w:val="56"/>
          <w:lang w:val="en-GB"/>
        </w:rPr>
      </w:pPr>
    </w:p>
    <w:p w14:paraId="65564758" w14:textId="126791AF" w:rsidR="004C3CCC" w:rsidRPr="00333C61" w:rsidRDefault="004C3CCC" w:rsidP="004C3CCC">
      <w:pPr>
        <w:jc w:val="center"/>
        <w:rPr>
          <w:rFonts w:ascii="Calibri" w:hAnsi="Calibri" w:cs="Calibri"/>
          <w:b/>
          <w:bCs/>
          <w:caps/>
          <w:color w:val="00B050"/>
          <w:sz w:val="72"/>
          <w:szCs w:val="72"/>
        </w:rPr>
      </w:pPr>
      <w:r w:rsidRPr="00333C61">
        <w:rPr>
          <w:rFonts w:ascii="Calibri" w:hAnsi="Calibri" w:cs="Calibri"/>
          <w:b/>
          <w:bCs/>
          <w:caps/>
          <w:color w:val="00B050"/>
          <w:sz w:val="72"/>
          <w:szCs w:val="72"/>
        </w:rPr>
        <w:t xml:space="preserve">Patient </w:t>
      </w:r>
    </w:p>
    <w:p w14:paraId="39FBDB67" w14:textId="77777777" w:rsidR="004C3CCC" w:rsidRPr="00333C61" w:rsidRDefault="004C3CCC" w:rsidP="004C3CCC">
      <w:pPr>
        <w:jc w:val="center"/>
        <w:rPr>
          <w:rFonts w:ascii="Calibri" w:hAnsi="Calibri" w:cs="Calibri"/>
          <w:b/>
          <w:bCs/>
          <w:caps/>
          <w:color w:val="00B050"/>
          <w:sz w:val="72"/>
          <w:szCs w:val="72"/>
        </w:rPr>
      </w:pPr>
      <w:r w:rsidRPr="00333C61">
        <w:rPr>
          <w:rFonts w:ascii="Calibri" w:hAnsi="Calibri" w:cs="Calibri"/>
          <w:b/>
          <w:bCs/>
          <w:caps/>
          <w:color w:val="00B050"/>
          <w:sz w:val="72"/>
          <w:szCs w:val="72"/>
        </w:rPr>
        <w:t>Privacy nOTICE</w:t>
      </w:r>
    </w:p>
    <w:p w14:paraId="7D6B8E99" w14:textId="77777777" w:rsidR="004C3CCC" w:rsidRPr="00333C61" w:rsidRDefault="004C3CCC" w:rsidP="004C3CCC">
      <w:pPr>
        <w:rPr>
          <w:rFonts w:ascii="Calibri" w:hAnsi="Calibri" w:cs="Calibri"/>
        </w:rPr>
      </w:pPr>
    </w:p>
    <w:p w14:paraId="4872866D" w14:textId="6C828A04" w:rsidR="004C3CCC" w:rsidRPr="00B321D2" w:rsidRDefault="004C3CCC" w:rsidP="004C3CCC">
      <w:pPr>
        <w:jc w:val="center"/>
        <w:rPr>
          <w:rFonts w:ascii="Calibri" w:hAnsi="Calibri" w:cs="Calibri"/>
          <w:color w:val="002060"/>
          <w:sz w:val="32"/>
          <w:szCs w:val="32"/>
        </w:rPr>
      </w:pPr>
      <w:r w:rsidRPr="00B321D2">
        <w:rPr>
          <w:rFonts w:ascii="Calibri" w:hAnsi="Calibri" w:cs="Calibri"/>
          <w:color w:val="002060"/>
          <w:sz w:val="32"/>
          <w:szCs w:val="32"/>
        </w:rPr>
        <w:t xml:space="preserve">Updated: </w:t>
      </w:r>
      <w:r w:rsidR="00596952">
        <w:rPr>
          <w:rFonts w:ascii="Calibri" w:hAnsi="Calibri" w:cs="Calibri"/>
          <w:color w:val="002060"/>
          <w:sz w:val="32"/>
          <w:szCs w:val="32"/>
        </w:rPr>
        <w:t>July</w:t>
      </w:r>
      <w:r w:rsidRPr="00B321D2">
        <w:rPr>
          <w:rFonts w:ascii="Calibri" w:hAnsi="Calibri" w:cs="Calibri"/>
          <w:color w:val="002060"/>
          <w:sz w:val="32"/>
          <w:szCs w:val="32"/>
        </w:rPr>
        <w:t xml:space="preserve"> 2026</w:t>
      </w:r>
    </w:p>
    <w:p w14:paraId="47265B31" w14:textId="527E072A" w:rsidR="00317185" w:rsidRDefault="004C3CCC">
      <w:pPr>
        <w:rPr>
          <w:rFonts w:ascii="Calibri" w:hAnsi="Calibri" w:cs="Calibri"/>
        </w:rPr>
      </w:pPr>
      <w:r w:rsidRPr="00333C61">
        <w:rPr>
          <w:rFonts w:ascii="Calibri" w:hAnsi="Calibri" w:cs="Calibri"/>
        </w:rPr>
        <w:br w:type="page"/>
      </w:r>
    </w:p>
    <w:sdt>
      <w:sdtPr>
        <w:rPr>
          <w:rFonts w:asciiTheme="minorHAnsi" w:eastAsiaTheme="minorHAnsi" w:hAnsiTheme="minorHAnsi" w:cstheme="minorBidi"/>
          <w:color w:val="auto"/>
          <w:kern w:val="2"/>
          <w:sz w:val="24"/>
          <w:szCs w:val="24"/>
          <w:lang w:eastAsia="en-US"/>
          <w14:ligatures w14:val="standardContextual"/>
        </w:rPr>
        <w:id w:val="-398067404"/>
        <w:docPartObj>
          <w:docPartGallery w:val="Table of Contents"/>
          <w:docPartUnique/>
        </w:docPartObj>
      </w:sdtPr>
      <w:sdtEndPr>
        <w:rPr>
          <w:b/>
          <w:bCs/>
        </w:rPr>
      </w:sdtEndPr>
      <w:sdtContent>
        <w:p w14:paraId="5D33EB40" w14:textId="38A6DAC1" w:rsidR="00B34B51" w:rsidRDefault="00B34B51">
          <w:pPr>
            <w:pStyle w:val="TOCHeading"/>
          </w:pPr>
          <w:r>
            <w:t>Contents</w:t>
          </w:r>
        </w:p>
        <w:p w14:paraId="315C18CF" w14:textId="0CFFB162" w:rsidR="00596952" w:rsidRDefault="00B34B51">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5783324" w:history="1">
            <w:r w:rsidR="00596952" w:rsidRPr="0008271D">
              <w:rPr>
                <w:rStyle w:val="Hyperlink"/>
                <w:rFonts w:cs="Calibri"/>
                <w:noProof/>
              </w:rPr>
              <w:t>1. Introduction</w:t>
            </w:r>
            <w:r w:rsidR="00596952">
              <w:rPr>
                <w:noProof/>
                <w:webHidden/>
              </w:rPr>
              <w:tab/>
            </w:r>
            <w:r w:rsidR="00596952">
              <w:rPr>
                <w:noProof/>
                <w:webHidden/>
              </w:rPr>
              <w:fldChar w:fldCharType="begin"/>
            </w:r>
            <w:r w:rsidR="00596952">
              <w:rPr>
                <w:noProof/>
                <w:webHidden/>
              </w:rPr>
              <w:instrText xml:space="preserve"> PAGEREF _Toc235783324 \h </w:instrText>
            </w:r>
            <w:r w:rsidR="00596952">
              <w:rPr>
                <w:noProof/>
                <w:webHidden/>
              </w:rPr>
            </w:r>
            <w:r w:rsidR="00596952">
              <w:rPr>
                <w:noProof/>
                <w:webHidden/>
              </w:rPr>
              <w:fldChar w:fldCharType="separate"/>
            </w:r>
            <w:r w:rsidR="00596952">
              <w:rPr>
                <w:noProof/>
                <w:webHidden/>
              </w:rPr>
              <w:t>5</w:t>
            </w:r>
            <w:r w:rsidR="00596952">
              <w:rPr>
                <w:noProof/>
                <w:webHidden/>
              </w:rPr>
              <w:fldChar w:fldCharType="end"/>
            </w:r>
          </w:hyperlink>
        </w:p>
        <w:p w14:paraId="35309A90" w14:textId="0D494AC5" w:rsidR="00596952" w:rsidRDefault="00596952">
          <w:pPr>
            <w:pStyle w:val="TOC2"/>
            <w:tabs>
              <w:tab w:val="right" w:leader="dot" w:pos="9016"/>
            </w:tabs>
            <w:rPr>
              <w:rFonts w:eastAsiaTheme="minorEastAsia"/>
              <w:noProof/>
              <w:lang w:eastAsia="en-GB"/>
            </w:rPr>
          </w:pPr>
          <w:hyperlink w:anchor="_Toc235783325" w:history="1">
            <w:r w:rsidRPr="0008271D">
              <w:rPr>
                <w:rStyle w:val="Hyperlink"/>
                <w:rFonts w:cs="Calibri"/>
                <w:noProof/>
              </w:rPr>
              <w:t>1.1 Who we are</w:t>
            </w:r>
            <w:r>
              <w:rPr>
                <w:noProof/>
                <w:webHidden/>
              </w:rPr>
              <w:tab/>
            </w:r>
            <w:r>
              <w:rPr>
                <w:noProof/>
                <w:webHidden/>
              </w:rPr>
              <w:fldChar w:fldCharType="begin"/>
            </w:r>
            <w:r>
              <w:rPr>
                <w:noProof/>
                <w:webHidden/>
              </w:rPr>
              <w:instrText xml:space="preserve"> PAGEREF _Toc235783325 \h </w:instrText>
            </w:r>
            <w:r>
              <w:rPr>
                <w:noProof/>
                <w:webHidden/>
              </w:rPr>
            </w:r>
            <w:r>
              <w:rPr>
                <w:noProof/>
                <w:webHidden/>
              </w:rPr>
              <w:fldChar w:fldCharType="separate"/>
            </w:r>
            <w:r>
              <w:rPr>
                <w:noProof/>
                <w:webHidden/>
              </w:rPr>
              <w:t>5</w:t>
            </w:r>
            <w:r>
              <w:rPr>
                <w:noProof/>
                <w:webHidden/>
              </w:rPr>
              <w:fldChar w:fldCharType="end"/>
            </w:r>
          </w:hyperlink>
        </w:p>
        <w:p w14:paraId="24A6463A" w14:textId="7EE87C94" w:rsidR="00596952" w:rsidRDefault="00596952">
          <w:pPr>
            <w:pStyle w:val="TOC2"/>
            <w:tabs>
              <w:tab w:val="right" w:leader="dot" w:pos="9016"/>
            </w:tabs>
            <w:rPr>
              <w:rFonts w:eastAsiaTheme="minorEastAsia"/>
              <w:noProof/>
              <w:lang w:eastAsia="en-GB"/>
            </w:rPr>
          </w:pPr>
          <w:hyperlink w:anchor="_Toc235783326" w:history="1">
            <w:r w:rsidRPr="0008271D">
              <w:rPr>
                <w:rStyle w:val="Hyperlink"/>
                <w:rFonts w:cs="Calibri"/>
                <w:noProof/>
              </w:rPr>
              <w:t>1.2 How we use your Information and the Law</w:t>
            </w:r>
            <w:r>
              <w:rPr>
                <w:noProof/>
                <w:webHidden/>
              </w:rPr>
              <w:tab/>
            </w:r>
            <w:r>
              <w:rPr>
                <w:noProof/>
                <w:webHidden/>
              </w:rPr>
              <w:fldChar w:fldCharType="begin"/>
            </w:r>
            <w:r>
              <w:rPr>
                <w:noProof/>
                <w:webHidden/>
              </w:rPr>
              <w:instrText xml:space="preserve"> PAGEREF _Toc235783326 \h </w:instrText>
            </w:r>
            <w:r>
              <w:rPr>
                <w:noProof/>
                <w:webHidden/>
              </w:rPr>
            </w:r>
            <w:r>
              <w:rPr>
                <w:noProof/>
                <w:webHidden/>
              </w:rPr>
              <w:fldChar w:fldCharType="separate"/>
            </w:r>
            <w:r>
              <w:rPr>
                <w:noProof/>
                <w:webHidden/>
              </w:rPr>
              <w:t>6</w:t>
            </w:r>
            <w:r>
              <w:rPr>
                <w:noProof/>
                <w:webHidden/>
              </w:rPr>
              <w:fldChar w:fldCharType="end"/>
            </w:r>
          </w:hyperlink>
        </w:p>
        <w:p w14:paraId="19E0F697" w14:textId="797DCAB4" w:rsidR="00596952" w:rsidRDefault="00596952">
          <w:pPr>
            <w:pStyle w:val="TOC2"/>
            <w:tabs>
              <w:tab w:val="right" w:leader="dot" w:pos="9016"/>
            </w:tabs>
            <w:rPr>
              <w:rFonts w:eastAsiaTheme="minorEastAsia"/>
              <w:noProof/>
              <w:lang w:eastAsia="en-GB"/>
            </w:rPr>
          </w:pPr>
          <w:hyperlink w:anchor="_Toc235783327" w:history="1">
            <w:r w:rsidRPr="0008271D">
              <w:rPr>
                <w:rStyle w:val="Hyperlink"/>
                <w:rFonts w:cs="Calibri"/>
                <w:noProof/>
              </w:rPr>
              <w:t>1.3 Our Data Protection Officer (DPO)</w:t>
            </w:r>
            <w:r>
              <w:rPr>
                <w:noProof/>
                <w:webHidden/>
              </w:rPr>
              <w:tab/>
            </w:r>
            <w:r>
              <w:rPr>
                <w:noProof/>
                <w:webHidden/>
              </w:rPr>
              <w:fldChar w:fldCharType="begin"/>
            </w:r>
            <w:r>
              <w:rPr>
                <w:noProof/>
                <w:webHidden/>
              </w:rPr>
              <w:instrText xml:space="preserve"> PAGEREF _Toc235783327 \h </w:instrText>
            </w:r>
            <w:r>
              <w:rPr>
                <w:noProof/>
                <w:webHidden/>
              </w:rPr>
            </w:r>
            <w:r>
              <w:rPr>
                <w:noProof/>
                <w:webHidden/>
              </w:rPr>
              <w:fldChar w:fldCharType="separate"/>
            </w:r>
            <w:r>
              <w:rPr>
                <w:noProof/>
                <w:webHidden/>
              </w:rPr>
              <w:t>6</w:t>
            </w:r>
            <w:r>
              <w:rPr>
                <w:noProof/>
                <w:webHidden/>
              </w:rPr>
              <w:fldChar w:fldCharType="end"/>
            </w:r>
          </w:hyperlink>
        </w:p>
        <w:p w14:paraId="6660B853" w14:textId="5D87DEEE" w:rsidR="00596952" w:rsidRDefault="00596952">
          <w:pPr>
            <w:pStyle w:val="TOC2"/>
            <w:tabs>
              <w:tab w:val="right" w:leader="dot" w:pos="9016"/>
            </w:tabs>
            <w:rPr>
              <w:rFonts w:eastAsiaTheme="minorEastAsia"/>
              <w:noProof/>
              <w:lang w:eastAsia="en-GB"/>
            </w:rPr>
          </w:pPr>
          <w:hyperlink w:anchor="_Toc235783328" w:history="1">
            <w:r w:rsidRPr="0008271D">
              <w:rPr>
                <w:rStyle w:val="Hyperlink"/>
                <w:rFonts w:cs="Calibri"/>
                <w:noProof/>
              </w:rPr>
              <w:t>1.4 Why do we need your information</w:t>
            </w:r>
            <w:r>
              <w:rPr>
                <w:noProof/>
                <w:webHidden/>
              </w:rPr>
              <w:tab/>
            </w:r>
            <w:r>
              <w:rPr>
                <w:noProof/>
                <w:webHidden/>
              </w:rPr>
              <w:fldChar w:fldCharType="begin"/>
            </w:r>
            <w:r>
              <w:rPr>
                <w:noProof/>
                <w:webHidden/>
              </w:rPr>
              <w:instrText xml:space="preserve"> PAGEREF _Toc235783328 \h </w:instrText>
            </w:r>
            <w:r>
              <w:rPr>
                <w:noProof/>
                <w:webHidden/>
              </w:rPr>
            </w:r>
            <w:r>
              <w:rPr>
                <w:noProof/>
                <w:webHidden/>
              </w:rPr>
              <w:fldChar w:fldCharType="separate"/>
            </w:r>
            <w:r>
              <w:rPr>
                <w:noProof/>
                <w:webHidden/>
              </w:rPr>
              <w:t>7</w:t>
            </w:r>
            <w:r>
              <w:rPr>
                <w:noProof/>
                <w:webHidden/>
              </w:rPr>
              <w:fldChar w:fldCharType="end"/>
            </w:r>
          </w:hyperlink>
        </w:p>
        <w:p w14:paraId="278C2E35" w14:textId="11FD2577" w:rsidR="00596952" w:rsidRDefault="00596952">
          <w:pPr>
            <w:pStyle w:val="TOC1"/>
            <w:tabs>
              <w:tab w:val="right" w:leader="dot" w:pos="9016"/>
            </w:tabs>
            <w:rPr>
              <w:rFonts w:eastAsiaTheme="minorEastAsia"/>
              <w:noProof/>
              <w:lang w:eastAsia="en-GB"/>
            </w:rPr>
          </w:pPr>
          <w:hyperlink w:anchor="_Toc235783329" w:history="1">
            <w:r w:rsidRPr="0008271D">
              <w:rPr>
                <w:rStyle w:val="Hyperlink"/>
                <w:rFonts w:cs="Calibri"/>
                <w:noProof/>
              </w:rPr>
              <w:t>2. Call Recording</w:t>
            </w:r>
            <w:r>
              <w:rPr>
                <w:noProof/>
                <w:webHidden/>
              </w:rPr>
              <w:tab/>
            </w:r>
            <w:r>
              <w:rPr>
                <w:noProof/>
                <w:webHidden/>
              </w:rPr>
              <w:fldChar w:fldCharType="begin"/>
            </w:r>
            <w:r>
              <w:rPr>
                <w:noProof/>
                <w:webHidden/>
              </w:rPr>
              <w:instrText xml:space="preserve"> PAGEREF _Toc235783329 \h </w:instrText>
            </w:r>
            <w:r>
              <w:rPr>
                <w:noProof/>
                <w:webHidden/>
              </w:rPr>
            </w:r>
            <w:r>
              <w:rPr>
                <w:noProof/>
                <w:webHidden/>
              </w:rPr>
              <w:fldChar w:fldCharType="separate"/>
            </w:r>
            <w:r>
              <w:rPr>
                <w:noProof/>
                <w:webHidden/>
              </w:rPr>
              <w:t>7</w:t>
            </w:r>
            <w:r>
              <w:rPr>
                <w:noProof/>
                <w:webHidden/>
              </w:rPr>
              <w:fldChar w:fldCharType="end"/>
            </w:r>
          </w:hyperlink>
        </w:p>
        <w:p w14:paraId="47D569DD" w14:textId="1BEFCD06" w:rsidR="00596952" w:rsidRDefault="00596952">
          <w:pPr>
            <w:pStyle w:val="TOC1"/>
            <w:tabs>
              <w:tab w:val="right" w:leader="dot" w:pos="9016"/>
            </w:tabs>
            <w:rPr>
              <w:rFonts w:eastAsiaTheme="minorEastAsia"/>
              <w:noProof/>
              <w:lang w:eastAsia="en-GB"/>
            </w:rPr>
          </w:pPr>
          <w:hyperlink w:anchor="_Toc235783330" w:history="1">
            <w:r w:rsidRPr="0008271D">
              <w:rPr>
                <w:rStyle w:val="Hyperlink"/>
                <w:rFonts w:cs="Calibri"/>
                <w:noProof/>
              </w:rPr>
              <w:t>3. Special Category Information</w:t>
            </w:r>
            <w:r>
              <w:rPr>
                <w:noProof/>
                <w:webHidden/>
              </w:rPr>
              <w:tab/>
            </w:r>
            <w:r>
              <w:rPr>
                <w:noProof/>
                <w:webHidden/>
              </w:rPr>
              <w:fldChar w:fldCharType="begin"/>
            </w:r>
            <w:r>
              <w:rPr>
                <w:noProof/>
                <w:webHidden/>
              </w:rPr>
              <w:instrText xml:space="preserve"> PAGEREF _Toc235783330 \h </w:instrText>
            </w:r>
            <w:r>
              <w:rPr>
                <w:noProof/>
                <w:webHidden/>
              </w:rPr>
            </w:r>
            <w:r>
              <w:rPr>
                <w:noProof/>
                <w:webHidden/>
              </w:rPr>
              <w:fldChar w:fldCharType="separate"/>
            </w:r>
            <w:r>
              <w:rPr>
                <w:noProof/>
                <w:webHidden/>
              </w:rPr>
              <w:t>7</w:t>
            </w:r>
            <w:r>
              <w:rPr>
                <w:noProof/>
                <w:webHidden/>
              </w:rPr>
              <w:fldChar w:fldCharType="end"/>
            </w:r>
          </w:hyperlink>
        </w:p>
        <w:p w14:paraId="614B2F7B" w14:textId="631C89CB" w:rsidR="00596952" w:rsidRDefault="00596952">
          <w:pPr>
            <w:pStyle w:val="TOC2"/>
            <w:tabs>
              <w:tab w:val="right" w:leader="dot" w:pos="9016"/>
            </w:tabs>
            <w:rPr>
              <w:rFonts w:eastAsiaTheme="minorEastAsia"/>
              <w:noProof/>
              <w:lang w:eastAsia="en-GB"/>
            </w:rPr>
          </w:pPr>
          <w:hyperlink w:anchor="_Toc235783331" w:history="1">
            <w:r w:rsidRPr="0008271D">
              <w:rPr>
                <w:rStyle w:val="Hyperlink"/>
                <w:rFonts w:cs="Calibri"/>
                <w:noProof/>
              </w:rPr>
              <w:t>3.1 Special Category Information</w:t>
            </w:r>
            <w:r>
              <w:rPr>
                <w:noProof/>
                <w:webHidden/>
              </w:rPr>
              <w:tab/>
            </w:r>
            <w:r>
              <w:rPr>
                <w:noProof/>
                <w:webHidden/>
              </w:rPr>
              <w:fldChar w:fldCharType="begin"/>
            </w:r>
            <w:r>
              <w:rPr>
                <w:noProof/>
                <w:webHidden/>
              </w:rPr>
              <w:instrText xml:space="preserve"> PAGEREF _Toc235783331 \h </w:instrText>
            </w:r>
            <w:r>
              <w:rPr>
                <w:noProof/>
                <w:webHidden/>
              </w:rPr>
            </w:r>
            <w:r>
              <w:rPr>
                <w:noProof/>
                <w:webHidden/>
              </w:rPr>
              <w:fldChar w:fldCharType="separate"/>
            </w:r>
            <w:r>
              <w:rPr>
                <w:noProof/>
                <w:webHidden/>
              </w:rPr>
              <w:t>7</w:t>
            </w:r>
            <w:r>
              <w:rPr>
                <w:noProof/>
                <w:webHidden/>
              </w:rPr>
              <w:fldChar w:fldCharType="end"/>
            </w:r>
          </w:hyperlink>
        </w:p>
        <w:p w14:paraId="1C69669D" w14:textId="0174B959" w:rsidR="00596952" w:rsidRDefault="00596952">
          <w:pPr>
            <w:pStyle w:val="TOC2"/>
            <w:tabs>
              <w:tab w:val="right" w:leader="dot" w:pos="9016"/>
            </w:tabs>
            <w:rPr>
              <w:rFonts w:eastAsiaTheme="minorEastAsia"/>
              <w:noProof/>
              <w:lang w:eastAsia="en-GB"/>
            </w:rPr>
          </w:pPr>
          <w:hyperlink w:anchor="_Toc235783332" w:history="1">
            <w:r w:rsidRPr="0008271D">
              <w:rPr>
                <w:rStyle w:val="Hyperlink"/>
                <w:rFonts w:cs="Calibri"/>
                <w:noProof/>
              </w:rPr>
              <w:t>3.2 Retention Period</w:t>
            </w:r>
            <w:r>
              <w:rPr>
                <w:noProof/>
                <w:webHidden/>
              </w:rPr>
              <w:tab/>
            </w:r>
            <w:r>
              <w:rPr>
                <w:noProof/>
                <w:webHidden/>
              </w:rPr>
              <w:fldChar w:fldCharType="begin"/>
            </w:r>
            <w:r>
              <w:rPr>
                <w:noProof/>
                <w:webHidden/>
              </w:rPr>
              <w:instrText xml:space="preserve"> PAGEREF _Toc235783332 \h </w:instrText>
            </w:r>
            <w:r>
              <w:rPr>
                <w:noProof/>
                <w:webHidden/>
              </w:rPr>
            </w:r>
            <w:r>
              <w:rPr>
                <w:noProof/>
                <w:webHidden/>
              </w:rPr>
              <w:fldChar w:fldCharType="separate"/>
            </w:r>
            <w:r>
              <w:rPr>
                <w:noProof/>
                <w:webHidden/>
              </w:rPr>
              <w:t>8</w:t>
            </w:r>
            <w:r>
              <w:rPr>
                <w:noProof/>
                <w:webHidden/>
              </w:rPr>
              <w:fldChar w:fldCharType="end"/>
            </w:r>
          </w:hyperlink>
        </w:p>
        <w:p w14:paraId="12926237" w14:textId="276E112E" w:rsidR="00596952" w:rsidRDefault="00596952">
          <w:pPr>
            <w:pStyle w:val="TOC1"/>
            <w:tabs>
              <w:tab w:val="right" w:leader="dot" w:pos="9016"/>
            </w:tabs>
            <w:rPr>
              <w:rFonts w:eastAsiaTheme="minorEastAsia"/>
              <w:noProof/>
              <w:lang w:eastAsia="en-GB"/>
            </w:rPr>
          </w:pPr>
          <w:hyperlink w:anchor="_Toc235783333" w:history="1">
            <w:r w:rsidRPr="0008271D">
              <w:rPr>
                <w:rStyle w:val="Hyperlink"/>
                <w:rFonts w:cs="Calibri"/>
                <w:noProof/>
              </w:rPr>
              <w:t>4. Other NHS and non-NHS Organisations who we share your data with and why</w:t>
            </w:r>
            <w:r>
              <w:rPr>
                <w:noProof/>
                <w:webHidden/>
              </w:rPr>
              <w:tab/>
            </w:r>
            <w:r>
              <w:rPr>
                <w:noProof/>
                <w:webHidden/>
              </w:rPr>
              <w:fldChar w:fldCharType="begin"/>
            </w:r>
            <w:r>
              <w:rPr>
                <w:noProof/>
                <w:webHidden/>
              </w:rPr>
              <w:instrText xml:space="preserve"> PAGEREF _Toc235783333 \h </w:instrText>
            </w:r>
            <w:r>
              <w:rPr>
                <w:noProof/>
                <w:webHidden/>
              </w:rPr>
            </w:r>
            <w:r>
              <w:rPr>
                <w:noProof/>
                <w:webHidden/>
              </w:rPr>
              <w:fldChar w:fldCharType="separate"/>
            </w:r>
            <w:r>
              <w:rPr>
                <w:noProof/>
                <w:webHidden/>
              </w:rPr>
              <w:t>8</w:t>
            </w:r>
            <w:r>
              <w:rPr>
                <w:noProof/>
                <w:webHidden/>
              </w:rPr>
              <w:fldChar w:fldCharType="end"/>
            </w:r>
          </w:hyperlink>
        </w:p>
        <w:p w14:paraId="14CE8EE8" w14:textId="41A089C3" w:rsidR="00596952" w:rsidRDefault="00596952">
          <w:pPr>
            <w:pStyle w:val="TOC2"/>
            <w:tabs>
              <w:tab w:val="right" w:leader="dot" w:pos="9016"/>
            </w:tabs>
            <w:rPr>
              <w:rFonts w:eastAsiaTheme="minorEastAsia"/>
              <w:noProof/>
              <w:lang w:eastAsia="en-GB"/>
            </w:rPr>
          </w:pPr>
          <w:hyperlink w:anchor="_Toc235783334" w:history="1">
            <w:r w:rsidRPr="0008271D">
              <w:rPr>
                <w:rStyle w:val="Hyperlink"/>
                <w:rFonts w:cs="Calibri"/>
                <w:noProof/>
              </w:rPr>
              <w:t>4.1 Sirona</w:t>
            </w:r>
            <w:r>
              <w:rPr>
                <w:noProof/>
                <w:webHidden/>
              </w:rPr>
              <w:tab/>
            </w:r>
            <w:r>
              <w:rPr>
                <w:noProof/>
                <w:webHidden/>
              </w:rPr>
              <w:fldChar w:fldCharType="begin"/>
            </w:r>
            <w:r>
              <w:rPr>
                <w:noProof/>
                <w:webHidden/>
              </w:rPr>
              <w:instrText xml:space="preserve"> PAGEREF _Toc235783334 \h </w:instrText>
            </w:r>
            <w:r>
              <w:rPr>
                <w:noProof/>
                <w:webHidden/>
              </w:rPr>
            </w:r>
            <w:r>
              <w:rPr>
                <w:noProof/>
                <w:webHidden/>
              </w:rPr>
              <w:fldChar w:fldCharType="separate"/>
            </w:r>
            <w:r>
              <w:rPr>
                <w:noProof/>
                <w:webHidden/>
              </w:rPr>
              <w:t>8</w:t>
            </w:r>
            <w:r>
              <w:rPr>
                <w:noProof/>
                <w:webHidden/>
              </w:rPr>
              <w:fldChar w:fldCharType="end"/>
            </w:r>
          </w:hyperlink>
        </w:p>
        <w:p w14:paraId="534D133A" w14:textId="7D90A5C1" w:rsidR="00596952" w:rsidRDefault="00596952">
          <w:pPr>
            <w:pStyle w:val="TOC2"/>
            <w:tabs>
              <w:tab w:val="right" w:leader="dot" w:pos="9016"/>
            </w:tabs>
            <w:rPr>
              <w:rFonts w:eastAsiaTheme="minorEastAsia"/>
              <w:noProof/>
              <w:lang w:eastAsia="en-GB"/>
            </w:rPr>
          </w:pPr>
          <w:hyperlink w:anchor="_Toc235783335" w:history="1">
            <w:r w:rsidRPr="0008271D">
              <w:rPr>
                <w:rStyle w:val="Hyperlink"/>
                <w:rFonts w:cs="Calibri"/>
                <w:noProof/>
              </w:rPr>
              <w:t>4.2 Connecting Care</w:t>
            </w:r>
            <w:r>
              <w:rPr>
                <w:noProof/>
                <w:webHidden/>
              </w:rPr>
              <w:tab/>
            </w:r>
            <w:r>
              <w:rPr>
                <w:noProof/>
                <w:webHidden/>
              </w:rPr>
              <w:fldChar w:fldCharType="begin"/>
            </w:r>
            <w:r>
              <w:rPr>
                <w:noProof/>
                <w:webHidden/>
              </w:rPr>
              <w:instrText xml:space="preserve"> PAGEREF _Toc235783335 \h </w:instrText>
            </w:r>
            <w:r>
              <w:rPr>
                <w:noProof/>
                <w:webHidden/>
              </w:rPr>
            </w:r>
            <w:r>
              <w:rPr>
                <w:noProof/>
                <w:webHidden/>
              </w:rPr>
              <w:fldChar w:fldCharType="separate"/>
            </w:r>
            <w:r>
              <w:rPr>
                <w:noProof/>
                <w:webHidden/>
              </w:rPr>
              <w:t>9</w:t>
            </w:r>
            <w:r>
              <w:rPr>
                <w:noProof/>
                <w:webHidden/>
              </w:rPr>
              <w:fldChar w:fldCharType="end"/>
            </w:r>
          </w:hyperlink>
        </w:p>
        <w:p w14:paraId="4EE773B5" w14:textId="2F67AB09" w:rsidR="00596952" w:rsidRDefault="00596952">
          <w:pPr>
            <w:pStyle w:val="TOC2"/>
            <w:tabs>
              <w:tab w:val="right" w:leader="dot" w:pos="9016"/>
            </w:tabs>
            <w:rPr>
              <w:rFonts w:eastAsiaTheme="minorEastAsia"/>
              <w:noProof/>
              <w:lang w:eastAsia="en-GB"/>
            </w:rPr>
          </w:pPr>
          <w:hyperlink w:anchor="_Toc235783336" w:history="1">
            <w:r w:rsidRPr="0008271D">
              <w:rPr>
                <w:rStyle w:val="Hyperlink"/>
                <w:rFonts w:cs="Calibri"/>
                <w:noProof/>
              </w:rPr>
              <w:t>4.3 One Care (BNSSG) C.I.C - Data Analysis and Insights</w:t>
            </w:r>
            <w:r>
              <w:rPr>
                <w:noProof/>
                <w:webHidden/>
              </w:rPr>
              <w:tab/>
            </w:r>
            <w:r>
              <w:rPr>
                <w:noProof/>
                <w:webHidden/>
              </w:rPr>
              <w:fldChar w:fldCharType="begin"/>
            </w:r>
            <w:r>
              <w:rPr>
                <w:noProof/>
                <w:webHidden/>
              </w:rPr>
              <w:instrText xml:space="preserve"> PAGEREF _Toc235783336 \h </w:instrText>
            </w:r>
            <w:r>
              <w:rPr>
                <w:noProof/>
                <w:webHidden/>
              </w:rPr>
            </w:r>
            <w:r>
              <w:rPr>
                <w:noProof/>
                <w:webHidden/>
              </w:rPr>
              <w:fldChar w:fldCharType="separate"/>
            </w:r>
            <w:r>
              <w:rPr>
                <w:noProof/>
                <w:webHidden/>
              </w:rPr>
              <w:t>9</w:t>
            </w:r>
            <w:r>
              <w:rPr>
                <w:noProof/>
                <w:webHidden/>
              </w:rPr>
              <w:fldChar w:fldCharType="end"/>
            </w:r>
          </w:hyperlink>
        </w:p>
        <w:p w14:paraId="204EC637" w14:textId="5D3F9E15" w:rsidR="00596952" w:rsidRDefault="00596952">
          <w:pPr>
            <w:pStyle w:val="TOC2"/>
            <w:tabs>
              <w:tab w:val="right" w:leader="dot" w:pos="9016"/>
            </w:tabs>
            <w:rPr>
              <w:rFonts w:eastAsiaTheme="minorEastAsia"/>
              <w:noProof/>
              <w:lang w:eastAsia="en-GB"/>
            </w:rPr>
          </w:pPr>
          <w:hyperlink w:anchor="_Toc235783337" w:history="1">
            <w:r w:rsidRPr="0008271D">
              <w:rPr>
                <w:rStyle w:val="Hyperlink"/>
                <w:rFonts w:cs="Calibri"/>
                <w:noProof/>
              </w:rPr>
              <w:t>4.4 St Peter’s Hospice</w:t>
            </w:r>
            <w:r>
              <w:rPr>
                <w:noProof/>
                <w:webHidden/>
              </w:rPr>
              <w:tab/>
            </w:r>
            <w:r>
              <w:rPr>
                <w:noProof/>
                <w:webHidden/>
              </w:rPr>
              <w:fldChar w:fldCharType="begin"/>
            </w:r>
            <w:r>
              <w:rPr>
                <w:noProof/>
                <w:webHidden/>
              </w:rPr>
              <w:instrText xml:space="preserve"> PAGEREF _Toc235783337 \h </w:instrText>
            </w:r>
            <w:r>
              <w:rPr>
                <w:noProof/>
                <w:webHidden/>
              </w:rPr>
            </w:r>
            <w:r>
              <w:rPr>
                <w:noProof/>
                <w:webHidden/>
              </w:rPr>
              <w:fldChar w:fldCharType="separate"/>
            </w:r>
            <w:r>
              <w:rPr>
                <w:noProof/>
                <w:webHidden/>
              </w:rPr>
              <w:t>10</w:t>
            </w:r>
            <w:r>
              <w:rPr>
                <w:noProof/>
                <w:webHidden/>
              </w:rPr>
              <w:fldChar w:fldCharType="end"/>
            </w:r>
          </w:hyperlink>
        </w:p>
        <w:p w14:paraId="0916EF32" w14:textId="60B4DA83" w:rsidR="00596952" w:rsidRDefault="00596952">
          <w:pPr>
            <w:pStyle w:val="TOC2"/>
            <w:tabs>
              <w:tab w:val="right" w:leader="dot" w:pos="9016"/>
            </w:tabs>
            <w:rPr>
              <w:rFonts w:eastAsiaTheme="minorEastAsia"/>
              <w:noProof/>
              <w:lang w:eastAsia="en-GB"/>
            </w:rPr>
          </w:pPr>
          <w:hyperlink w:anchor="_Toc235783338" w:history="1">
            <w:r w:rsidRPr="0008271D">
              <w:rPr>
                <w:rStyle w:val="Hyperlink"/>
                <w:rFonts w:cs="Calibri"/>
                <w:noProof/>
              </w:rPr>
              <w:t>4.5 Accurx</w:t>
            </w:r>
            <w:r>
              <w:rPr>
                <w:noProof/>
                <w:webHidden/>
              </w:rPr>
              <w:tab/>
            </w:r>
            <w:r>
              <w:rPr>
                <w:noProof/>
                <w:webHidden/>
              </w:rPr>
              <w:fldChar w:fldCharType="begin"/>
            </w:r>
            <w:r>
              <w:rPr>
                <w:noProof/>
                <w:webHidden/>
              </w:rPr>
              <w:instrText xml:space="preserve"> PAGEREF _Toc235783338 \h </w:instrText>
            </w:r>
            <w:r>
              <w:rPr>
                <w:noProof/>
                <w:webHidden/>
              </w:rPr>
            </w:r>
            <w:r>
              <w:rPr>
                <w:noProof/>
                <w:webHidden/>
              </w:rPr>
              <w:fldChar w:fldCharType="separate"/>
            </w:r>
            <w:r>
              <w:rPr>
                <w:noProof/>
                <w:webHidden/>
              </w:rPr>
              <w:t>10</w:t>
            </w:r>
            <w:r>
              <w:rPr>
                <w:noProof/>
                <w:webHidden/>
              </w:rPr>
              <w:fldChar w:fldCharType="end"/>
            </w:r>
          </w:hyperlink>
        </w:p>
        <w:p w14:paraId="4FE30204" w14:textId="6624ECB1" w:rsidR="00596952" w:rsidRDefault="00596952">
          <w:pPr>
            <w:pStyle w:val="TOC2"/>
            <w:tabs>
              <w:tab w:val="right" w:leader="dot" w:pos="9016"/>
            </w:tabs>
            <w:rPr>
              <w:rFonts w:eastAsiaTheme="minorEastAsia"/>
              <w:noProof/>
              <w:lang w:eastAsia="en-GB"/>
            </w:rPr>
          </w:pPr>
          <w:hyperlink w:anchor="_Toc235783339" w:history="1">
            <w:r w:rsidRPr="0008271D">
              <w:rPr>
                <w:rStyle w:val="Hyperlink"/>
                <w:rFonts w:cs="Calibri"/>
                <w:noProof/>
              </w:rPr>
              <w:t>4.6 EMIS Health</w:t>
            </w:r>
            <w:r>
              <w:rPr>
                <w:noProof/>
                <w:webHidden/>
              </w:rPr>
              <w:tab/>
            </w:r>
            <w:r>
              <w:rPr>
                <w:noProof/>
                <w:webHidden/>
              </w:rPr>
              <w:fldChar w:fldCharType="begin"/>
            </w:r>
            <w:r>
              <w:rPr>
                <w:noProof/>
                <w:webHidden/>
              </w:rPr>
              <w:instrText xml:space="preserve"> PAGEREF _Toc235783339 \h </w:instrText>
            </w:r>
            <w:r>
              <w:rPr>
                <w:noProof/>
                <w:webHidden/>
              </w:rPr>
            </w:r>
            <w:r>
              <w:rPr>
                <w:noProof/>
                <w:webHidden/>
              </w:rPr>
              <w:fldChar w:fldCharType="separate"/>
            </w:r>
            <w:r>
              <w:rPr>
                <w:noProof/>
                <w:webHidden/>
              </w:rPr>
              <w:t>10</w:t>
            </w:r>
            <w:r>
              <w:rPr>
                <w:noProof/>
                <w:webHidden/>
              </w:rPr>
              <w:fldChar w:fldCharType="end"/>
            </w:r>
          </w:hyperlink>
        </w:p>
        <w:p w14:paraId="52D13DC7" w14:textId="5ECFE996" w:rsidR="00596952" w:rsidRDefault="00596952">
          <w:pPr>
            <w:pStyle w:val="TOC2"/>
            <w:tabs>
              <w:tab w:val="right" w:leader="dot" w:pos="9016"/>
            </w:tabs>
            <w:rPr>
              <w:rFonts w:eastAsiaTheme="minorEastAsia"/>
              <w:noProof/>
              <w:lang w:eastAsia="en-GB"/>
            </w:rPr>
          </w:pPr>
          <w:hyperlink w:anchor="_Toc235783340" w:history="1">
            <w:r w:rsidRPr="0008271D">
              <w:rPr>
                <w:rStyle w:val="Hyperlink"/>
                <w:rFonts w:cs="Calibri"/>
                <w:noProof/>
              </w:rPr>
              <w:t>4.7 Patient Access</w:t>
            </w:r>
            <w:r>
              <w:rPr>
                <w:noProof/>
                <w:webHidden/>
              </w:rPr>
              <w:tab/>
            </w:r>
            <w:r>
              <w:rPr>
                <w:noProof/>
                <w:webHidden/>
              </w:rPr>
              <w:fldChar w:fldCharType="begin"/>
            </w:r>
            <w:r>
              <w:rPr>
                <w:noProof/>
                <w:webHidden/>
              </w:rPr>
              <w:instrText xml:space="preserve"> PAGEREF _Toc235783340 \h </w:instrText>
            </w:r>
            <w:r>
              <w:rPr>
                <w:noProof/>
                <w:webHidden/>
              </w:rPr>
            </w:r>
            <w:r>
              <w:rPr>
                <w:noProof/>
                <w:webHidden/>
              </w:rPr>
              <w:fldChar w:fldCharType="separate"/>
            </w:r>
            <w:r>
              <w:rPr>
                <w:noProof/>
                <w:webHidden/>
              </w:rPr>
              <w:t>10</w:t>
            </w:r>
            <w:r>
              <w:rPr>
                <w:noProof/>
                <w:webHidden/>
              </w:rPr>
              <w:fldChar w:fldCharType="end"/>
            </w:r>
          </w:hyperlink>
        </w:p>
        <w:p w14:paraId="403BCB77" w14:textId="7F9561EC" w:rsidR="00596952" w:rsidRDefault="00596952">
          <w:pPr>
            <w:pStyle w:val="TOC2"/>
            <w:tabs>
              <w:tab w:val="right" w:leader="dot" w:pos="9016"/>
            </w:tabs>
            <w:rPr>
              <w:rFonts w:eastAsiaTheme="minorEastAsia"/>
              <w:noProof/>
              <w:lang w:eastAsia="en-GB"/>
            </w:rPr>
          </w:pPr>
          <w:hyperlink w:anchor="_Toc235783341" w:history="1">
            <w:r w:rsidRPr="0008271D">
              <w:rPr>
                <w:rStyle w:val="Hyperlink"/>
                <w:rFonts w:cs="Calibri"/>
                <w:noProof/>
              </w:rPr>
              <w:t>4.8 National Obesity Audit</w:t>
            </w:r>
            <w:r>
              <w:rPr>
                <w:noProof/>
                <w:webHidden/>
              </w:rPr>
              <w:tab/>
            </w:r>
            <w:r>
              <w:rPr>
                <w:noProof/>
                <w:webHidden/>
              </w:rPr>
              <w:fldChar w:fldCharType="begin"/>
            </w:r>
            <w:r>
              <w:rPr>
                <w:noProof/>
                <w:webHidden/>
              </w:rPr>
              <w:instrText xml:space="preserve"> PAGEREF _Toc235783341 \h </w:instrText>
            </w:r>
            <w:r>
              <w:rPr>
                <w:noProof/>
                <w:webHidden/>
              </w:rPr>
            </w:r>
            <w:r>
              <w:rPr>
                <w:noProof/>
                <w:webHidden/>
              </w:rPr>
              <w:fldChar w:fldCharType="separate"/>
            </w:r>
            <w:r>
              <w:rPr>
                <w:noProof/>
                <w:webHidden/>
              </w:rPr>
              <w:t>10</w:t>
            </w:r>
            <w:r>
              <w:rPr>
                <w:noProof/>
                <w:webHidden/>
              </w:rPr>
              <w:fldChar w:fldCharType="end"/>
            </w:r>
          </w:hyperlink>
        </w:p>
        <w:p w14:paraId="50F97BB5" w14:textId="7DCCF70D" w:rsidR="00596952" w:rsidRDefault="00596952">
          <w:pPr>
            <w:pStyle w:val="TOC2"/>
            <w:tabs>
              <w:tab w:val="right" w:leader="dot" w:pos="9016"/>
            </w:tabs>
            <w:rPr>
              <w:rFonts w:eastAsiaTheme="minorEastAsia"/>
              <w:noProof/>
              <w:lang w:eastAsia="en-GB"/>
            </w:rPr>
          </w:pPr>
          <w:hyperlink w:anchor="_Toc235783342" w:history="1">
            <w:r w:rsidRPr="0008271D">
              <w:rPr>
                <w:rStyle w:val="Hyperlink"/>
                <w:rFonts w:cs="Calibri"/>
                <w:noProof/>
              </w:rPr>
              <w:t>4.9 GetUbetter</w:t>
            </w:r>
            <w:r>
              <w:rPr>
                <w:noProof/>
                <w:webHidden/>
              </w:rPr>
              <w:tab/>
            </w:r>
            <w:r>
              <w:rPr>
                <w:noProof/>
                <w:webHidden/>
              </w:rPr>
              <w:fldChar w:fldCharType="begin"/>
            </w:r>
            <w:r>
              <w:rPr>
                <w:noProof/>
                <w:webHidden/>
              </w:rPr>
              <w:instrText xml:space="preserve"> PAGEREF _Toc235783342 \h </w:instrText>
            </w:r>
            <w:r>
              <w:rPr>
                <w:noProof/>
                <w:webHidden/>
              </w:rPr>
            </w:r>
            <w:r>
              <w:rPr>
                <w:noProof/>
                <w:webHidden/>
              </w:rPr>
              <w:fldChar w:fldCharType="separate"/>
            </w:r>
            <w:r>
              <w:rPr>
                <w:noProof/>
                <w:webHidden/>
              </w:rPr>
              <w:t>10</w:t>
            </w:r>
            <w:r>
              <w:rPr>
                <w:noProof/>
                <w:webHidden/>
              </w:rPr>
              <w:fldChar w:fldCharType="end"/>
            </w:r>
          </w:hyperlink>
        </w:p>
        <w:p w14:paraId="0E0BA2AD" w14:textId="08859244" w:rsidR="00596952" w:rsidRDefault="00596952">
          <w:pPr>
            <w:pStyle w:val="TOC2"/>
            <w:tabs>
              <w:tab w:val="right" w:leader="dot" w:pos="9016"/>
            </w:tabs>
            <w:rPr>
              <w:rFonts w:eastAsiaTheme="minorEastAsia"/>
              <w:noProof/>
              <w:lang w:eastAsia="en-GB"/>
            </w:rPr>
          </w:pPr>
          <w:hyperlink w:anchor="_Toc235783343" w:history="1">
            <w:r w:rsidRPr="0008271D">
              <w:rPr>
                <w:rStyle w:val="Hyperlink"/>
                <w:rFonts w:cs="Calibri"/>
                <w:noProof/>
              </w:rPr>
              <w:t>4.10 Anonymised Information</w:t>
            </w:r>
            <w:r>
              <w:rPr>
                <w:noProof/>
                <w:webHidden/>
              </w:rPr>
              <w:tab/>
            </w:r>
            <w:r>
              <w:rPr>
                <w:noProof/>
                <w:webHidden/>
              </w:rPr>
              <w:fldChar w:fldCharType="begin"/>
            </w:r>
            <w:r>
              <w:rPr>
                <w:noProof/>
                <w:webHidden/>
              </w:rPr>
              <w:instrText xml:space="preserve"> PAGEREF _Toc235783343 \h </w:instrText>
            </w:r>
            <w:r>
              <w:rPr>
                <w:noProof/>
                <w:webHidden/>
              </w:rPr>
            </w:r>
            <w:r>
              <w:rPr>
                <w:noProof/>
                <w:webHidden/>
              </w:rPr>
              <w:fldChar w:fldCharType="separate"/>
            </w:r>
            <w:r>
              <w:rPr>
                <w:noProof/>
                <w:webHidden/>
              </w:rPr>
              <w:t>11</w:t>
            </w:r>
            <w:r>
              <w:rPr>
                <w:noProof/>
                <w:webHidden/>
              </w:rPr>
              <w:fldChar w:fldCharType="end"/>
            </w:r>
          </w:hyperlink>
        </w:p>
        <w:p w14:paraId="6F6C8B1B" w14:textId="134253C2" w:rsidR="00596952" w:rsidRDefault="00596952">
          <w:pPr>
            <w:pStyle w:val="TOC2"/>
            <w:tabs>
              <w:tab w:val="right" w:leader="dot" w:pos="9016"/>
            </w:tabs>
            <w:rPr>
              <w:rFonts w:eastAsiaTheme="minorEastAsia"/>
              <w:noProof/>
              <w:lang w:eastAsia="en-GB"/>
            </w:rPr>
          </w:pPr>
          <w:hyperlink w:anchor="_Toc235783344" w:history="1">
            <w:r w:rsidRPr="0008271D">
              <w:rPr>
                <w:rStyle w:val="Hyperlink"/>
                <w:rFonts w:cs="Calibri"/>
                <w:noProof/>
              </w:rPr>
              <w:t>4.11 Surgery Connect</w:t>
            </w:r>
            <w:r>
              <w:rPr>
                <w:noProof/>
                <w:webHidden/>
              </w:rPr>
              <w:tab/>
            </w:r>
            <w:r>
              <w:rPr>
                <w:noProof/>
                <w:webHidden/>
              </w:rPr>
              <w:fldChar w:fldCharType="begin"/>
            </w:r>
            <w:r>
              <w:rPr>
                <w:noProof/>
                <w:webHidden/>
              </w:rPr>
              <w:instrText xml:space="preserve"> PAGEREF _Toc235783344 \h </w:instrText>
            </w:r>
            <w:r>
              <w:rPr>
                <w:noProof/>
                <w:webHidden/>
              </w:rPr>
            </w:r>
            <w:r>
              <w:rPr>
                <w:noProof/>
                <w:webHidden/>
              </w:rPr>
              <w:fldChar w:fldCharType="separate"/>
            </w:r>
            <w:r>
              <w:rPr>
                <w:noProof/>
                <w:webHidden/>
              </w:rPr>
              <w:t>11</w:t>
            </w:r>
            <w:r>
              <w:rPr>
                <w:noProof/>
                <w:webHidden/>
              </w:rPr>
              <w:fldChar w:fldCharType="end"/>
            </w:r>
          </w:hyperlink>
        </w:p>
        <w:p w14:paraId="322176DB" w14:textId="3099F6F1" w:rsidR="00596952" w:rsidRDefault="00596952">
          <w:pPr>
            <w:pStyle w:val="TOC2"/>
            <w:tabs>
              <w:tab w:val="right" w:leader="dot" w:pos="9016"/>
            </w:tabs>
            <w:rPr>
              <w:rFonts w:eastAsiaTheme="minorEastAsia"/>
              <w:noProof/>
              <w:lang w:eastAsia="en-GB"/>
            </w:rPr>
          </w:pPr>
          <w:hyperlink w:anchor="_Toc235783345" w:history="1">
            <w:r w:rsidRPr="0008271D">
              <w:rPr>
                <w:rStyle w:val="Hyperlink"/>
                <w:rFonts w:cs="Calibri"/>
                <w:noProof/>
              </w:rPr>
              <w:t>4.12 Additional Support for Third Party Data Sharing</w:t>
            </w:r>
            <w:r>
              <w:rPr>
                <w:noProof/>
                <w:webHidden/>
              </w:rPr>
              <w:tab/>
            </w:r>
            <w:r>
              <w:rPr>
                <w:noProof/>
                <w:webHidden/>
              </w:rPr>
              <w:fldChar w:fldCharType="begin"/>
            </w:r>
            <w:r>
              <w:rPr>
                <w:noProof/>
                <w:webHidden/>
              </w:rPr>
              <w:instrText xml:space="preserve"> PAGEREF _Toc235783345 \h </w:instrText>
            </w:r>
            <w:r>
              <w:rPr>
                <w:noProof/>
                <w:webHidden/>
              </w:rPr>
            </w:r>
            <w:r>
              <w:rPr>
                <w:noProof/>
                <w:webHidden/>
              </w:rPr>
              <w:fldChar w:fldCharType="separate"/>
            </w:r>
            <w:r>
              <w:rPr>
                <w:noProof/>
                <w:webHidden/>
              </w:rPr>
              <w:t>11</w:t>
            </w:r>
            <w:r>
              <w:rPr>
                <w:noProof/>
                <w:webHidden/>
              </w:rPr>
              <w:fldChar w:fldCharType="end"/>
            </w:r>
          </w:hyperlink>
        </w:p>
        <w:p w14:paraId="48D986B3" w14:textId="1D4C37CC" w:rsidR="00596952" w:rsidRDefault="00596952">
          <w:pPr>
            <w:pStyle w:val="TOC2"/>
            <w:tabs>
              <w:tab w:val="right" w:leader="dot" w:pos="9016"/>
            </w:tabs>
            <w:rPr>
              <w:rFonts w:eastAsiaTheme="minorEastAsia"/>
              <w:noProof/>
              <w:lang w:eastAsia="en-GB"/>
            </w:rPr>
          </w:pPr>
          <w:hyperlink w:anchor="_Toc235783346" w:history="1">
            <w:r w:rsidRPr="0008271D">
              <w:rPr>
                <w:rStyle w:val="Hyperlink"/>
                <w:rFonts w:cs="Calibri"/>
                <w:noProof/>
              </w:rPr>
              <w:t>4.13 Heidi Health</w:t>
            </w:r>
            <w:r>
              <w:rPr>
                <w:noProof/>
                <w:webHidden/>
              </w:rPr>
              <w:tab/>
            </w:r>
            <w:r>
              <w:rPr>
                <w:noProof/>
                <w:webHidden/>
              </w:rPr>
              <w:fldChar w:fldCharType="begin"/>
            </w:r>
            <w:r>
              <w:rPr>
                <w:noProof/>
                <w:webHidden/>
              </w:rPr>
              <w:instrText xml:space="preserve"> PAGEREF _Toc235783346 \h </w:instrText>
            </w:r>
            <w:r>
              <w:rPr>
                <w:noProof/>
                <w:webHidden/>
              </w:rPr>
            </w:r>
            <w:r>
              <w:rPr>
                <w:noProof/>
                <w:webHidden/>
              </w:rPr>
              <w:fldChar w:fldCharType="separate"/>
            </w:r>
            <w:r>
              <w:rPr>
                <w:noProof/>
                <w:webHidden/>
              </w:rPr>
              <w:t>11</w:t>
            </w:r>
            <w:r>
              <w:rPr>
                <w:noProof/>
                <w:webHidden/>
              </w:rPr>
              <w:fldChar w:fldCharType="end"/>
            </w:r>
          </w:hyperlink>
        </w:p>
        <w:p w14:paraId="5C116462" w14:textId="363AB8C4" w:rsidR="00596952" w:rsidRDefault="00596952">
          <w:pPr>
            <w:pStyle w:val="TOC2"/>
            <w:tabs>
              <w:tab w:val="right" w:leader="dot" w:pos="9016"/>
            </w:tabs>
            <w:rPr>
              <w:rFonts w:eastAsiaTheme="minorEastAsia"/>
              <w:noProof/>
              <w:lang w:eastAsia="en-GB"/>
            </w:rPr>
          </w:pPr>
          <w:hyperlink w:anchor="_Toc235783347" w:history="1">
            <w:r w:rsidRPr="0008271D">
              <w:rPr>
                <w:rStyle w:val="Hyperlink"/>
                <w:rFonts w:cs="Calibri"/>
                <w:noProof/>
              </w:rPr>
              <w:t>4.14 Accurx Scribe</w:t>
            </w:r>
            <w:r>
              <w:rPr>
                <w:noProof/>
                <w:webHidden/>
              </w:rPr>
              <w:tab/>
            </w:r>
            <w:r>
              <w:rPr>
                <w:noProof/>
                <w:webHidden/>
              </w:rPr>
              <w:fldChar w:fldCharType="begin"/>
            </w:r>
            <w:r>
              <w:rPr>
                <w:noProof/>
                <w:webHidden/>
              </w:rPr>
              <w:instrText xml:space="preserve"> PAGEREF _Toc235783347 \h </w:instrText>
            </w:r>
            <w:r>
              <w:rPr>
                <w:noProof/>
                <w:webHidden/>
              </w:rPr>
            </w:r>
            <w:r>
              <w:rPr>
                <w:noProof/>
                <w:webHidden/>
              </w:rPr>
              <w:fldChar w:fldCharType="separate"/>
            </w:r>
            <w:r>
              <w:rPr>
                <w:noProof/>
                <w:webHidden/>
              </w:rPr>
              <w:t>12</w:t>
            </w:r>
            <w:r>
              <w:rPr>
                <w:noProof/>
                <w:webHidden/>
              </w:rPr>
              <w:fldChar w:fldCharType="end"/>
            </w:r>
          </w:hyperlink>
        </w:p>
        <w:p w14:paraId="2244D7E6" w14:textId="7315ACF1" w:rsidR="00596952" w:rsidRDefault="00596952">
          <w:pPr>
            <w:pStyle w:val="TOC2"/>
            <w:tabs>
              <w:tab w:val="right" w:leader="dot" w:pos="9016"/>
            </w:tabs>
            <w:rPr>
              <w:rFonts w:eastAsiaTheme="minorEastAsia"/>
              <w:noProof/>
              <w:lang w:eastAsia="en-GB"/>
            </w:rPr>
          </w:pPr>
          <w:hyperlink w:anchor="_Toc235783348" w:history="1">
            <w:r w:rsidRPr="0008271D">
              <w:rPr>
                <w:rStyle w:val="Hyperlink"/>
                <w:rFonts w:cs="Calibri"/>
                <w:noProof/>
              </w:rPr>
              <w:t>4.15 OpenSAFELY COVID-19 and Data Analytics Services</w:t>
            </w:r>
            <w:r>
              <w:rPr>
                <w:noProof/>
                <w:webHidden/>
              </w:rPr>
              <w:tab/>
            </w:r>
            <w:r>
              <w:rPr>
                <w:noProof/>
                <w:webHidden/>
              </w:rPr>
              <w:fldChar w:fldCharType="begin"/>
            </w:r>
            <w:r>
              <w:rPr>
                <w:noProof/>
                <w:webHidden/>
              </w:rPr>
              <w:instrText xml:space="preserve"> PAGEREF _Toc235783348 \h </w:instrText>
            </w:r>
            <w:r>
              <w:rPr>
                <w:noProof/>
                <w:webHidden/>
              </w:rPr>
            </w:r>
            <w:r>
              <w:rPr>
                <w:noProof/>
                <w:webHidden/>
              </w:rPr>
              <w:fldChar w:fldCharType="separate"/>
            </w:r>
            <w:r>
              <w:rPr>
                <w:noProof/>
                <w:webHidden/>
              </w:rPr>
              <w:t>12</w:t>
            </w:r>
            <w:r>
              <w:rPr>
                <w:noProof/>
                <w:webHidden/>
              </w:rPr>
              <w:fldChar w:fldCharType="end"/>
            </w:r>
          </w:hyperlink>
        </w:p>
        <w:p w14:paraId="461B534B" w14:textId="75861BE9" w:rsidR="00596952" w:rsidRDefault="00596952">
          <w:pPr>
            <w:pStyle w:val="TOC2"/>
            <w:tabs>
              <w:tab w:val="right" w:leader="dot" w:pos="9016"/>
            </w:tabs>
            <w:rPr>
              <w:rFonts w:eastAsiaTheme="minorEastAsia"/>
              <w:noProof/>
              <w:lang w:eastAsia="en-GB"/>
            </w:rPr>
          </w:pPr>
          <w:hyperlink w:anchor="_Toc235783349" w:history="1">
            <w:r w:rsidRPr="0008271D">
              <w:rPr>
                <w:rStyle w:val="Hyperlink"/>
                <w:rFonts w:cs="Calibri"/>
                <w:noProof/>
              </w:rPr>
              <w:t>4.16 Population Health Management</w:t>
            </w:r>
            <w:r>
              <w:rPr>
                <w:noProof/>
                <w:webHidden/>
              </w:rPr>
              <w:tab/>
            </w:r>
            <w:r>
              <w:rPr>
                <w:noProof/>
                <w:webHidden/>
              </w:rPr>
              <w:fldChar w:fldCharType="begin"/>
            </w:r>
            <w:r>
              <w:rPr>
                <w:noProof/>
                <w:webHidden/>
              </w:rPr>
              <w:instrText xml:space="preserve"> PAGEREF _Toc235783349 \h </w:instrText>
            </w:r>
            <w:r>
              <w:rPr>
                <w:noProof/>
                <w:webHidden/>
              </w:rPr>
            </w:r>
            <w:r>
              <w:rPr>
                <w:noProof/>
                <w:webHidden/>
              </w:rPr>
              <w:fldChar w:fldCharType="separate"/>
            </w:r>
            <w:r>
              <w:rPr>
                <w:noProof/>
                <w:webHidden/>
              </w:rPr>
              <w:t>13</w:t>
            </w:r>
            <w:r>
              <w:rPr>
                <w:noProof/>
                <w:webHidden/>
              </w:rPr>
              <w:fldChar w:fldCharType="end"/>
            </w:r>
          </w:hyperlink>
        </w:p>
        <w:p w14:paraId="21573BB1" w14:textId="03C28012" w:rsidR="00596952" w:rsidRDefault="00596952">
          <w:pPr>
            <w:pStyle w:val="TOC2"/>
            <w:tabs>
              <w:tab w:val="right" w:leader="dot" w:pos="9016"/>
            </w:tabs>
            <w:rPr>
              <w:rFonts w:eastAsiaTheme="minorEastAsia"/>
              <w:noProof/>
              <w:lang w:eastAsia="en-GB"/>
            </w:rPr>
          </w:pPr>
          <w:hyperlink w:anchor="_Toc235783350" w:history="1">
            <w:r w:rsidRPr="0008271D">
              <w:rPr>
                <w:rStyle w:val="Hyperlink"/>
                <w:rFonts w:cs="Calibri"/>
                <w:noProof/>
              </w:rPr>
              <w:t>4.17 MDT meetings - Chronic Kidney Disease</w:t>
            </w:r>
            <w:r>
              <w:rPr>
                <w:noProof/>
                <w:webHidden/>
              </w:rPr>
              <w:tab/>
            </w:r>
            <w:r>
              <w:rPr>
                <w:noProof/>
                <w:webHidden/>
              </w:rPr>
              <w:fldChar w:fldCharType="begin"/>
            </w:r>
            <w:r>
              <w:rPr>
                <w:noProof/>
                <w:webHidden/>
              </w:rPr>
              <w:instrText xml:space="preserve"> PAGEREF _Toc235783350 \h </w:instrText>
            </w:r>
            <w:r>
              <w:rPr>
                <w:noProof/>
                <w:webHidden/>
              </w:rPr>
            </w:r>
            <w:r>
              <w:rPr>
                <w:noProof/>
                <w:webHidden/>
              </w:rPr>
              <w:fldChar w:fldCharType="separate"/>
            </w:r>
            <w:r>
              <w:rPr>
                <w:noProof/>
                <w:webHidden/>
              </w:rPr>
              <w:t>13</w:t>
            </w:r>
            <w:r>
              <w:rPr>
                <w:noProof/>
                <w:webHidden/>
              </w:rPr>
              <w:fldChar w:fldCharType="end"/>
            </w:r>
          </w:hyperlink>
        </w:p>
        <w:p w14:paraId="2A99A7CE" w14:textId="45649499" w:rsidR="00596952" w:rsidRDefault="00596952">
          <w:pPr>
            <w:pStyle w:val="TOC2"/>
            <w:tabs>
              <w:tab w:val="right" w:leader="dot" w:pos="9016"/>
            </w:tabs>
            <w:rPr>
              <w:rFonts w:eastAsiaTheme="minorEastAsia"/>
              <w:noProof/>
              <w:lang w:eastAsia="en-GB"/>
            </w:rPr>
          </w:pPr>
          <w:hyperlink w:anchor="_Toc235783351" w:history="1">
            <w:r w:rsidRPr="0008271D">
              <w:rPr>
                <w:rStyle w:val="Hyperlink"/>
                <w:rFonts w:cs="Calibri"/>
                <w:noProof/>
              </w:rPr>
              <w:t>4.18 Data migration from BNSSG’s Shared Drive to SharePoint (MS Teams)</w:t>
            </w:r>
            <w:r>
              <w:rPr>
                <w:noProof/>
                <w:webHidden/>
              </w:rPr>
              <w:tab/>
            </w:r>
            <w:r>
              <w:rPr>
                <w:noProof/>
                <w:webHidden/>
              </w:rPr>
              <w:fldChar w:fldCharType="begin"/>
            </w:r>
            <w:r>
              <w:rPr>
                <w:noProof/>
                <w:webHidden/>
              </w:rPr>
              <w:instrText xml:space="preserve"> PAGEREF _Toc235783351 \h </w:instrText>
            </w:r>
            <w:r>
              <w:rPr>
                <w:noProof/>
                <w:webHidden/>
              </w:rPr>
            </w:r>
            <w:r>
              <w:rPr>
                <w:noProof/>
                <w:webHidden/>
              </w:rPr>
              <w:fldChar w:fldCharType="separate"/>
            </w:r>
            <w:r>
              <w:rPr>
                <w:noProof/>
                <w:webHidden/>
              </w:rPr>
              <w:t>14</w:t>
            </w:r>
            <w:r>
              <w:rPr>
                <w:noProof/>
                <w:webHidden/>
              </w:rPr>
              <w:fldChar w:fldCharType="end"/>
            </w:r>
          </w:hyperlink>
        </w:p>
        <w:p w14:paraId="63C74DA5" w14:textId="7132D0C6" w:rsidR="00596952" w:rsidRDefault="00596952">
          <w:pPr>
            <w:pStyle w:val="TOC2"/>
            <w:tabs>
              <w:tab w:val="right" w:leader="dot" w:pos="9016"/>
            </w:tabs>
            <w:rPr>
              <w:rFonts w:eastAsiaTheme="minorEastAsia"/>
              <w:noProof/>
              <w:lang w:eastAsia="en-GB"/>
            </w:rPr>
          </w:pPr>
          <w:hyperlink w:anchor="_Toc235783352" w:history="1">
            <w:r w:rsidRPr="0008271D">
              <w:rPr>
                <w:rStyle w:val="Hyperlink"/>
                <w:rFonts w:cs="Calibri"/>
                <w:noProof/>
              </w:rPr>
              <w:t>4.19 NHSMail and Office 365 (N365 Applications and Sharepoint)</w:t>
            </w:r>
            <w:r>
              <w:rPr>
                <w:noProof/>
                <w:webHidden/>
              </w:rPr>
              <w:tab/>
            </w:r>
            <w:r>
              <w:rPr>
                <w:noProof/>
                <w:webHidden/>
              </w:rPr>
              <w:fldChar w:fldCharType="begin"/>
            </w:r>
            <w:r>
              <w:rPr>
                <w:noProof/>
                <w:webHidden/>
              </w:rPr>
              <w:instrText xml:space="preserve"> PAGEREF _Toc235783352 \h </w:instrText>
            </w:r>
            <w:r>
              <w:rPr>
                <w:noProof/>
                <w:webHidden/>
              </w:rPr>
            </w:r>
            <w:r>
              <w:rPr>
                <w:noProof/>
                <w:webHidden/>
              </w:rPr>
              <w:fldChar w:fldCharType="separate"/>
            </w:r>
            <w:r>
              <w:rPr>
                <w:noProof/>
                <w:webHidden/>
              </w:rPr>
              <w:t>14</w:t>
            </w:r>
            <w:r>
              <w:rPr>
                <w:noProof/>
                <w:webHidden/>
              </w:rPr>
              <w:fldChar w:fldCharType="end"/>
            </w:r>
          </w:hyperlink>
        </w:p>
        <w:p w14:paraId="6FFA9B8A" w14:textId="6039FC95" w:rsidR="00596952" w:rsidRDefault="00596952">
          <w:pPr>
            <w:pStyle w:val="TOC2"/>
            <w:tabs>
              <w:tab w:val="right" w:leader="dot" w:pos="9016"/>
            </w:tabs>
            <w:rPr>
              <w:rFonts w:eastAsiaTheme="minorEastAsia"/>
              <w:noProof/>
              <w:lang w:eastAsia="en-GB"/>
            </w:rPr>
          </w:pPr>
          <w:hyperlink w:anchor="_Toc235783353" w:history="1">
            <w:r w:rsidRPr="0008271D">
              <w:rPr>
                <w:rStyle w:val="Hyperlink"/>
                <w:rFonts w:cs="Calibri"/>
                <w:noProof/>
              </w:rPr>
              <w:t>4.20 Docman</w:t>
            </w:r>
            <w:r>
              <w:rPr>
                <w:noProof/>
                <w:webHidden/>
              </w:rPr>
              <w:tab/>
            </w:r>
            <w:r>
              <w:rPr>
                <w:noProof/>
                <w:webHidden/>
              </w:rPr>
              <w:fldChar w:fldCharType="begin"/>
            </w:r>
            <w:r>
              <w:rPr>
                <w:noProof/>
                <w:webHidden/>
              </w:rPr>
              <w:instrText xml:space="preserve"> PAGEREF _Toc235783353 \h </w:instrText>
            </w:r>
            <w:r>
              <w:rPr>
                <w:noProof/>
                <w:webHidden/>
              </w:rPr>
            </w:r>
            <w:r>
              <w:rPr>
                <w:noProof/>
                <w:webHidden/>
              </w:rPr>
              <w:fldChar w:fldCharType="separate"/>
            </w:r>
            <w:r>
              <w:rPr>
                <w:noProof/>
                <w:webHidden/>
              </w:rPr>
              <w:t>15</w:t>
            </w:r>
            <w:r>
              <w:rPr>
                <w:noProof/>
                <w:webHidden/>
              </w:rPr>
              <w:fldChar w:fldCharType="end"/>
            </w:r>
          </w:hyperlink>
        </w:p>
        <w:p w14:paraId="7C2DECD9" w14:textId="11B2BFD4" w:rsidR="00596952" w:rsidRDefault="00596952">
          <w:pPr>
            <w:pStyle w:val="TOC2"/>
            <w:tabs>
              <w:tab w:val="right" w:leader="dot" w:pos="9016"/>
            </w:tabs>
            <w:rPr>
              <w:rFonts w:eastAsiaTheme="minorEastAsia"/>
              <w:noProof/>
              <w:lang w:eastAsia="en-GB"/>
            </w:rPr>
          </w:pPr>
          <w:hyperlink w:anchor="_Toc235783354" w:history="1">
            <w:r w:rsidRPr="0008271D">
              <w:rPr>
                <w:rStyle w:val="Hyperlink"/>
                <w:noProof/>
              </w:rPr>
              <w:t>4.21 Avon and Wiltshire Mental Health Partnership Trust (AWP)</w:t>
            </w:r>
            <w:r>
              <w:rPr>
                <w:noProof/>
                <w:webHidden/>
              </w:rPr>
              <w:tab/>
            </w:r>
            <w:r>
              <w:rPr>
                <w:noProof/>
                <w:webHidden/>
              </w:rPr>
              <w:fldChar w:fldCharType="begin"/>
            </w:r>
            <w:r>
              <w:rPr>
                <w:noProof/>
                <w:webHidden/>
              </w:rPr>
              <w:instrText xml:space="preserve"> PAGEREF _Toc235783354 \h </w:instrText>
            </w:r>
            <w:r>
              <w:rPr>
                <w:noProof/>
                <w:webHidden/>
              </w:rPr>
            </w:r>
            <w:r>
              <w:rPr>
                <w:noProof/>
                <w:webHidden/>
              </w:rPr>
              <w:fldChar w:fldCharType="separate"/>
            </w:r>
            <w:r>
              <w:rPr>
                <w:noProof/>
                <w:webHidden/>
              </w:rPr>
              <w:t>15</w:t>
            </w:r>
            <w:r>
              <w:rPr>
                <w:noProof/>
                <w:webHidden/>
              </w:rPr>
              <w:fldChar w:fldCharType="end"/>
            </w:r>
          </w:hyperlink>
        </w:p>
        <w:p w14:paraId="08E43A72" w14:textId="70F6A801" w:rsidR="00596952" w:rsidRDefault="00596952">
          <w:pPr>
            <w:pStyle w:val="TOC2"/>
            <w:tabs>
              <w:tab w:val="right" w:leader="dot" w:pos="9016"/>
            </w:tabs>
            <w:rPr>
              <w:rFonts w:eastAsiaTheme="minorEastAsia"/>
              <w:noProof/>
              <w:lang w:eastAsia="en-GB"/>
            </w:rPr>
          </w:pPr>
          <w:hyperlink w:anchor="_Toc235783355" w:history="1">
            <w:r w:rsidRPr="0008271D">
              <w:rPr>
                <w:rStyle w:val="Hyperlink"/>
                <w:noProof/>
              </w:rPr>
              <w:t>4.22 Student Liaison Service</w:t>
            </w:r>
            <w:r>
              <w:rPr>
                <w:noProof/>
                <w:webHidden/>
              </w:rPr>
              <w:tab/>
            </w:r>
            <w:r>
              <w:rPr>
                <w:noProof/>
                <w:webHidden/>
              </w:rPr>
              <w:fldChar w:fldCharType="begin"/>
            </w:r>
            <w:r>
              <w:rPr>
                <w:noProof/>
                <w:webHidden/>
              </w:rPr>
              <w:instrText xml:space="preserve"> PAGEREF _Toc235783355 \h </w:instrText>
            </w:r>
            <w:r>
              <w:rPr>
                <w:noProof/>
                <w:webHidden/>
              </w:rPr>
            </w:r>
            <w:r>
              <w:rPr>
                <w:noProof/>
                <w:webHidden/>
              </w:rPr>
              <w:fldChar w:fldCharType="separate"/>
            </w:r>
            <w:r>
              <w:rPr>
                <w:noProof/>
                <w:webHidden/>
              </w:rPr>
              <w:t>15</w:t>
            </w:r>
            <w:r>
              <w:rPr>
                <w:noProof/>
                <w:webHidden/>
              </w:rPr>
              <w:fldChar w:fldCharType="end"/>
            </w:r>
          </w:hyperlink>
        </w:p>
        <w:p w14:paraId="36A2D366" w14:textId="03FD7C7F" w:rsidR="00596952" w:rsidRDefault="00596952">
          <w:pPr>
            <w:pStyle w:val="TOC2"/>
            <w:tabs>
              <w:tab w:val="right" w:leader="dot" w:pos="9016"/>
            </w:tabs>
            <w:rPr>
              <w:rFonts w:eastAsiaTheme="minorEastAsia"/>
              <w:noProof/>
              <w:lang w:eastAsia="en-GB"/>
            </w:rPr>
          </w:pPr>
          <w:hyperlink w:anchor="_Toc235783356" w:history="1">
            <w:r w:rsidRPr="0008271D">
              <w:rPr>
                <w:rStyle w:val="Hyperlink"/>
                <w:noProof/>
              </w:rPr>
              <w:t>4.23 Mental Health Student Counselling Service (MHAS)</w:t>
            </w:r>
            <w:r>
              <w:rPr>
                <w:noProof/>
                <w:webHidden/>
              </w:rPr>
              <w:tab/>
            </w:r>
            <w:r>
              <w:rPr>
                <w:noProof/>
                <w:webHidden/>
              </w:rPr>
              <w:fldChar w:fldCharType="begin"/>
            </w:r>
            <w:r>
              <w:rPr>
                <w:noProof/>
                <w:webHidden/>
              </w:rPr>
              <w:instrText xml:space="preserve"> PAGEREF _Toc235783356 \h </w:instrText>
            </w:r>
            <w:r>
              <w:rPr>
                <w:noProof/>
                <w:webHidden/>
              </w:rPr>
            </w:r>
            <w:r>
              <w:rPr>
                <w:noProof/>
                <w:webHidden/>
              </w:rPr>
              <w:fldChar w:fldCharType="separate"/>
            </w:r>
            <w:r>
              <w:rPr>
                <w:noProof/>
                <w:webHidden/>
              </w:rPr>
              <w:t>15</w:t>
            </w:r>
            <w:r>
              <w:rPr>
                <w:noProof/>
                <w:webHidden/>
              </w:rPr>
              <w:fldChar w:fldCharType="end"/>
            </w:r>
          </w:hyperlink>
        </w:p>
        <w:p w14:paraId="1F94BB6F" w14:textId="75AC4774" w:rsidR="00596952" w:rsidRDefault="00596952">
          <w:pPr>
            <w:pStyle w:val="TOC1"/>
            <w:tabs>
              <w:tab w:val="right" w:leader="dot" w:pos="9016"/>
            </w:tabs>
            <w:rPr>
              <w:rFonts w:eastAsiaTheme="minorEastAsia"/>
              <w:noProof/>
              <w:lang w:eastAsia="en-GB"/>
            </w:rPr>
          </w:pPr>
          <w:hyperlink w:anchor="_Toc235783357" w:history="1">
            <w:r w:rsidRPr="0008271D">
              <w:rPr>
                <w:rStyle w:val="Hyperlink"/>
                <w:rFonts w:cs="Calibri"/>
                <w:noProof/>
              </w:rPr>
              <w:t>5. Your Patient Rights</w:t>
            </w:r>
            <w:r>
              <w:rPr>
                <w:noProof/>
                <w:webHidden/>
              </w:rPr>
              <w:tab/>
            </w:r>
            <w:r>
              <w:rPr>
                <w:noProof/>
                <w:webHidden/>
              </w:rPr>
              <w:fldChar w:fldCharType="begin"/>
            </w:r>
            <w:r>
              <w:rPr>
                <w:noProof/>
                <w:webHidden/>
              </w:rPr>
              <w:instrText xml:space="preserve"> PAGEREF _Toc235783357 \h </w:instrText>
            </w:r>
            <w:r>
              <w:rPr>
                <w:noProof/>
                <w:webHidden/>
              </w:rPr>
            </w:r>
            <w:r>
              <w:rPr>
                <w:noProof/>
                <w:webHidden/>
              </w:rPr>
              <w:fldChar w:fldCharType="separate"/>
            </w:r>
            <w:r>
              <w:rPr>
                <w:noProof/>
                <w:webHidden/>
              </w:rPr>
              <w:t>15</w:t>
            </w:r>
            <w:r>
              <w:rPr>
                <w:noProof/>
                <w:webHidden/>
              </w:rPr>
              <w:fldChar w:fldCharType="end"/>
            </w:r>
          </w:hyperlink>
        </w:p>
        <w:p w14:paraId="27E760D3" w14:textId="05F6B3CA" w:rsidR="00596952" w:rsidRDefault="00596952">
          <w:pPr>
            <w:pStyle w:val="TOC2"/>
            <w:tabs>
              <w:tab w:val="right" w:leader="dot" w:pos="9016"/>
            </w:tabs>
            <w:rPr>
              <w:rFonts w:eastAsiaTheme="minorEastAsia"/>
              <w:noProof/>
              <w:lang w:eastAsia="en-GB"/>
            </w:rPr>
          </w:pPr>
          <w:hyperlink w:anchor="_Toc235783358" w:history="1">
            <w:r w:rsidRPr="0008271D">
              <w:rPr>
                <w:rStyle w:val="Hyperlink"/>
                <w:rFonts w:cs="Calibri"/>
                <w:noProof/>
              </w:rPr>
              <w:t>5.1 Subject Access Requests (SAR)</w:t>
            </w:r>
            <w:r>
              <w:rPr>
                <w:noProof/>
                <w:webHidden/>
              </w:rPr>
              <w:tab/>
            </w:r>
            <w:r>
              <w:rPr>
                <w:noProof/>
                <w:webHidden/>
              </w:rPr>
              <w:fldChar w:fldCharType="begin"/>
            </w:r>
            <w:r>
              <w:rPr>
                <w:noProof/>
                <w:webHidden/>
              </w:rPr>
              <w:instrText xml:space="preserve"> PAGEREF _Toc235783358 \h </w:instrText>
            </w:r>
            <w:r>
              <w:rPr>
                <w:noProof/>
                <w:webHidden/>
              </w:rPr>
            </w:r>
            <w:r>
              <w:rPr>
                <w:noProof/>
                <w:webHidden/>
              </w:rPr>
              <w:fldChar w:fldCharType="separate"/>
            </w:r>
            <w:r>
              <w:rPr>
                <w:noProof/>
                <w:webHidden/>
              </w:rPr>
              <w:t>16</w:t>
            </w:r>
            <w:r>
              <w:rPr>
                <w:noProof/>
                <w:webHidden/>
              </w:rPr>
              <w:fldChar w:fldCharType="end"/>
            </w:r>
          </w:hyperlink>
        </w:p>
        <w:p w14:paraId="727A4DC6" w14:textId="3A2858F0" w:rsidR="00596952" w:rsidRDefault="00596952">
          <w:pPr>
            <w:pStyle w:val="TOC2"/>
            <w:tabs>
              <w:tab w:val="right" w:leader="dot" w:pos="9016"/>
            </w:tabs>
            <w:rPr>
              <w:rFonts w:eastAsiaTheme="minorEastAsia"/>
              <w:noProof/>
              <w:lang w:eastAsia="en-GB"/>
            </w:rPr>
          </w:pPr>
          <w:hyperlink w:anchor="_Toc235783359" w:history="1">
            <w:r w:rsidRPr="0008271D">
              <w:rPr>
                <w:rStyle w:val="Hyperlink"/>
                <w:rFonts w:cs="Calibri"/>
                <w:noProof/>
              </w:rPr>
              <w:t>5.2 Online Access</w:t>
            </w:r>
            <w:r>
              <w:rPr>
                <w:noProof/>
                <w:webHidden/>
              </w:rPr>
              <w:tab/>
            </w:r>
            <w:r>
              <w:rPr>
                <w:noProof/>
                <w:webHidden/>
              </w:rPr>
              <w:fldChar w:fldCharType="begin"/>
            </w:r>
            <w:r>
              <w:rPr>
                <w:noProof/>
                <w:webHidden/>
              </w:rPr>
              <w:instrText xml:space="preserve"> PAGEREF _Toc235783359 \h </w:instrText>
            </w:r>
            <w:r>
              <w:rPr>
                <w:noProof/>
                <w:webHidden/>
              </w:rPr>
            </w:r>
            <w:r>
              <w:rPr>
                <w:noProof/>
                <w:webHidden/>
              </w:rPr>
              <w:fldChar w:fldCharType="separate"/>
            </w:r>
            <w:r>
              <w:rPr>
                <w:noProof/>
                <w:webHidden/>
              </w:rPr>
              <w:t>16</w:t>
            </w:r>
            <w:r>
              <w:rPr>
                <w:noProof/>
                <w:webHidden/>
              </w:rPr>
              <w:fldChar w:fldCharType="end"/>
            </w:r>
          </w:hyperlink>
        </w:p>
        <w:p w14:paraId="59069DF0" w14:textId="5380B9B7" w:rsidR="00596952" w:rsidRDefault="00596952">
          <w:pPr>
            <w:pStyle w:val="TOC2"/>
            <w:tabs>
              <w:tab w:val="right" w:leader="dot" w:pos="9016"/>
            </w:tabs>
            <w:rPr>
              <w:rFonts w:eastAsiaTheme="minorEastAsia"/>
              <w:noProof/>
              <w:lang w:eastAsia="en-GB"/>
            </w:rPr>
          </w:pPr>
          <w:hyperlink w:anchor="_Toc235783360" w:history="1">
            <w:r w:rsidRPr="0008271D">
              <w:rPr>
                <w:rStyle w:val="Hyperlink"/>
                <w:noProof/>
              </w:rPr>
              <w:t>5.3 Right to Rectification</w:t>
            </w:r>
            <w:r>
              <w:rPr>
                <w:noProof/>
                <w:webHidden/>
              </w:rPr>
              <w:tab/>
            </w:r>
            <w:r>
              <w:rPr>
                <w:noProof/>
                <w:webHidden/>
              </w:rPr>
              <w:fldChar w:fldCharType="begin"/>
            </w:r>
            <w:r>
              <w:rPr>
                <w:noProof/>
                <w:webHidden/>
              </w:rPr>
              <w:instrText xml:space="preserve"> PAGEREF _Toc235783360 \h </w:instrText>
            </w:r>
            <w:r>
              <w:rPr>
                <w:noProof/>
                <w:webHidden/>
              </w:rPr>
            </w:r>
            <w:r>
              <w:rPr>
                <w:noProof/>
                <w:webHidden/>
              </w:rPr>
              <w:fldChar w:fldCharType="separate"/>
            </w:r>
            <w:r>
              <w:rPr>
                <w:noProof/>
                <w:webHidden/>
              </w:rPr>
              <w:t>16</w:t>
            </w:r>
            <w:r>
              <w:rPr>
                <w:noProof/>
                <w:webHidden/>
              </w:rPr>
              <w:fldChar w:fldCharType="end"/>
            </w:r>
          </w:hyperlink>
        </w:p>
        <w:p w14:paraId="6DE5E783" w14:textId="16AD1D75" w:rsidR="00596952" w:rsidRDefault="00596952">
          <w:pPr>
            <w:pStyle w:val="TOC2"/>
            <w:tabs>
              <w:tab w:val="right" w:leader="dot" w:pos="9016"/>
            </w:tabs>
            <w:rPr>
              <w:rFonts w:eastAsiaTheme="minorEastAsia"/>
              <w:noProof/>
              <w:lang w:eastAsia="en-GB"/>
            </w:rPr>
          </w:pPr>
          <w:hyperlink w:anchor="_Toc235783361" w:history="1">
            <w:r w:rsidRPr="0008271D">
              <w:rPr>
                <w:rStyle w:val="Hyperlink"/>
                <w:noProof/>
              </w:rPr>
              <w:t>5.4 Right to Object</w:t>
            </w:r>
            <w:r>
              <w:rPr>
                <w:noProof/>
                <w:webHidden/>
              </w:rPr>
              <w:tab/>
            </w:r>
            <w:r>
              <w:rPr>
                <w:noProof/>
                <w:webHidden/>
              </w:rPr>
              <w:fldChar w:fldCharType="begin"/>
            </w:r>
            <w:r>
              <w:rPr>
                <w:noProof/>
                <w:webHidden/>
              </w:rPr>
              <w:instrText xml:space="preserve"> PAGEREF _Toc235783361 \h </w:instrText>
            </w:r>
            <w:r>
              <w:rPr>
                <w:noProof/>
                <w:webHidden/>
              </w:rPr>
            </w:r>
            <w:r>
              <w:rPr>
                <w:noProof/>
                <w:webHidden/>
              </w:rPr>
              <w:fldChar w:fldCharType="separate"/>
            </w:r>
            <w:r>
              <w:rPr>
                <w:noProof/>
                <w:webHidden/>
              </w:rPr>
              <w:t>16</w:t>
            </w:r>
            <w:r>
              <w:rPr>
                <w:noProof/>
                <w:webHidden/>
              </w:rPr>
              <w:fldChar w:fldCharType="end"/>
            </w:r>
          </w:hyperlink>
        </w:p>
        <w:p w14:paraId="27EF78F0" w14:textId="34BFBAC4" w:rsidR="00596952" w:rsidRDefault="00596952">
          <w:pPr>
            <w:pStyle w:val="TOC2"/>
            <w:tabs>
              <w:tab w:val="right" w:leader="dot" w:pos="9016"/>
            </w:tabs>
            <w:rPr>
              <w:rFonts w:eastAsiaTheme="minorEastAsia"/>
              <w:noProof/>
              <w:lang w:eastAsia="en-GB"/>
            </w:rPr>
          </w:pPr>
          <w:hyperlink w:anchor="_Toc235783362" w:history="1">
            <w:r w:rsidRPr="0008271D">
              <w:rPr>
                <w:rStyle w:val="Hyperlink"/>
                <w:noProof/>
              </w:rPr>
              <w:t>5.5 Right to Withdraw Consent</w:t>
            </w:r>
            <w:r>
              <w:rPr>
                <w:noProof/>
                <w:webHidden/>
              </w:rPr>
              <w:tab/>
            </w:r>
            <w:r>
              <w:rPr>
                <w:noProof/>
                <w:webHidden/>
              </w:rPr>
              <w:fldChar w:fldCharType="begin"/>
            </w:r>
            <w:r>
              <w:rPr>
                <w:noProof/>
                <w:webHidden/>
              </w:rPr>
              <w:instrText xml:space="preserve"> PAGEREF _Toc235783362 \h </w:instrText>
            </w:r>
            <w:r>
              <w:rPr>
                <w:noProof/>
                <w:webHidden/>
              </w:rPr>
            </w:r>
            <w:r>
              <w:rPr>
                <w:noProof/>
                <w:webHidden/>
              </w:rPr>
              <w:fldChar w:fldCharType="separate"/>
            </w:r>
            <w:r>
              <w:rPr>
                <w:noProof/>
                <w:webHidden/>
              </w:rPr>
              <w:t>17</w:t>
            </w:r>
            <w:r>
              <w:rPr>
                <w:noProof/>
                <w:webHidden/>
              </w:rPr>
              <w:fldChar w:fldCharType="end"/>
            </w:r>
          </w:hyperlink>
        </w:p>
        <w:p w14:paraId="28FF5BD7" w14:textId="78EA4B5B" w:rsidR="00596952" w:rsidRDefault="00596952">
          <w:pPr>
            <w:pStyle w:val="TOC2"/>
            <w:tabs>
              <w:tab w:val="right" w:leader="dot" w:pos="9016"/>
            </w:tabs>
            <w:rPr>
              <w:rFonts w:eastAsiaTheme="minorEastAsia"/>
              <w:noProof/>
              <w:lang w:eastAsia="en-GB"/>
            </w:rPr>
          </w:pPr>
          <w:hyperlink w:anchor="_Toc235783363" w:history="1">
            <w:r w:rsidRPr="0008271D">
              <w:rPr>
                <w:rStyle w:val="Hyperlink"/>
                <w:noProof/>
              </w:rPr>
              <w:t>5.6 Right to Erasure</w:t>
            </w:r>
            <w:r>
              <w:rPr>
                <w:noProof/>
                <w:webHidden/>
              </w:rPr>
              <w:tab/>
            </w:r>
            <w:r>
              <w:rPr>
                <w:noProof/>
                <w:webHidden/>
              </w:rPr>
              <w:fldChar w:fldCharType="begin"/>
            </w:r>
            <w:r>
              <w:rPr>
                <w:noProof/>
                <w:webHidden/>
              </w:rPr>
              <w:instrText xml:space="preserve"> PAGEREF _Toc235783363 \h </w:instrText>
            </w:r>
            <w:r>
              <w:rPr>
                <w:noProof/>
                <w:webHidden/>
              </w:rPr>
            </w:r>
            <w:r>
              <w:rPr>
                <w:noProof/>
                <w:webHidden/>
              </w:rPr>
              <w:fldChar w:fldCharType="separate"/>
            </w:r>
            <w:r>
              <w:rPr>
                <w:noProof/>
                <w:webHidden/>
              </w:rPr>
              <w:t>17</w:t>
            </w:r>
            <w:r>
              <w:rPr>
                <w:noProof/>
                <w:webHidden/>
              </w:rPr>
              <w:fldChar w:fldCharType="end"/>
            </w:r>
          </w:hyperlink>
        </w:p>
        <w:p w14:paraId="677319F9" w14:textId="474CAA72" w:rsidR="00596952" w:rsidRDefault="00596952">
          <w:pPr>
            <w:pStyle w:val="TOC2"/>
            <w:tabs>
              <w:tab w:val="right" w:leader="dot" w:pos="9016"/>
            </w:tabs>
            <w:rPr>
              <w:rFonts w:eastAsiaTheme="minorEastAsia"/>
              <w:noProof/>
              <w:lang w:eastAsia="en-GB"/>
            </w:rPr>
          </w:pPr>
          <w:hyperlink w:anchor="_Toc235783364" w:history="1">
            <w:r w:rsidRPr="0008271D">
              <w:rPr>
                <w:rStyle w:val="Hyperlink"/>
                <w:noProof/>
              </w:rPr>
              <w:t>5.7 Right of Data Portability</w:t>
            </w:r>
            <w:r>
              <w:rPr>
                <w:noProof/>
                <w:webHidden/>
              </w:rPr>
              <w:tab/>
            </w:r>
            <w:r>
              <w:rPr>
                <w:noProof/>
                <w:webHidden/>
              </w:rPr>
              <w:fldChar w:fldCharType="begin"/>
            </w:r>
            <w:r>
              <w:rPr>
                <w:noProof/>
                <w:webHidden/>
              </w:rPr>
              <w:instrText xml:space="preserve"> PAGEREF _Toc235783364 \h </w:instrText>
            </w:r>
            <w:r>
              <w:rPr>
                <w:noProof/>
                <w:webHidden/>
              </w:rPr>
            </w:r>
            <w:r>
              <w:rPr>
                <w:noProof/>
                <w:webHidden/>
              </w:rPr>
              <w:fldChar w:fldCharType="separate"/>
            </w:r>
            <w:r>
              <w:rPr>
                <w:noProof/>
                <w:webHidden/>
              </w:rPr>
              <w:t>17</w:t>
            </w:r>
            <w:r>
              <w:rPr>
                <w:noProof/>
                <w:webHidden/>
              </w:rPr>
              <w:fldChar w:fldCharType="end"/>
            </w:r>
          </w:hyperlink>
        </w:p>
        <w:p w14:paraId="45B8619D" w14:textId="54069B0C" w:rsidR="00596952" w:rsidRDefault="00596952">
          <w:pPr>
            <w:pStyle w:val="TOC1"/>
            <w:tabs>
              <w:tab w:val="right" w:leader="dot" w:pos="9016"/>
            </w:tabs>
            <w:rPr>
              <w:rFonts w:eastAsiaTheme="minorEastAsia"/>
              <w:noProof/>
              <w:lang w:eastAsia="en-GB"/>
            </w:rPr>
          </w:pPr>
          <w:hyperlink w:anchor="_Toc235783365" w:history="1">
            <w:r w:rsidRPr="0008271D">
              <w:rPr>
                <w:rStyle w:val="Hyperlink"/>
                <w:noProof/>
              </w:rPr>
              <w:t>6. Under 16s</w:t>
            </w:r>
            <w:r>
              <w:rPr>
                <w:noProof/>
                <w:webHidden/>
              </w:rPr>
              <w:tab/>
            </w:r>
            <w:r>
              <w:rPr>
                <w:noProof/>
                <w:webHidden/>
              </w:rPr>
              <w:fldChar w:fldCharType="begin"/>
            </w:r>
            <w:r>
              <w:rPr>
                <w:noProof/>
                <w:webHidden/>
              </w:rPr>
              <w:instrText xml:space="preserve"> PAGEREF _Toc235783365 \h </w:instrText>
            </w:r>
            <w:r>
              <w:rPr>
                <w:noProof/>
                <w:webHidden/>
              </w:rPr>
            </w:r>
            <w:r>
              <w:rPr>
                <w:noProof/>
                <w:webHidden/>
              </w:rPr>
              <w:fldChar w:fldCharType="separate"/>
            </w:r>
            <w:r>
              <w:rPr>
                <w:noProof/>
                <w:webHidden/>
              </w:rPr>
              <w:t>17</w:t>
            </w:r>
            <w:r>
              <w:rPr>
                <w:noProof/>
                <w:webHidden/>
              </w:rPr>
              <w:fldChar w:fldCharType="end"/>
            </w:r>
          </w:hyperlink>
        </w:p>
        <w:p w14:paraId="4D859D0D" w14:textId="1CD9FDFC" w:rsidR="00596952" w:rsidRDefault="00596952">
          <w:pPr>
            <w:pStyle w:val="TOC1"/>
            <w:tabs>
              <w:tab w:val="right" w:leader="dot" w:pos="9016"/>
            </w:tabs>
            <w:rPr>
              <w:rFonts w:eastAsiaTheme="minorEastAsia"/>
              <w:noProof/>
              <w:lang w:eastAsia="en-GB"/>
            </w:rPr>
          </w:pPr>
          <w:hyperlink w:anchor="_Toc235783366" w:history="1">
            <w:r w:rsidRPr="0008271D">
              <w:rPr>
                <w:rStyle w:val="Hyperlink"/>
                <w:noProof/>
              </w:rPr>
              <w:t>7. Why NHS Digital Collects General Practice Data</w:t>
            </w:r>
            <w:r>
              <w:rPr>
                <w:noProof/>
                <w:webHidden/>
              </w:rPr>
              <w:tab/>
            </w:r>
            <w:r>
              <w:rPr>
                <w:noProof/>
                <w:webHidden/>
              </w:rPr>
              <w:fldChar w:fldCharType="begin"/>
            </w:r>
            <w:r>
              <w:rPr>
                <w:noProof/>
                <w:webHidden/>
              </w:rPr>
              <w:instrText xml:space="preserve"> PAGEREF _Toc235783366 \h </w:instrText>
            </w:r>
            <w:r>
              <w:rPr>
                <w:noProof/>
                <w:webHidden/>
              </w:rPr>
            </w:r>
            <w:r>
              <w:rPr>
                <w:noProof/>
                <w:webHidden/>
              </w:rPr>
              <w:fldChar w:fldCharType="separate"/>
            </w:r>
            <w:r>
              <w:rPr>
                <w:noProof/>
                <w:webHidden/>
              </w:rPr>
              <w:t>18</w:t>
            </w:r>
            <w:r>
              <w:rPr>
                <w:noProof/>
                <w:webHidden/>
              </w:rPr>
              <w:fldChar w:fldCharType="end"/>
            </w:r>
          </w:hyperlink>
        </w:p>
        <w:p w14:paraId="19E6CD79" w14:textId="5439F523" w:rsidR="00596952" w:rsidRDefault="00596952">
          <w:pPr>
            <w:pStyle w:val="TOC1"/>
            <w:tabs>
              <w:tab w:val="right" w:leader="dot" w:pos="9016"/>
            </w:tabs>
            <w:rPr>
              <w:rFonts w:eastAsiaTheme="minorEastAsia"/>
              <w:noProof/>
              <w:lang w:eastAsia="en-GB"/>
            </w:rPr>
          </w:pPr>
          <w:hyperlink w:anchor="_Toc235783367" w:history="1">
            <w:r w:rsidRPr="0008271D">
              <w:rPr>
                <w:rStyle w:val="Hyperlink"/>
                <w:noProof/>
              </w:rPr>
              <w:t>8. General Practice Data for Planning and Research (GDPR)</w:t>
            </w:r>
            <w:r>
              <w:rPr>
                <w:noProof/>
                <w:webHidden/>
              </w:rPr>
              <w:tab/>
            </w:r>
            <w:r>
              <w:rPr>
                <w:noProof/>
                <w:webHidden/>
              </w:rPr>
              <w:fldChar w:fldCharType="begin"/>
            </w:r>
            <w:r>
              <w:rPr>
                <w:noProof/>
                <w:webHidden/>
              </w:rPr>
              <w:instrText xml:space="preserve"> PAGEREF _Toc235783367 \h </w:instrText>
            </w:r>
            <w:r>
              <w:rPr>
                <w:noProof/>
                <w:webHidden/>
              </w:rPr>
            </w:r>
            <w:r>
              <w:rPr>
                <w:noProof/>
                <w:webHidden/>
              </w:rPr>
              <w:fldChar w:fldCharType="separate"/>
            </w:r>
            <w:r>
              <w:rPr>
                <w:noProof/>
                <w:webHidden/>
              </w:rPr>
              <w:t>18</w:t>
            </w:r>
            <w:r>
              <w:rPr>
                <w:noProof/>
                <w:webHidden/>
              </w:rPr>
              <w:fldChar w:fldCharType="end"/>
            </w:r>
          </w:hyperlink>
        </w:p>
        <w:p w14:paraId="466554F4" w14:textId="55203FD8" w:rsidR="00596952" w:rsidRDefault="00596952">
          <w:pPr>
            <w:pStyle w:val="TOC2"/>
            <w:tabs>
              <w:tab w:val="right" w:leader="dot" w:pos="9016"/>
            </w:tabs>
            <w:rPr>
              <w:rFonts w:eastAsiaTheme="minorEastAsia"/>
              <w:noProof/>
              <w:lang w:eastAsia="en-GB"/>
            </w:rPr>
          </w:pPr>
          <w:hyperlink w:anchor="_Toc235783368" w:history="1">
            <w:r w:rsidRPr="0008271D">
              <w:rPr>
                <w:rStyle w:val="Hyperlink"/>
                <w:noProof/>
              </w:rPr>
              <w:t>8.1 How data helps the NHS</w:t>
            </w:r>
            <w:r>
              <w:rPr>
                <w:noProof/>
                <w:webHidden/>
              </w:rPr>
              <w:tab/>
            </w:r>
            <w:r>
              <w:rPr>
                <w:noProof/>
                <w:webHidden/>
              </w:rPr>
              <w:fldChar w:fldCharType="begin"/>
            </w:r>
            <w:r>
              <w:rPr>
                <w:noProof/>
                <w:webHidden/>
              </w:rPr>
              <w:instrText xml:space="preserve"> PAGEREF _Toc235783368 \h </w:instrText>
            </w:r>
            <w:r>
              <w:rPr>
                <w:noProof/>
                <w:webHidden/>
              </w:rPr>
            </w:r>
            <w:r>
              <w:rPr>
                <w:noProof/>
                <w:webHidden/>
              </w:rPr>
              <w:fldChar w:fldCharType="separate"/>
            </w:r>
            <w:r>
              <w:rPr>
                <w:noProof/>
                <w:webHidden/>
              </w:rPr>
              <w:t>18</w:t>
            </w:r>
            <w:r>
              <w:rPr>
                <w:noProof/>
                <w:webHidden/>
              </w:rPr>
              <w:fldChar w:fldCharType="end"/>
            </w:r>
          </w:hyperlink>
        </w:p>
        <w:p w14:paraId="3878DEBF" w14:textId="5A1A0FCC" w:rsidR="00596952" w:rsidRDefault="00596952">
          <w:pPr>
            <w:pStyle w:val="TOC2"/>
            <w:tabs>
              <w:tab w:val="right" w:leader="dot" w:pos="9016"/>
            </w:tabs>
            <w:rPr>
              <w:rFonts w:eastAsiaTheme="minorEastAsia"/>
              <w:noProof/>
              <w:lang w:eastAsia="en-GB"/>
            </w:rPr>
          </w:pPr>
          <w:hyperlink w:anchor="_Toc235783369" w:history="1">
            <w:r w:rsidRPr="0008271D">
              <w:rPr>
                <w:rStyle w:val="Hyperlink"/>
                <w:noProof/>
              </w:rPr>
              <w:t>8.2 What is patient data used for?</w:t>
            </w:r>
            <w:r>
              <w:rPr>
                <w:noProof/>
                <w:webHidden/>
              </w:rPr>
              <w:tab/>
            </w:r>
            <w:r>
              <w:rPr>
                <w:noProof/>
                <w:webHidden/>
              </w:rPr>
              <w:fldChar w:fldCharType="begin"/>
            </w:r>
            <w:r>
              <w:rPr>
                <w:noProof/>
                <w:webHidden/>
              </w:rPr>
              <w:instrText xml:space="preserve"> PAGEREF _Toc235783369 \h </w:instrText>
            </w:r>
            <w:r>
              <w:rPr>
                <w:noProof/>
                <w:webHidden/>
              </w:rPr>
            </w:r>
            <w:r>
              <w:rPr>
                <w:noProof/>
                <w:webHidden/>
              </w:rPr>
              <w:fldChar w:fldCharType="separate"/>
            </w:r>
            <w:r>
              <w:rPr>
                <w:noProof/>
                <w:webHidden/>
              </w:rPr>
              <w:t>19</w:t>
            </w:r>
            <w:r>
              <w:rPr>
                <w:noProof/>
                <w:webHidden/>
              </w:rPr>
              <w:fldChar w:fldCharType="end"/>
            </w:r>
          </w:hyperlink>
        </w:p>
        <w:p w14:paraId="10061184" w14:textId="190E5A31" w:rsidR="00596952" w:rsidRDefault="00596952">
          <w:pPr>
            <w:pStyle w:val="TOC2"/>
            <w:tabs>
              <w:tab w:val="right" w:leader="dot" w:pos="9016"/>
            </w:tabs>
            <w:rPr>
              <w:rFonts w:eastAsiaTheme="minorEastAsia"/>
              <w:noProof/>
              <w:lang w:eastAsia="en-GB"/>
            </w:rPr>
          </w:pPr>
          <w:hyperlink w:anchor="_Toc235783370" w:history="1">
            <w:r w:rsidRPr="0008271D">
              <w:rPr>
                <w:rStyle w:val="Hyperlink"/>
                <w:noProof/>
              </w:rPr>
              <w:t>8.3 Caring for patients</w:t>
            </w:r>
            <w:r>
              <w:rPr>
                <w:noProof/>
                <w:webHidden/>
              </w:rPr>
              <w:tab/>
            </w:r>
            <w:r>
              <w:rPr>
                <w:noProof/>
                <w:webHidden/>
              </w:rPr>
              <w:fldChar w:fldCharType="begin"/>
            </w:r>
            <w:r>
              <w:rPr>
                <w:noProof/>
                <w:webHidden/>
              </w:rPr>
              <w:instrText xml:space="preserve"> PAGEREF _Toc235783370 \h </w:instrText>
            </w:r>
            <w:r>
              <w:rPr>
                <w:noProof/>
                <w:webHidden/>
              </w:rPr>
            </w:r>
            <w:r>
              <w:rPr>
                <w:noProof/>
                <w:webHidden/>
              </w:rPr>
              <w:fldChar w:fldCharType="separate"/>
            </w:r>
            <w:r>
              <w:rPr>
                <w:noProof/>
                <w:webHidden/>
              </w:rPr>
              <w:t>19</w:t>
            </w:r>
            <w:r>
              <w:rPr>
                <w:noProof/>
                <w:webHidden/>
              </w:rPr>
              <w:fldChar w:fldCharType="end"/>
            </w:r>
          </w:hyperlink>
        </w:p>
        <w:p w14:paraId="53DABD68" w14:textId="58D73A83" w:rsidR="00596952" w:rsidRDefault="00596952">
          <w:pPr>
            <w:pStyle w:val="TOC2"/>
            <w:tabs>
              <w:tab w:val="right" w:leader="dot" w:pos="9016"/>
            </w:tabs>
            <w:rPr>
              <w:rFonts w:eastAsiaTheme="minorEastAsia"/>
              <w:noProof/>
              <w:lang w:eastAsia="en-GB"/>
            </w:rPr>
          </w:pPr>
          <w:hyperlink w:anchor="_Toc235783371" w:history="1">
            <w:r w:rsidRPr="0008271D">
              <w:rPr>
                <w:rStyle w:val="Hyperlink"/>
                <w:noProof/>
              </w:rPr>
              <w:t>8.4 Planning and running NHS services</w:t>
            </w:r>
            <w:r w:rsidRPr="0008271D">
              <w:rPr>
                <w:rStyle w:val="Hyperlink"/>
                <w:rFonts w:ascii="Arial" w:hAnsi="Arial" w:cs="Arial"/>
                <w:noProof/>
              </w:rPr>
              <w:t> </w:t>
            </w:r>
            <w:r>
              <w:rPr>
                <w:noProof/>
                <w:webHidden/>
              </w:rPr>
              <w:tab/>
            </w:r>
            <w:r>
              <w:rPr>
                <w:noProof/>
                <w:webHidden/>
              </w:rPr>
              <w:fldChar w:fldCharType="begin"/>
            </w:r>
            <w:r>
              <w:rPr>
                <w:noProof/>
                <w:webHidden/>
              </w:rPr>
              <w:instrText xml:space="preserve"> PAGEREF _Toc235783371 \h </w:instrText>
            </w:r>
            <w:r>
              <w:rPr>
                <w:noProof/>
                <w:webHidden/>
              </w:rPr>
            </w:r>
            <w:r>
              <w:rPr>
                <w:noProof/>
                <w:webHidden/>
              </w:rPr>
              <w:fldChar w:fldCharType="separate"/>
            </w:r>
            <w:r>
              <w:rPr>
                <w:noProof/>
                <w:webHidden/>
              </w:rPr>
              <w:t>19</w:t>
            </w:r>
            <w:r>
              <w:rPr>
                <w:noProof/>
                <w:webHidden/>
              </w:rPr>
              <w:fldChar w:fldCharType="end"/>
            </w:r>
          </w:hyperlink>
        </w:p>
        <w:p w14:paraId="09A1316D" w14:textId="35B27E5B" w:rsidR="00596952" w:rsidRDefault="00596952">
          <w:pPr>
            <w:pStyle w:val="TOC2"/>
            <w:tabs>
              <w:tab w:val="right" w:leader="dot" w:pos="9016"/>
            </w:tabs>
            <w:rPr>
              <w:rFonts w:eastAsiaTheme="minorEastAsia"/>
              <w:noProof/>
              <w:lang w:eastAsia="en-GB"/>
            </w:rPr>
          </w:pPr>
          <w:hyperlink w:anchor="_Toc235783372" w:history="1">
            <w:r w:rsidRPr="0008271D">
              <w:rPr>
                <w:rStyle w:val="Hyperlink"/>
                <w:noProof/>
              </w:rPr>
              <w:t>8.5 Research</w:t>
            </w:r>
            <w:r w:rsidRPr="0008271D">
              <w:rPr>
                <w:rStyle w:val="Hyperlink"/>
                <w:rFonts w:ascii="Arial" w:hAnsi="Arial" w:cs="Arial"/>
                <w:noProof/>
              </w:rPr>
              <w:t> </w:t>
            </w:r>
            <w:r>
              <w:rPr>
                <w:noProof/>
                <w:webHidden/>
              </w:rPr>
              <w:tab/>
            </w:r>
            <w:r>
              <w:rPr>
                <w:noProof/>
                <w:webHidden/>
              </w:rPr>
              <w:fldChar w:fldCharType="begin"/>
            </w:r>
            <w:r>
              <w:rPr>
                <w:noProof/>
                <w:webHidden/>
              </w:rPr>
              <w:instrText xml:space="preserve"> PAGEREF _Toc235783372 \h </w:instrText>
            </w:r>
            <w:r>
              <w:rPr>
                <w:noProof/>
                <w:webHidden/>
              </w:rPr>
            </w:r>
            <w:r>
              <w:rPr>
                <w:noProof/>
                <w:webHidden/>
              </w:rPr>
              <w:fldChar w:fldCharType="separate"/>
            </w:r>
            <w:r>
              <w:rPr>
                <w:noProof/>
                <w:webHidden/>
              </w:rPr>
              <w:t>19</w:t>
            </w:r>
            <w:r>
              <w:rPr>
                <w:noProof/>
                <w:webHidden/>
              </w:rPr>
              <w:fldChar w:fldCharType="end"/>
            </w:r>
          </w:hyperlink>
        </w:p>
        <w:p w14:paraId="07F1D2A1" w14:textId="5507FBBA" w:rsidR="00596952" w:rsidRDefault="00596952">
          <w:pPr>
            <w:pStyle w:val="TOC2"/>
            <w:tabs>
              <w:tab w:val="right" w:leader="dot" w:pos="9016"/>
            </w:tabs>
            <w:rPr>
              <w:rFonts w:eastAsiaTheme="minorEastAsia"/>
              <w:noProof/>
              <w:lang w:eastAsia="en-GB"/>
            </w:rPr>
          </w:pPr>
          <w:hyperlink w:anchor="_Toc235783373" w:history="1">
            <w:r w:rsidRPr="0008271D">
              <w:rPr>
                <w:rStyle w:val="Hyperlink"/>
                <w:noProof/>
              </w:rPr>
              <w:t>8.6 Protecting your data</w:t>
            </w:r>
            <w:r>
              <w:rPr>
                <w:noProof/>
                <w:webHidden/>
              </w:rPr>
              <w:tab/>
            </w:r>
            <w:r>
              <w:rPr>
                <w:noProof/>
                <w:webHidden/>
              </w:rPr>
              <w:fldChar w:fldCharType="begin"/>
            </w:r>
            <w:r>
              <w:rPr>
                <w:noProof/>
                <w:webHidden/>
              </w:rPr>
              <w:instrText xml:space="preserve"> PAGEREF _Toc235783373 \h </w:instrText>
            </w:r>
            <w:r>
              <w:rPr>
                <w:noProof/>
                <w:webHidden/>
              </w:rPr>
            </w:r>
            <w:r>
              <w:rPr>
                <w:noProof/>
                <w:webHidden/>
              </w:rPr>
              <w:fldChar w:fldCharType="separate"/>
            </w:r>
            <w:r>
              <w:rPr>
                <w:noProof/>
                <w:webHidden/>
              </w:rPr>
              <w:t>20</w:t>
            </w:r>
            <w:r>
              <w:rPr>
                <w:noProof/>
                <w:webHidden/>
              </w:rPr>
              <w:fldChar w:fldCharType="end"/>
            </w:r>
          </w:hyperlink>
        </w:p>
        <w:p w14:paraId="632A2E85" w14:textId="6F8C65DA" w:rsidR="00596952" w:rsidRDefault="00596952">
          <w:pPr>
            <w:pStyle w:val="TOC1"/>
            <w:tabs>
              <w:tab w:val="right" w:leader="dot" w:pos="9016"/>
            </w:tabs>
            <w:rPr>
              <w:rFonts w:eastAsiaTheme="minorEastAsia"/>
              <w:noProof/>
              <w:lang w:eastAsia="en-GB"/>
            </w:rPr>
          </w:pPr>
          <w:hyperlink w:anchor="_Toc235783374" w:history="1">
            <w:r w:rsidRPr="0008271D">
              <w:rPr>
                <w:rStyle w:val="Hyperlink"/>
                <w:noProof/>
              </w:rPr>
              <w:t>9. Data Security and Governance</w:t>
            </w:r>
            <w:r>
              <w:rPr>
                <w:noProof/>
                <w:webHidden/>
              </w:rPr>
              <w:tab/>
            </w:r>
            <w:r>
              <w:rPr>
                <w:noProof/>
                <w:webHidden/>
              </w:rPr>
              <w:fldChar w:fldCharType="begin"/>
            </w:r>
            <w:r>
              <w:rPr>
                <w:noProof/>
                <w:webHidden/>
              </w:rPr>
              <w:instrText xml:space="preserve"> PAGEREF _Toc235783374 \h </w:instrText>
            </w:r>
            <w:r>
              <w:rPr>
                <w:noProof/>
                <w:webHidden/>
              </w:rPr>
            </w:r>
            <w:r>
              <w:rPr>
                <w:noProof/>
                <w:webHidden/>
              </w:rPr>
              <w:fldChar w:fldCharType="separate"/>
            </w:r>
            <w:r>
              <w:rPr>
                <w:noProof/>
                <w:webHidden/>
              </w:rPr>
              <w:t>20</w:t>
            </w:r>
            <w:r>
              <w:rPr>
                <w:noProof/>
                <w:webHidden/>
              </w:rPr>
              <w:fldChar w:fldCharType="end"/>
            </w:r>
          </w:hyperlink>
        </w:p>
        <w:p w14:paraId="6447A1D2" w14:textId="54E7F495" w:rsidR="00596952" w:rsidRDefault="00596952">
          <w:pPr>
            <w:pStyle w:val="TOC1"/>
            <w:tabs>
              <w:tab w:val="right" w:leader="dot" w:pos="9016"/>
            </w:tabs>
            <w:rPr>
              <w:rFonts w:eastAsiaTheme="minorEastAsia"/>
              <w:noProof/>
              <w:lang w:eastAsia="en-GB"/>
            </w:rPr>
          </w:pPr>
          <w:hyperlink w:anchor="_Toc235783375" w:history="1">
            <w:r w:rsidRPr="0008271D">
              <w:rPr>
                <w:rStyle w:val="Hyperlink"/>
                <w:noProof/>
              </w:rPr>
              <w:t>10. Transparency, Communications and Engagement</w:t>
            </w:r>
            <w:r>
              <w:rPr>
                <w:noProof/>
                <w:webHidden/>
              </w:rPr>
              <w:tab/>
            </w:r>
            <w:r>
              <w:rPr>
                <w:noProof/>
                <w:webHidden/>
              </w:rPr>
              <w:fldChar w:fldCharType="begin"/>
            </w:r>
            <w:r>
              <w:rPr>
                <w:noProof/>
                <w:webHidden/>
              </w:rPr>
              <w:instrText xml:space="preserve"> PAGEREF _Toc235783375 \h </w:instrText>
            </w:r>
            <w:r>
              <w:rPr>
                <w:noProof/>
                <w:webHidden/>
              </w:rPr>
            </w:r>
            <w:r>
              <w:rPr>
                <w:noProof/>
                <w:webHidden/>
              </w:rPr>
              <w:fldChar w:fldCharType="separate"/>
            </w:r>
            <w:r>
              <w:rPr>
                <w:noProof/>
                <w:webHidden/>
              </w:rPr>
              <w:t>20</w:t>
            </w:r>
            <w:r>
              <w:rPr>
                <w:noProof/>
                <w:webHidden/>
              </w:rPr>
              <w:fldChar w:fldCharType="end"/>
            </w:r>
          </w:hyperlink>
        </w:p>
        <w:p w14:paraId="2B17D8A5" w14:textId="260F1B94" w:rsidR="00596952" w:rsidRDefault="00596952">
          <w:pPr>
            <w:pStyle w:val="TOC2"/>
            <w:tabs>
              <w:tab w:val="right" w:leader="dot" w:pos="9016"/>
            </w:tabs>
            <w:rPr>
              <w:rFonts w:eastAsiaTheme="minorEastAsia"/>
              <w:noProof/>
              <w:lang w:eastAsia="en-GB"/>
            </w:rPr>
          </w:pPr>
          <w:hyperlink w:anchor="_Toc235783376" w:history="1">
            <w:r w:rsidRPr="0008271D">
              <w:rPr>
                <w:rStyle w:val="Hyperlink"/>
                <w:noProof/>
              </w:rPr>
              <w:t>10.1 Q&amp;A NHS Digital &amp; Data Collections</w:t>
            </w:r>
            <w:r>
              <w:rPr>
                <w:noProof/>
                <w:webHidden/>
              </w:rPr>
              <w:tab/>
            </w:r>
            <w:r>
              <w:rPr>
                <w:noProof/>
                <w:webHidden/>
              </w:rPr>
              <w:fldChar w:fldCharType="begin"/>
            </w:r>
            <w:r>
              <w:rPr>
                <w:noProof/>
                <w:webHidden/>
              </w:rPr>
              <w:instrText xml:space="preserve"> PAGEREF _Toc235783376 \h </w:instrText>
            </w:r>
            <w:r>
              <w:rPr>
                <w:noProof/>
                <w:webHidden/>
              </w:rPr>
            </w:r>
            <w:r>
              <w:rPr>
                <w:noProof/>
                <w:webHidden/>
              </w:rPr>
              <w:fldChar w:fldCharType="separate"/>
            </w:r>
            <w:r>
              <w:rPr>
                <w:noProof/>
                <w:webHidden/>
              </w:rPr>
              <w:t>21</w:t>
            </w:r>
            <w:r>
              <w:rPr>
                <w:noProof/>
                <w:webHidden/>
              </w:rPr>
              <w:fldChar w:fldCharType="end"/>
            </w:r>
          </w:hyperlink>
        </w:p>
        <w:p w14:paraId="4CDF063C" w14:textId="52210A20" w:rsidR="00596952" w:rsidRDefault="00596952">
          <w:pPr>
            <w:pStyle w:val="TOC1"/>
            <w:tabs>
              <w:tab w:val="right" w:leader="dot" w:pos="9016"/>
            </w:tabs>
            <w:rPr>
              <w:rFonts w:eastAsiaTheme="minorEastAsia"/>
              <w:noProof/>
              <w:lang w:eastAsia="en-GB"/>
            </w:rPr>
          </w:pPr>
          <w:hyperlink w:anchor="_Toc235783377" w:history="1">
            <w:r w:rsidRPr="0008271D">
              <w:rPr>
                <w:rStyle w:val="Hyperlink"/>
                <w:noProof/>
              </w:rPr>
              <w:t>11 NHS Digital</w:t>
            </w:r>
            <w:r>
              <w:rPr>
                <w:noProof/>
                <w:webHidden/>
              </w:rPr>
              <w:tab/>
            </w:r>
            <w:r>
              <w:rPr>
                <w:noProof/>
                <w:webHidden/>
              </w:rPr>
              <w:fldChar w:fldCharType="begin"/>
            </w:r>
            <w:r>
              <w:rPr>
                <w:noProof/>
                <w:webHidden/>
              </w:rPr>
              <w:instrText xml:space="preserve"> PAGEREF _Toc235783377 \h </w:instrText>
            </w:r>
            <w:r>
              <w:rPr>
                <w:noProof/>
                <w:webHidden/>
              </w:rPr>
            </w:r>
            <w:r>
              <w:rPr>
                <w:noProof/>
                <w:webHidden/>
              </w:rPr>
              <w:fldChar w:fldCharType="separate"/>
            </w:r>
            <w:r>
              <w:rPr>
                <w:noProof/>
                <w:webHidden/>
              </w:rPr>
              <w:t>21</w:t>
            </w:r>
            <w:r>
              <w:rPr>
                <w:noProof/>
                <w:webHidden/>
              </w:rPr>
              <w:fldChar w:fldCharType="end"/>
            </w:r>
          </w:hyperlink>
        </w:p>
        <w:p w14:paraId="22FF12E6" w14:textId="66E5200E" w:rsidR="00596952" w:rsidRDefault="00596952">
          <w:pPr>
            <w:pStyle w:val="TOC2"/>
            <w:tabs>
              <w:tab w:val="right" w:leader="dot" w:pos="9016"/>
            </w:tabs>
            <w:rPr>
              <w:rFonts w:eastAsiaTheme="minorEastAsia"/>
              <w:noProof/>
              <w:lang w:eastAsia="en-GB"/>
            </w:rPr>
          </w:pPr>
          <w:hyperlink w:anchor="_Toc235783378" w:history="1">
            <w:r w:rsidRPr="0008271D">
              <w:rPr>
                <w:rStyle w:val="Hyperlink"/>
                <w:noProof/>
              </w:rPr>
              <w:t>11.1 How NHS Digital use your information</w:t>
            </w:r>
            <w:r>
              <w:rPr>
                <w:noProof/>
                <w:webHidden/>
              </w:rPr>
              <w:tab/>
            </w:r>
            <w:r>
              <w:rPr>
                <w:noProof/>
                <w:webHidden/>
              </w:rPr>
              <w:fldChar w:fldCharType="begin"/>
            </w:r>
            <w:r>
              <w:rPr>
                <w:noProof/>
                <w:webHidden/>
              </w:rPr>
              <w:instrText xml:space="preserve"> PAGEREF _Toc235783378 \h </w:instrText>
            </w:r>
            <w:r>
              <w:rPr>
                <w:noProof/>
                <w:webHidden/>
              </w:rPr>
            </w:r>
            <w:r>
              <w:rPr>
                <w:noProof/>
                <w:webHidden/>
              </w:rPr>
              <w:fldChar w:fldCharType="separate"/>
            </w:r>
            <w:r>
              <w:rPr>
                <w:noProof/>
                <w:webHidden/>
              </w:rPr>
              <w:t>22</w:t>
            </w:r>
            <w:r>
              <w:rPr>
                <w:noProof/>
                <w:webHidden/>
              </w:rPr>
              <w:fldChar w:fldCharType="end"/>
            </w:r>
          </w:hyperlink>
        </w:p>
        <w:p w14:paraId="2E84D8FF" w14:textId="7B01D4E7" w:rsidR="00596952" w:rsidRDefault="00596952">
          <w:pPr>
            <w:pStyle w:val="TOC2"/>
            <w:tabs>
              <w:tab w:val="right" w:leader="dot" w:pos="9016"/>
            </w:tabs>
            <w:rPr>
              <w:rFonts w:eastAsiaTheme="minorEastAsia"/>
              <w:noProof/>
              <w:lang w:eastAsia="en-GB"/>
            </w:rPr>
          </w:pPr>
          <w:hyperlink w:anchor="_Toc235783379" w:history="1">
            <w:r w:rsidRPr="0008271D">
              <w:rPr>
                <w:rStyle w:val="Hyperlink"/>
                <w:noProof/>
              </w:rPr>
              <w:t>11.2 Opting Out</w:t>
            </w:r>
            <w:r>
              <w:rPr>
                <w:noProof/>
                <w:webHidden/>
              </w:rPr>
              <w:tab/>
            </w:r>
            <w:r>
              <w:rPr>
                <w:noProof/>
                <w:webHidden/>
              </w:rPr>
              <w:fldChar w:fldCharType="begin"/>
            </w:r>
            <w:r>
              <w:rPr>
                <w:noProof/>
                <w:webHidden/>
              </w:rPr>
              <w:instrText xml:space="preserve"> PAGEREF _Toc235783379 \h </w:instrText>
            </w:r>
            <w:r>
              <w:rPr>
                <w:noProof/>
                <w:webHidden/>
              </w:rPr>
            </w:r>
            <w:r>
              <w:rPr>
                <w:noProof/>
                <w:webHidden/>
              </w:rPr>
              <w:fldChar w:fldCharType="separate"/>
            </w:r>
            <w:r>
              <w:rPr>
                <w:noProof/>
                <w:webHidden/>
              </w:rPr>
              <w:t>22</w:t>
            </w:r>
            <w:r>
              <w:rPr>
                <w:noProof/>
                <w:webHidden/>
              </w:rPr>
              <w:fldChar w:fldCharType="end"/>
            </w:r>
          </w:hyperlink>
        </w:p>
        <w:p w14:paraId="39858781" w14:textId="26975314" w:rsidR="00596952" w:rsidRDefault="00596952">
          <w:pPr>
            <w:pStyle w:val="TOC2"/>
            <w:tabs>
              <w:tab w:val="right" w:leader="dot" w:pos="9016"/>
            </w:tabs>
            <w:rPr>
              <w:rFonts w:eastAsiaTheme="minorEastAsia"/>
              <w:noProof/>
              <w:lang w:eastAsia="en-GB"/>
            </w:rPr>
          </w:pPr>
          <w:hyperlink w:anchor="_Toc235783380" w:history="1">
            <w:r w:rsidRPr="0008271D">
              <w:rPr>
                <w:rStyle w:val="Hyperlink"/>
                <w:noProof/>
              </w:rPr>
              <w:t>11.3 Type 1 Opt-out (Opting Out of Nhs Digital Collecting Your Data)</w:t>
            </w:r>
            <w:r>
              <w:rPr>
                <w:noProof/>
                <w:webHidden/>
              </w:rPr>
              <w:tab/>
            </w:r>
            <w:r>
              <w:rPr>
                <w:noProof/>
                <w:webHidden/>
              </w:rPr>
              <w:fldChar w:fldCharType="begin"/>
            </w:r>
            <w:r>
              <w:rPr>
                <w:noProof/>
                <w:webHidden/>
              </w:rPr>
              <w:instrText xml:space="preserve"> PAGEREF _Toc235783380 \h </w:instrText>
            </w:r>
            <w:r>
              <w:rPr>
                <w:noProof/>
                <w:webHidden/>
              </w:rPr>
            </w:r>
            <w:r>
              <w:rPr>
                <w:noProof/>
                <w:webHidden/>
              </w:rPr>
              <w:fldChar w:fldCharType="separate"/>
            </w:r>
            <w:r>
              <w:rPr>
                <w:noProof/>
                <w:webHidden/>
              </w:rPr>
              <w:t>22</w:t>
            </w:r>
            <w:r>
              <w:rPr>
                <w:noProof/>
                <w:webHidden/>
              </w:rPr>
              <w:fldChar w:fldCharType="end"/>
            </w:r>
          </w:hyperlink>
        </w:p>
        <w:p w14:paraId="52AC23AC" w14:textId="3B7C04DA" w:rsidR="00596952" w:rsidRDefault="00596952">
          <w:pPr>
            <w:pStyle w:val="TOC2"/>
            <w:tabs>
              <w:tab w:val="right" w:leader="dot" w:pos="9016"/>
            </w:tabs>
            <w:rPr>
              <w:rFonts w:eastAsiaTheme="minorEastAsia"/>
              <w:noProof/>
              <w:lang w:eastAsia="en-GB"/>
            </w:rPr>
          </w:pPr>
          <w:hyperlink w:anchor="_Toc235783381" w:history="1">
            <w:r w:rsidRPr="0008271D">
              <w:rPr>
                <w:rStyle w:val="Hyperlink"/>
                <w:noProof/>
              </w:rPr>
              <w:t>11.4 National Data OPT-OUT (Opting Out of NHS Digital Sharing your Data)</w:t>
            </w:r>
            <w:r>
              <w:rPr>
                <w:noProof/>
                <w:webHidden/>
              </w:rPr>
              <w:tab/>
            </w:r>
            <w:r>
              <w:rPr>
                <w:noProof/>
                <w:webHidden/>
              </w:rPr>
              <w:fldChar w:fldCharType="begin"/>
            </w:r>
            <w:r>
              <w:rPr>
                <w:noProof/>
                <w:webHidden/>
              </w:rPr>
              <w:instrText xml:space="preserve"> PAGEREF _Toc235783381 \h </w:instrText>
            </w:r>
            <w:r>
              <w:rPr>
                <w:noProof/>
                <w:webHidden/>
              </w:rPr>
            </w:r>
            <w:r>
              <w:rPr>
                <w:noProof/>
                <w:webHidden/>
              </w:rPr>
              <w:fldChar w:fldCharType="separate"/>
            </w:r>
            <w:r>
              <w:rPr>
                <w:noProof/>
                <w:webHidden/>
              </w:rPr>
              <w:t>23</w:t>
            </w:r>
            <w:r>
              <w:rPr>
                <w:noProof/>
                <w:webHidden/>
              </w:rPr>
              <w:fldChar w:fldCharType="end"/>
            </w:r>
          </w:hyperlink>
        </w:p>
        <w:p w14:paraId="30E16616" w14:textId="7C4C7891" w:rsidR="00596952" w:rsidRDefault="00596952">
          <w:pPr>
            <w:pStyle w:val="TOC2"/>
            <w:tabs>
              <w:tab w:val="right" w:leader="dot" w:pos="9016"/>
            </w:tabs>
            <w:rPr>
              <w:rFonts w:eastAsiaTheme="minorEastAsia"/>
              <w:noProof/>
              <w:lang w:eastAsia="en-GB"/>
            </w:rPr>
          </w:pPr>
          <w:hyperlink w:anchor="_Toc235783382" w:history="1">
            <w:r w:rsidRPr="0008271D">
              <w:rPr>
                <w:rStyle w:val="Hyperlink"/>
                <w:noProof/>
              </w:rPr>
              <w:t>11.5 How long will we store your Information</w:t>
            </w:r>
            <w:r>
              <w:rPr>
                <w:noProof/>
                <w:webHidden/>
              </w:rPr>
              <w:tab/>
            </w:r>
            <w:r>
              <w:rPr>
                <w:noProof/>
                <w:webHidden/>
              </w:rPr>
              <w:fldChar w:fldCharType="begin"/>
            </w:r>
            <w:r>
              <w:rPr>
                <w:noProof/>
                <w:webHidden/>
              </w:rPr>
              <w:instrText xml:space="preserve"> PAGEREF _Toc235783382 \h </w:instrText>
            </w:r>
            <w:r>
              <w:rPr>
                <w:noProof/>
                <w:webHidden/>
              </w:rPr>
            </w:r>
            <w:r>
              <w:rPr>
                <w:noProof/>
                <w:webHidden/>
              </w:rPr>
              <w:fldChar w:fldCharType="separate"/>
            </w:r>
            <w:r>
              <w:rPr>
                <w:noProof/>
                <w:webHidden/>
              </w:rPr>
              <w:t>23</w:t>
            </w:r>
            <w:r>
              <w:rPr>
                <w:noProof/>
                <w:webHidden/>
              </w:rPr>
              <w:fldChar w:fldCharType="end"/>
            </w:r>
          </w:hyperlink>
        </w:p>
        <w:p w14:paraId="52162359" w14:textId="3243FC7C" w:rsidR="00596952" w:rsidRDefault="00596952">
          <w:pPr>
            <w:pStyle w:val="TOC2"/>
            <w:tabs>
              <w:tab w:val="right" w:leader="dot" w:pos="9016"/>
            </w:tabs>
            <w:rPr>
              <w:rFonts w:eastAsiaTheme="minorEastAsia"/>
              <w:noProof/>
              <w:lang w:eastAsia="en-GB"/>
            </w:rPr>
          </w:pPr>
          <w:hyperlink w:anchor="_Toc235783383" w:history="1">
            <w:r w:rsidRPr="0008271D">
              <w:rPr>
                <w:rStyle w:val="Hyperlink"/>
                <w:noProof/>
              </w:rPr>
              <w:t>11.6 How we lawfully use your Data</w:t>
            </w:r>
            <w:r>
              <w:rPr>
                <w:noProof/>
                <w:webHidden/>
              </w:rPr>
              <w:tab/>
            </w:r>
            <w:r>
              <w:rPr>
                <w:noProof/>
                <w:webHidden/>
              </w:rPr>
              <w:fldChar w:fldCharType="begin"/>
            </w:r>
            <w:r>
              <w:rPr>
                <w:noProof/>
                <w:webHidden/>
              </w:rPr>
              <w:instrText xml:space="preserve"> PAGEREF _Toc235783383 \h </w:instrText>
            </w:r>
            <w:r>
              <w:rPr>
                <w:noProof/>
                <w:webHidden/>
              </w:rPr>
            </w:r>
            <w:r>
              <w:rPr>
                <w:noProof/>
                <w:webHidden/>
              </w:rPr>
              <w:fldChar w:fldCharType="separate"/>
            </w:r>
            <w:r>
              <w:rPr>
                <w:noProof/>
                <w:webHidden/>
              </w:rPr>
              <w:t>23</w:t>
            </w:r>
            <w:r>
              <w:rPr>
                <w:noProof/>
                <w:webHidden/>
              </w:rPr>
              <w:fldChar w:fldCharType="end"/>
            </w:r>
          </w:hyperlink>
        </w:p>
        <w:p w14:paraId="3656E081" w14:textId="4AFED7C9" w:rsidR="00596952" w:rsidRDefault="00596952">
          <w:pPr>
            <w:pStyle w:val="TOC1"/>
            <w:tabs>
              <w:tab w:val="right" w:leader="dot" w:pos="9016"/>
            </w:tabs>
            <w:rPr>
              <w:rFonts w:eastAsiaTheme="minorEastAsia"/>
              <w:noProof/>
              <w:lang w:eastAsia="en-GB"/>
            </w:rPr>
          </w:pPr>
          <w:hyperlink w:anchor="_Toc235783384" w:history="1">
            <w:r w:rsidRPr="0008271D">
              <w:rPr>
                <w:rStyle w:val="Hyperlink"/>
                <w:noProof/>
              </w:rPr>
              <w:t>12. Your Summary Care Record</w:t>
            </w:r>
            <w:r>
              <w:rPr>
                <w:noProof/>
                <w:webHidden/>
              </w:rPr>
              <w:tab/>
            </w:r>
            <w:r>
              <w:rPr>
                <w:noProof/>
                <w:webHidden/>
              </w:rPr>
              <w:fldChar w:fldCharType="begin"/>
            </w:r>
            <w:r>
              <w:rPr>
                <w:noProof/>
                <w:webHidden/>
              </w:rPr>
              <w:instrText xml:space="preserve"> PAGEREF _Toc235783384 \h </w:instrText>
            </w:r>
            <w:r>
              <w:rPr>
                <w:noProof/>
                <w:webHidden/>
              </w:rPr>
            </w:r>
            <w:r>
              <w:rPr>
                <w:noProof/>
                <w:webHidden/>
              </w:rPr>
              <w:fldChar w:fldCharType="separate"/>
            </w:r>
            <w:r>
              <w:rPr>
                <w:noProof/>
                <w:webHidden/>
              </w:rPr>
              <w:t>23</w:t>
            </w:r>
            <w:r>
              <w:rPr>
                <w:noProof/>
                <w:webHidden/>
              </w:rPr>
              <w:fldChar w:fldCharType="end"/>
            </w:r>
          </w:hyperlink>
        </w:p>
        <w:p w14:paraId="3DEF802B" w14:textId="4A5A715F" w:rsidR="00596952" w:rsidRDefault="00596952">
          <w:pPr>
            <w:pStyle w:val="TOC1"/>
            <w:tabs>
              <w:tab w:val="right" w:leader="dot" w:pos="9016"/>
            </w:tabs>
            <w:rPr>
              <w:rFonts w:eastAsiaTheme="minorEastAsia"/>
              <w:noProof/>
              <w:lang w:eastAsia="en-GB"/>
            </w:rPr>
          </w:pPr>
          <w:hyperlink w:anchor="_Toc235783385" w:history="1">
            <w:r w:rsidRPr="0008271D">
              <w:rPr>
                <w:rStyle w:val="Hyperlink"/>
                <w:noProof/>
              </w:rPr>
              <w:t>13. Risk Stratification</w:t>
            </w:r>
            <w:r>
              <w:rPr>
                <w:noProof/>
                <w:webHidden/>
              </w:rPr>
              <w:tab/>
            </w:r>
            <w:r>
              <w:rPr>
                <w:noProof/>
                <w:webHidden/>
              </w:rPr>
              <w:fldChar w:fldCharType="begin"/>
            </w:r>
            <w:r>
              <w:rPr>
                <w:noProof/>
                <w:webHidden/>
              </w:rPr>
              <w:instrText xml:space="preserve"> PAGEREF _Toc235783385 \h </w:instrText>
            </w:r>
            <w:r>
              <w:rPr>
                <w:noProof/>
                <w:webHidden/>
              </w:rPr>
            </w:r>
            <w:r>
              <w:rPr>
                <w:noProof/>
                <w:webHidden/>
              </w:rPr>
              <w:fldChar w:fldCharType="separate"/>
            </w:r>
            <w:r>
              <w:rPr>
                <w:noProof/>
                <w:webHidden/>
              </w:rPr>
              <w:t>24</w:t>
            </w:r>
            <w:r>
              <w:rPr>
                <w:noProof/>
                <w:webHidden/>
              </w:rPr>
              <w:fldChar w:fldCharType="end"/>
            </w:r>
          </w:hyperlink>
        </w:p>
        <w:p w14:paraId="2814BA27" w14:textId="6C889DAE" w:rsidR="00596952" w:rsidRDefault="00596952">
          <w:pPr>
            <w:pStyle w:val="TOC1"/>
            <w:tabs>
              <w:tab w:val="right" w:leader="dot" w:pos="9016"/>
            </w:tabs>
            <w:rPr>
              <w:rFonts w:eastAsiaTheme="minorEastAsia"/>
              <w:noProof/>
              <w:lang w:eastAsia="en-GB"/>
            </w:rPr>
          </w:pPr>
          <w:hyperlink w:anchor="_Toc235783386" w:history="1">
            <w:r w:rsidRPr="0008271D">
              <w:rPr>
                <w:rStyle w:val="Hyperlink"/>
                <w:noProof/>
              </w:rPr>
              <w:t>14. National Screening Programs</w:t>
            </w:r>
            <w:r>
              <w:rPr>
                <w:noProof/>
                <w:webHidden/>
              </w:rPr>
              <w:tab/>
            </w:r>
            <w:r>
              <w:rPr>
                <w:noProof/>
                <w:webHidden/>
              </w:rPr>
              <w:fldChar w:fldCharType="begin"/>
            </w:r>
            <w:r>
              <w:rPr>
                <w:noProof/>
                <w:webHidden/>
              </w:rPr>
              <w:instrText xml:space="preserve"> PAGEREF _Toc235783386 \h </w:instrText>
            </w:r>
            <w:r>
              <w:rPr>
                <w:noProof/>
                <w:webHidden/>
              </w:rPr>
            </w:r>
            <w:r>
              <w:rPr>
                <w:noProof/>
                <w:webHidden/>
              </w:rPr>
              <w:fldChar w:fldCharType="separate"/>
            </w:r>
            <w:r>
              <w:rPr>
                <w:noProof/>
                <w:webHidden/>
              </w:rPr>
              <w:t>25</w:t>
            </w:r>
            <w:r>
              <w:rPr>
                <w:noProof/>
                <w:webHidden/>
              </w:rPr>
              <w:fldChar w:fldCharType="end"/>
            </w:r>
          </w:hyperlink>
        </w:p>
        <w:p w14:paraId="3E363D6A" w14:textId="769B564F" w:rsidR="00596952" w:rsidRDefault="00596952">
          <w:pPr>
            <w:pStyle w:val="TOC1"/>
            <w:tabs>
              <w:tab w:val="right" w:leader="dot" w:pos="9016"/>
            </w:tabs>
            <w:rPr>
              <w:rFonts w:eastAsiaTheme="minorEastAsia"/>
              <w:noProof/>
              <w:lang w:eastAsia="en-GB"/>
            </w:rPr>
          </w:pPr>
          <w:hyperlink w:anchor="_Toc235783387" w:history="1">
            <w:r w:rsidRPr="0008271D">
              <w:rPr>
                <w:rStyle w:val="Hyperlink"/>
                <w:noProof/>
              </w:rPr>
              <w:t>15. Medical Management</w:t>
            </w:r>
            <w:r>
              <w:rPr>
                <w:noProof/>
                <w:webHidden/>
              </w:rPr>
              <w:tab/>
            </w:r>
            <w:r>
              <w:rPr>
                <w:noProof/>
                <w:webHidden/>
              </w:rPr>
              <w:fldChar w:fldCharType="begin"/>
            </w:r>
            <w:r>
              <w:rPr>
                <w:noProof/>
                <w:webHidden/>
              </w:rPr>
              <w:instrText xml:space="preserve"> PAGEREF _Toc235783387 \h </w:instrText>
            </w:r>
            <w:r>
              <w:rPr>
                <w:noProof/>
                <w:webHidden/>
              </w:rPr>
            </w:r>
            <w:r>
              <w:rPr>
                <w:noProof/>
                <w:webHidden/>
              </w:rPr>
              <w:fldChar w:fldCharType="separate"/>
            </w:r>
            <w:r>
              <w:rPr>
                <w:noProof/>
                <w:webHidden/>
              </w:rPr>
              <w:t>25</w:t>
            </w:r>
            <w:r>
              <w:rPr>
                <w:noProof/>
                <w:webHidden/>
              </w:rPr>
              <w:fldChar w:fldCharType="end"/>
            </w:r>
          </w:hyperlink>
        </w:p>
        <w:p w14:paraId="41DEDDC7" w14:textId="1BD80ECF" w:rsidR="00596952" w:rsidRDefault="00596952">
          <w:pPr>
            <w:pStyle w:val="TOC1"/>
            <w:tabs>
              <w:tab w:val="right" w:leader="dot" w:pos="9016"/>
            </w:tabs>
            <w:rPr>
              <w:rFonts w:eastAsiaTheme="minorEastAsia"/>
              <w:noProof/>
              <w:lang w:eastAsia="en-GB"/>
            </w:rPr>
          </w:pPr>
          <w:hyperlink w:anchor="_Toc235783388" w:history="1">
            <w:r w:rsidRPr="0008271D">
              <w:rPr>
                <w:rStyle w:val="Hyperlink"/>
                <w:noProof/>
              </w:rPr>
              <w:t>16. How do we Maintain the Confidentiality of your Records</w:t>
            </w:r>
            <w:r>
              <w:rPr>
                <w:noProof/>
                <w:webHidden/>
              </w:rPr>
              <w:tab/>
            </w:r>
            <w:r>
              <w:rPr>
                <w:noProof/>
                <w:webHidden/>
              </w:rPr>
              <w:fldChar w:fldCharType="begin"/>
            </w:r>
            <w:r>
              <w:rPr>
                <w:noProof/>
                <w:webHidden/>
              </w:rPr>
              <w:instrText xml:space="preserve"> PAGEREF _Toc235783388 \h </w:instrText>
            </w:r>
            <w:r>
              <w:rPr>
                <w:noProof/>
                <w:webHidden/>
              </w:rPr>
            </w:r>
            <w:r>
              <w:rPr>
                <w:noProof/>
                <w:webHidden/>
              </w:rPr>
              <w:fldChar w:fldCharType="separate"/>
            </w:r>
            <w:r>
              <w:rPr>
                <w:noProof/>
                <w:webHidden/>
              </w:rPr>
              <w:t>25</w:t>
            </w:r>
            <w:r>
              <w:rPr>
                <w:noProof/>
                <w:webHidden/>
              </w:rPr>
              <w:fldChar w:fldCharType="end"/>
            </w:r>
          </w:hyperlink>
        </w:p>
        <w:p w14:paraId="1DEF0611" w14:textId="4865B39D" w:rsidR="00596952" w:rsidRDefault="00596952">
          <w:pPr>
            <w:pStyle w:val="TOC1"/>
            <w:tabs>
              <w:tab w:val="right" w:leader="dot" w:pos="9016"/>
            </w:tabs>
            <w:rPr>
              <w:rFonts w:eastAsiaTheme="minorEastAsia"/>
              <w:noProof/>
              <w:lang w:eastAsia="en-GB"/>
            </w:rPr>
          </w:pPr>
          <w:hyperlink w:anchor="_Toc235783389" w:history="1">
            <w:r w:rsidRPr="0008271D">
              <w:rPr>
                <w:rStyle w:val="Hyperlink"/>
                <w:noProof/>
              </w:rPr>
              <w:t>17. Updating your Record</w:t>
            </w:r>
            <w:r>
              <w:rPr>
                <w:noProof/>
                <w:webHidden/>
              </w:rPr>
              <w:tab/>
            </w:r>
            <w:r>
              <w:rPr>
                <w:noProof/>
                <w:webHidden/>
              </w:rPr>
              <w:fldChar w:fldCharType="begin"/>
            </w:r>
            <w:r>
              <w:rPr>
                <w:noProof/>
                <w:webHidden/>
              </w:rPr>
              <w:instrText xml:space="preserve"> PAGEREF _Toc235783389 \h </w:instrText>
            </w:r>
            <w:r>
              <w:rPr>
                <w:noProof/>
                <w:webHidden/>
              </w:rPr>
            </w:r>
            <w:r>
              <w:rPr>
                <w:noProof/>
                <w:webHidden/>
              </w:rPr>
              <w:fldChar w:fldCharType="separate"/>
            </w:r>
            <w:r>
              <w:rPr>
                <w:noProof/>
                <w:webHidden/>
              </w:rPr>
              <w:t>27</w:t>
            </w:r>
            <w:r>
              <w:rPr>
                <w:noProof/>
                <w:webHidden/>
              </w:rPr>
              <w:fldChar w:fldCharType="end"/>
            </w:r>
          </w:hyperlink>
        </w:p>
        <w:p w14:paraId="75C88DCB" w14:textId="59019E66" w:rsidR="00596952" w:rsidRDefault="00596952">
          <w:pPr>
            <w:pStyle w:val="TOC1"/>
            <w:tabs>
              <w:tab w:val="right" w:leader="dot" w:pos="9016"/>
            </w:tabs>
            <w:rPr>
              <w:rFonts w:eastAsiaTheme="minorEastAsia"/>
              <w:noProof/>
              <w:lang w:eastAsia="en-GB"/>
            </w:rPr>
          </w:pPr>
          <w:hyperlink w:anchor="_Toc235783390" w:history="1">
            <w:r w:rsidRPr="0008271D">
              <w:rPr>
                <w:rStyle w:val="Hyperlink"/>
                <w:noProof/>
              </w:rPr>
              <w:t>18. Third Parties</w:t>
            </w:r>
            <w:r>
              <w:rPr>
                <w:noProof/>
                <w:webHidden/>
              </w:rPr>
              <w:tab/>
            </w:r>
            <w:r>
              <w:rPr>
                <w:noProof/>
                <w:webHidden/>
              </w:rPr>
              <w:fldChar w:fldCharType="begin"/>
            </w:r>
            <w:r>
              <w:rPr>
                <w:noProof/>
                <w:webHidden/>
              </w:rPr>
              <w:instrText xml:space="preserve"> PAGEREF _Toc235783390 \h </w:instrText>
            </w:r>
            <w:r>
              <w:rPr>
                <w:noProof/>
                <w:webHidden/>
              </w:rPr>
            </w:r>
            <w:r>
              <w:rPr>
                <w:noProof/>
                <w:webHidden/>
              </w:rPr>
              <w:fldChar w:fldCharType="separate"/>
            </w:r>
            <w:r>
              <w:rPr>
                <w:noProof/>
                <w:webHidden/>
              </w:rPr>
              <w:t>27</w:t>
            </w:r>
            <w:r>
              <w:rPr>
                <w:noProof/>
                <w:webHidden/>
              </w:rPr>
              <w:fldChar w:fldCharType="end"/>
            </w:r>
          </w:hyperlink>
        </w:p>
        <w:p w14:paraId="29F499DC" w14:textId="175036FA" w:rsidR="00596952" w:rsidRDefault="00596952">
          <w:pPr>
            <w:pStyle w:val="TOC2"/>
            <w:tabs>
              <w:tab w:val="right" w:leader="dot" w:pos="9016"/>
            </w:tabs>
            <w:rPr>
              <w:rFonts w:eastAsiaTheme="minorEastAsia"/>
              <w:noProof/>
              <w:lang w:eastAsia="en-GB"/>
            </w:rPr>
          </w:pPr>
          <w:hyperlink w:anchor="_Toc235783391" w:history="1">
            <w:r w:rsidRPr="0008271D">
              <w:rPr>
                <w:rStyle w:val="Hyperlink"/>
                <w:noProof/>
              </w:rPr>
              <w:t>18.1 Services that may send us your personal data</w:t>
            </w:r>
            <w:r>
              <w:rPr>
                <w:noProof/>
                <w:webHidden/>
              </w:rPr>
              <w:tab/>
            </w:r>
            <w:r>
              <w:rPr>
                <w:noProof/>
                <w:webHidden/>
              </w:rPr>
              <w:fldChar w:fldCharType="begin"/>
            </w:r>
            <w:r>
              <w:rPr>
                <w:noProof/>
                <w:webHidden/>
              </w:rPr>
              <w:instrText xml:space="preserve"> PAGEREF _Toc235783391 \h </w:instrText>
            </w:r>
            <w:r>
              <w:rPr>
                <w:noProof/>
                <w:webHidden/>
              </w:rPr>
            </w:r>
            <w:r>
              <w:rPr>
                <w:noProof/>
                <w:webHidden/>
              </w:rPr>
              <w:fldChar w:fldCharType="separate"/>
            </w:r>
            <w:r>
              <w:rPr>
                <w:noProof/>
                <w:webHidden/>
              </w:rPr>
              <w:t>27</w:t>
            </w:r>
            <w:r>
              <w:rPr>
                <w:noProof/>
                <w:webHidden/>
              </w:rPr>
              <w:fldChar w:fldCharType="end"/>
            </w:r>
          </w:hyperlink>
        </w:p>
        <w:p w14:paraId="27BF632B" w14:textId="40378855" w:rsidR="00596952" w:rsidRDefault="00596952">
          <w:pPr>
            <w:pStyle w:val="TOC1"/>
            <w:tabs>
              <w:tab w:val="right" w:leader="dot" w:pos="9016"/>
            </w:tabs>
            <w:rPr>
              <w:rFonts w:eastAsiaTheme="minorEastAsia"/>
              <w:noProof/>
              <w:lang w:eastAsia="en-GB"/>
            </w:rPr>
          </w:pPr>
          <w:hyperlink w:anchor="_Toc235783392" w:history="1">
            <w:r w:rsidRPr="0008271D">
              <w:rPr>
                <w:rStyle w:val="Hyperlink"/>
                <w:noProof/>
              </w:rPr>
              <w:t>19. Who are our Partner Organisations</w:t>
            </w:r>
            <w:r>
              <w:rPr>
                <w:noProof/>
                <w:webHidden/>
              </w:rPr>
              <w:tab/>
            </w:r>
            <w:r>
              <w:rPr>
                <w:noProof/>
                <w:webHidden/>
              </w:rPr>
              <w:fldChar w:fldCharType="begin"/>
            </w:r>
            <w:r>
              <w:rPr>
                <w:noProof/>
                <w:webHidden/>
              </w:rPr>
              <w:instrText xml:space="preserve"> PAGEREF _Toc235783392 \h </w:instrText>
            </w:r>
            <w:r>
              <w:rPr>
                <w:noProof/>
                <w:webHidden/>
              </w:rPr>
            </w:r>
            <w:r>
              <w:rPr>
                <w:noProof/>
                <w:webHidden/>
              </w:rPr>
              <w:fldChar w:fldCharType="separate"/>
            </w:r>
            <w:r>
              <w:rPr>
                <w:noProof/>
                <w:webHidden/>
              </w:rPr>
              <w:t>27</w:t>
            </w:r>
            <w:r>
              <w:rPr>
                <w:noProof/>
                <w:webHidden/>
              </w:rPr>
              <w:fldChar w:fldCharType="end"/>
            </w:r>
          </w:hyperlink>
        </w:p>
        <w:p w14:paraId="744C1EB7" w14:textId="205845EF" w:rsidR="00596952" w:rsidRDefault="00596952">
          <w:pPr>
            <w:pStyle w:val="TOC1"/>
            <w:tabs>
              <w:tab w:val="right" w:leader="dot" w:pos="9016"/>
            </w:tabs>
            <w:rPr>
              <w:rFonts w:eastAsiaTheme="minorEastAsia"/>
              <w:noProof/>
              <w:lang w:eastAsia="en-GB"/>
            </w:rPr>
          </w:pPr>
          <w:hyperlink w:anchor="_Toc235783393" w:history="1">
            <w:r w:rsidRPr="0008271D">
              <w:rPr>
                <w:rStyle w:val="Hyperlink"/>
                <w:noProof/>
              </w:rPr>
              <w:t>20. Social Prescribers</w:t>
            </w:r>
            <w:r>
              <w:rPr>
                <w:noProof/>
                <w:webHidden/>
              </w:rPr>
              <w:tab/>
            </w:r>
            <w:r>
              <w:rPr>
                <w:noProof/>
                <w:webHidden/>
              </w:rPr>
              <w:fldChar w:fldCharType="begin"/>
            </w:r>
            <w:r>
              <w:rPr>
                <w:noProof/>
                <w:webHidden/>
              </w:rPr>
              <w:instrText xml:space="preserve"> PAGEREF _Toc235783393 \h </w:instrText>
            </w:r>
            <w:r>
              <w:rPr>
                <w:noProof/>
                <w:webHidden/>
              </w:rPr>
            </w:r>
            <w:r>
              <w:rPr>
                <w:noProof/>
                <w:webHidden/>
              </w:rPr>
              <w:fldChar w:fldCharType="separate"/>
            </w:r>
            <w:r>
              <w:rPr>
                <w:noProof/>
                <w:webHidden/>
              </w:rPr>
              <w:t>28</w:t>
            </w:r>
            <w:r>
              <w:rPr>
                <w:noProof/>
                <w:webHidden/>
              </w:rPr>
              <w:fldChar w:fldCharType="end"/>
            </w:r>
          </w:hyperlink>
        </w:p>
        <w:p w14:paraId="2743583B" w14:textId="3EF08A35" w:rsidR="00596952" w:rsidRDefault="00596952">
          <w:pPr>
            <w:pStyle w:val="TOC1"/>
            <w:tabs>
              <w:tab w:val="right" w:leader="dot" w:pos="9016"/>
            </w:tabs>
            <w:rPr>
              <w:rFonts w:eastAsiaTheme="minorEastAsia"/>
              <w:noProof/>
              <w:lang w:eastAsia="en-GB"/>
            </w:rPr>
          </w:pPr>
          <w:hyperlink w:anchor="_Toc235783394" w:history="1">
            <w:r w:rsidRPr="0008271D">
              <w:rPr>
                <w:rStyle w:val="Hyperlink"/>
                <w:noProof/>
              </w:rPr>
              <w:t>21. What is Population Health Management</w:t>
            </w:r>
            <w:r>
              <w:rPr>
                <w:noProof/>
                <w:webHidden/>
              </w:rPr>
              <w:tab/>
            </w:r>
            <w:r>
              <w:rPr>
                <w:noProof/>
                <w:webHidden/>
              </w:rPr>
              <w:fldChar w:fldCharType="begin"/>
            </w:r>
            <w:r>
              <w:rPr>
                <w:noProof/>
                <w:webHidden/>
              </w:rPr>
              <w:instrText xml:space="preserve"> PAGEREF _Toc235783394 \h </w:instrText>
            </w:r>
            <w:r>
              <w:rPr>
                <w:noProof/>
                <w:webHidden/>
              </w:rPr>
            </w:r>
            <w:r>
              <w:rPr>
                <w:noProof/>
                <w:webHidden/>
              </w:rPr>
              <w:fldChar w:fldCharType="separate"/>
            </w:r>
            <w:r>
              <w:rPr>
                <w:noProof/>
                <w:webHidden/>
              </w:rPr>
              <w:t>29</w:t>
            </w:r>
            <w:r>
              <w:rPr>
                <w:noProof/>
                <w:webHidden/>
              </w:rPr>
              <w:fldChar w:fldCharType="end"/>
            </w:r>
          </w:hyperlink>
        </w:p>
        <w:p w14:paraId="5D9C8BC0" w14:textId="7F087D2E" w:rsidR="00596952" w:rsidRDefault="00596952">
          <w:pPr>
            <w:pStyle w:val="TOC2"/>
            <w:tabs>
              <w:tab w:val="right" w:leader="dot" w:pos="9016"/>
            </w:tabs>
            <w:rPr>
              <w:rFonts w:eastAsiaTheme="minorEastAsia"/>
              <w:noProof/>
              <w:lang w:eastAsia="en-GB"/>
            </w:rPr>
          </w:pPr>
          <w:hyperlink w:anchor="_Toc235783395" w:history="1">
            <w:r w:rsidRPr="0008271D">
              <w:rPr>
                <w:rStyle w:val="Hyperlink"/>
                <w:noProof/>
              </w:rPr>
              <w:t>21.1 How will your personal data be used</w:t>
            </w:r>
            <w:r>
              <w:rPr>
                <w:noProof/>
                <w:webHidden/>
              </w:rPr>
              <w:tab/>
            </w:r>
            <w:r>
              <w:rPr>
                <w:noProof/>
                <w:webHidden/>
              </w:rPr>
              <w:fldChar w:fldCharType="begin"/>
            </w:r>
            <w:r>
              <w:rPr>
                <w:noProof/>
                <w:webHidden/>
              </w:rPr>
              <w:instrText xml:space="preserve"> PAGEREF _Toc235783395 \h </w:instrText>
            </w:r>
            <w:r>
              <w:rPr>
                <w:noProof/>
                <w:webHidden/>
              </w:rPr>
            </w:r>
            <w:r>
              <w:rPr>
                <w:noProof/>
                <w:webHidden/>
              </w:rPr>
              <w:fldChar w:fldCharType="separate"/>
            </w:r>
            <w:r>
              <w:rPr>
                <w:noProof/>
                <w:webHidden/>
              </w:rPr>
              <w:t>29</w:t>
            </w:r>
            <w:r>
              <w:rPr>
                <w:noProof/>
                <w:webHidden/>
              </w:rPr>
              <w:fldChar w:fldCharType="end"/>
            </w:r>
          </w:hyperlink>
        </w:p>
        <w:p w14:paraId="59AA270E" w14:textId="293DA6E1" w:rsidR="00596952" w:rsidRDefault="00596952">
          <w:pPr>
            <w:pStyle w:val="TOC2"/>
            <w:tabs>
              <w:tab w:val="right" w:leader="dot" w:pos="9016"/>
            </w:tabs>
            <w:rPr>
              <w:rFonts w:eastAsiaTheme="minorEastAsia"/>
              <w:noProof/>
              <w:lang w:eastAsia="en-GB"/>
            </w:rPr>
          </w:pPr>
          <w:hyperlink w:anchor="_Toc235783396" w:history="1">
            <w:r w:rsidRPr="0008271D">
              <w:rPr>
                <w:rStyle w:val="Hyperlink"/>
                <w:noProof/>
              </w:rPr>
              <w:t>21.2 Who will your personal data be shared with</w:t>
            </w:r>
            <w:r>
              <w:rPr>
                <w:noProof/>
                <w:webHidden/>
              </w:rPr>
              <w:tab/>
            </w:r>
            <w:r>
              <w:rPr>
                <w:noProof/>
                <w:webHidden/>
              </w:rPr>
              <w:fldChar w:fldCharType="begin"/>
            </w:r>
            <w:r>
              <w:rPr>
                <w:noProof/>
                <w:webHidden/>
              </w:rPr>
              <w:instrText xml:space="preserve"> PAGEREF _Toc235783396 \h </w:instrText>
            </w:r>
            <w:r>
              <w:rPr>
                <w:noProof/>
                <w:webHidden/>
              </w:rPr>
            </w:r>
            <w:r>
              <w:rPr>
                <w:noProof/>
                <w:webHidden/>
              </w:rPr>
              <w:fldChar w:fldCharType="separate"/>
            </w:r>
            <w:r>
              <w:rPr>
                <w:noProof/>
                <w:webHidden/>
              </w:rPr>
              <w:t>29</w:t>
            </w:r>
            <w:r>
              <w:rPr>
                <w:noProof/>
                <w:webHidden/>
              </w:rPr>
              <w:fldChar w:fldCharType="end"/>
            </w:r>
          </w:hyperlink>
        </w:p>
        <w:p w14:paraId="6FA929E9" w14:textId="202209A0" w:rsidR="00596952" w:rsidRDefault="00596952">
          <w:pPr>
            <w:pStyle w:val="TOC2"/>
            <w:tabs>
              <w:tab w:val="right" w:leader="dot" w:pos="9016"/>
            </w:tabs>
            <w:rPr>
              <w:rFonts w:eastAsiaTheme="minorEastAsia"/>
              <w:noProof/>
              <w:lang w:eastAsia="en-GB"/>
            </w:rPr>
          </w:pPr>
          <w:hyperlink w:anchor="_Toc235783397" w:history="1">
            <w:r w:rsidRPr="0008271D">
              <w:rPr>
                <w:rStyle w:val="Hyperlink"/>
                <w:noProof/>
              </w:rPr>
              <w:t>21.3 Is using your information lawful</w:t>
            </w:r>
            <w:r>
              <w:rPr>
                <w:noProof/>
                <w:webHidden/>
              </w:rPr>
              <w:tab/>
            </w:r>
            <w:r>
              <w:rPr>
                <w:noProof/>
                <w:webHidden/>
              </w:rPr>
              <w:fldChar w:fldCharType="begin"/>
            </w:r>
            <w:r>
              <w:rPr>
                <w:noProof/>
                <w:webHidden/>
              </w:rPr>
              <w:instrText xml:space="preserve"> PAGEREF _Toc235783397 \h </w:instrText>
            </w:r>
            <w:r>
              <w:rPr>
                <w:noProof/>
                <w:webHidden/>
              </w:rPr>
            </w:r>
            <w:r>
              <w:rPr>
                <w:noProof/>
                <w:webHidden/>
              </w:rPr>
              <w:fldChar w:fldCharType="separate"/>
            </w:r>
            <w:r>
              <w:rPr>
                <w:noProof/>
                <w:webHidden/>
              </w:rPr>
              <w:t>30</w:t>
            </w:r>
            <w:r>
              <w:rPr>
                <w:noProof/>
                <w:webHidden/>
              </w:rPr>
              <w:fldChar w:fldCharType="end"/>
            </w:r>
          </w:hyperlink>
        </w:p>
        <w:p w14:paraId="47B9CA14" w14:textId="7E994C0D" w:rsidR="00596952" w:rsidRDefault="00596952">
          <w:pPr>
            <w:pStyle w:val="TOC2"/>
            <w:tabs>
              <w:tab w:val="right" w:leader="dot" w:pos="9016"/>
            </w:tabs>
            <w:rPr>
              <w:rFonts w:eastAsiaTheme="minorEastAsia"/>
              <w:noProof/>
              <w:lang w:eastAsia="en-GB"/>
            </w:rPr>
          </w:pPr>
          <w:hyperlink w:anchor="_Toc235783398" w:history="1">
            <w:r w:rsidRPr="0008271D">
              <w:rPr>
                <w:rStyle w:val="Hyperlink"/>
                <w:noProof/>
              </w:rPr>
              <w:t>21.4 What will happen to you information when the project is finished</w:t>
            </w:r>
            <w:r>
              <w:rPr>
                <w:noProof/>
                <w:webHidden/>
              </w:rPr>
              <w:tab/>
            </w:r>
            <w:r>
              <w:rPr>
                <w:noProof/>
                <w:webHidden/>
              </w:rPr>
              <w:fldChar w:fldCharType="begin"/>
            </w:r>
            <w:r>
              <w:rPr>
                <w:noProof/>
                <w:webHidden/>
              </w:rPr>
              <w:instrText xml:space="preserve"> PAGEREF _Toc235783398 \h </w:instrText>
            </w:r>
            <w:r>
              <w:rPr>
                <w:noProof/>
                <w:webHidden/>
              </w:rPr>
            </w:r>
            <w:r>
              <w:rPr>
                <w:noProof/>
                <w:webHidden/>
              </w:rPr>
              <w:fldChar w:fldCharType="separate"/>
            </w:r>
            <w:r>
              <w:rPr>
                <w:noProof/>
                <w:webHidden/>
              </w:rPr>
              <w:t>30</w:t>
            </w:r>
            <w:r>
              <w:rPr>
                <w:noProof/>
                <w:webHidden/>
              </w:rPr>
              <w:fldChar w:fldCharType="end"/>
            </w:r>
          </w:hyperlink>
        </w:p>
        <w:p w14:paraId="3D8A339D" w14:textId="6BD5705E" w:rsidR="00596952" w:rsidRDefault="00596952">
          <w:pPr>
            <w:pStyle w:val="TOC1"/>
            <w:tabs>
              <w:tab w:val="right" w:leader="dot" w:pos="9016"/>
            </w:tabs>
            <w:rPr>
              <w:rFonts w:eastAsiaTheme="minorEastAsia"/>
              <w:noProof/>
              <w:lang w:eastAsia="en-GB"/>
            </w:rPr>
          </w:pPr>
          <w:hyperlink w:anchor="_Toc235783399" w:history="1">
            <w:r w:rsidRPr="0008271D">
              <w:rPr>
                <w:rStyle w:val="Hyperlink"/>
                <w:noProof/>
              </w:rPr>
              <w:t>22. Coronavirus Pandemic – Data Protection</w:t>
            </w:r>
            <w:r>
              <w:rPr>
                <w:noProof/>
                <w:webHidden/>
              </w:rPr>
              <w:tab/>
            </w:r>
            <w:r>
              <w:rPr>
                <w:noProof/>
                <w:webHidden/>
              </w:rPr>
              <w:fldChar w:fldCharType="begin"/>
            </w:r>
            <w:r>
              <w:rPr>
                <w:noProof/>
                <w:webHidden/>
              </w:rPr>
              <w:instrText xml:space="preserve"> PAGEREF _Toc235783399 \h </w:instrText>
            </w:r>
            <w:r>
              <w:rPr>
                <w:noProof/>
                <w:webHidden/>
              </w:rPr>
            </w:r>
            <w:r>
              <w:rPr>
                <w:noProof/>
                <w:webHidden/>
              </w:rPr>
              <w:fldChar w:fldCharType="separate"/>
            </w:r>
            <w:r>
              <w:rPr>
                <w:noProof/>
                <w:webHidden/>
              </w:rPr>
              <w:t>30</w:t>
            </w:r>
            <w:r>
              <w:rPr>
                <w:noProof/>
                <w:webHidden/>
              </w:rPr>
              <w:fldChar w:fldCharType="end"/>
            </w:r>
          </w:hyperlink>
        </w:p>
        <w:p w14:paraId="79EAD969" w14:textId="43F684FF" w:rsidR="00596952" w:rsidRDefault="00596952">
          <w:pPr>
            <w:pStyle w:val="TOC1"/>
            <w:tabs>
              <w:tab w:val="right" w:leader="dot" w:pos="9016"/>
            </w:tabs>
            <w:rPr>
              <w:rFonts w:eastAsiaTheme="minorEastAsia"/>
              <w:noProof/>
              <w:lang w:eastAsia="en-GB"/>
            </w:rPr>
          </w:pPr>
          <w:hyperlink w:anchor="_Toc235783400" w:history="1">
            <w:r w:rsidRPr="0008271D">
              <w:rPr>
                <w:rStyle w:val="Hyperlink"/>
                <w:noProof/>
              </w:rPr>
              <w:t>23. Making a Complaint</w:t>
            </w:r>
            <w:r>
              <w:rPr>
                <w:noProof/>
                <w:webHidden/>
              </w:rPr>
              <w:tab/>
            </w:r>
            <w:r>
              <w:rPr>
                <w:noProof/>
                <w:webHidden/>
              </w:rPr>
              <w:fldChar w:fldCharType="begin"/>
            </w:r>
            <w:r>
              <w:rPr>
                <w:noProof/>
                <w:webHidden/>
              </w:rPr>
              <w:instrText xml:space="preserve"> PAGEREF _Toc235783400 \h </w:instrText>
            </w:r>
            <w:r>
              <w:rPr>
                <w:noProof/>
                <w:webHidden/>
              </w:rPr>
            </w:r>
            <w:r>
              <w:rPr>
                <w:noProof/>
                <w:webHidden/>
              </w:rPr>
              <w:fldChar w:fldCharType="separate"/>
            </w:r>
            <w:r>
              <w:rPr>
                <w:noProof/>
                <w:webHidden/>
              </w:rPr>
              <w:t>31</w:t>
            </w:r>
            <w:r>
              <w:rPr>
                <w:noProof/>
                <w:webHidden/>
              </w:rPr>
              <w:fldChar w:fldCharType="end"/>
            </w:r>
          </w:hyperlink>
        </w:p>
        <w:p w14:paraId="41A38702" w14:textId="68EB0F8B" w:rsidR="00596952" w:rsidRDefault="00596952">
          <w:pPr>
            <w:pStyle w:val="TOC2"/>
            <w:tabs>
              <w:tab w:val="right" w:leader="dot" w:pos="9016"/>
            </w:tabs>
            <w:rPr>
              <w:rFonts w:eastAsiaTheme="minorEastAsia"/>
              <w:noProof/>
              <w:lang w:eastAsia="en-GB"/>
            </w:rPr>
          </w:pPr>
          <w:hyperlink w:anchor="_Toc235783401" w:history="1">
            <w:r w:rsidRPr="0008271D">
              <w:rPr>
                <w:rStyle w:val="Hyperlink"/>
                <w:rFonts w:cs="Calibri"/>
                <w:noProof/>
              </w:rPr>
              <w:t>Introduction</w:t>
            </w:r>
            <w:r>
              <w:rPr>
                <w:noProof/>
                <w:webHidden/>
              </w:rPr>
              <w:tab/>
            </w:r>
            <w:r>
              <w:rPr>
                <w:noProof/>
                <w:webHidden/>
              </w:rPr>
              <w:fldChar w:fldCharType="begin"/>
            </w:r>
            <w:r>
              <w:rPr>
                <w:noProof/>
                <w:webHidden/>
              </w:rPr>
              <w:instrText xml:space="preserve"> PAGEREF _Toc235783401 \h </w:instrText>
            </w:r>
            <w:r>
              <w:rPr>
                <w:noProof/>
                <w:webHidden/>
              </w:rPr>
            </w:r>
            <w:r>
              <w:rPr>
                <w:noProof/>
                <w:webHidden/>
              </w:rPr>
              <w:fldChar w:fldCharType="separate"/>
            </w:r>
            <w:r>
              <w:rPr>
                <w:noProof/>
                <w:webHidden/>
              </w:rPr>
              <w:t>31</w:t>
            </w:r>
            <w:r>
              <w:rPr>
                <w:noProof/>
                <w:webHidden/>
              </w:rPr>
              <w:fldChar w:fldCharType="end"/>
            </w:r>
          </w:hyperlink>
        </w:p>
        <w:p w14:paraId="397F26ED" w14:textId="1363DF8E" w:rsidR="00596952" w:rsidRDefault="00596952">
          <w:pPr>
            <w:pStyle w:val="TOC2"/>
            <w:tabs>
              <w:tab w:val="right" w:leader="dot" w:pos="9016"/>
            </w:tabs>
            <w:rPr>
              <w:rFonts w:eastAsiaTheme="minorEastAsia"/>
              <w:noProof/>
              <w:lang w:eastAsia="en-GB"/>
            </w:rPr>
          </w:pPr>
          <w:hyperlink w:anchor="_Toc235783402" w:history="1">
            <w:r w:rsidRPr="0008271D">
              <w:rPr>
                <w:rStyle w:val="Hyperlink"/>
                <w:rFonts w:cs="Calibri"/>
                <w:noProof/>
              </w:rPr>
              <w:t>Purpose</w:t>
            </w:r>
            <w:r>
              <w:rPr>
                <w:noProof/>
                <w:webHidden/>
              </w:rPr>
              <w:tab/>
            </w:r>
            <w:r>
              <w:rPr>
                <w:noProof/>
                <w:webHidden/>
              </w:rPr>
              <w:fldChar w:fldCharType="begin"/>
            </w:r>
            <w:r>
              <w:rPr>
                <w:noProof/>
                <w:webHidden/>
              </w:rPr>
              <w:instrText xml:space="preserve"> PAGEREF _Toc235783402 \h </w:instrText>
            </w:r>
            <w:r>
              <w:rPr>
                <w:noProof/>
                <w:webHidden/>
              </w:rPr>
            </w:r>
            <w:r>
              <w:rPr>
                <w:noProof/>
                <w:webHidden/>
              </w:rPr>
              <w:fldChar w:fldCharType="separate"/>
            </w:r>
            <w:r>
              <w:rPr>
                <w:noProof/>
                <w:webHidden/>
              </w:rPr>
              <w:t>32</w:t>
            </w:r>
            <w:r>
              <w:rPr>
                <w:noProof/>
                <w:webHidden/>
              </w:rPr>
              <w:fldChar w:fldCharType="end"/>
            </w:r>
          </w:hyperlink>
        </w:p>
        <w:p w14:paraId="5E052BB6" w14:textId="562F8F12" w:rsidR="00596952" w:rsidRDefault="00596952">
          <w:pPr>
            <w:pStyle w:val="TOC2"/>
            <w:tabs>
              <w:tab w:val="right" w:leader="dot" w:pos="9016"/>
            </w:tabs>
            <w:rPr>
              <w:rFonts w:eastAsiaTheme="minorEastAsia"/>
              <w:noProof/>
              <w:lang w:eastAsia="en-GB"/>
            </w:rPr>
          </w:pPr>
          <w:hyperlink w:anchor="_Toc235783403" w:history="1">
            <w:r w:rsidRPr="0008271D">
              <w:rPr>
                <w:rStyle w:val="Hyperlink"/>
                <w:rFonts w:cs="Calibri"/>
                <w:noProof/>
              </w:rPr>
              <w:t>Which complaints procedure to follow</w:t>
            </w:r>
            <w:r>
              <w:rPr>
                <w:noProof/>
                <w:webHidden/>
              </w:rPr>
              <w:tab/>
            </w:r>
            <w:r>
              <w:rPr>
                <w:noProof/>
                <w:webHidden/>
              </w:rPr>
              <w:fldChar w:fldCharType="begin"/>
            </w:r>
            <w:r>
              <w:rPr>
                <w:noProof/>
                <w:webHidden/>
              </w:rPr>
              <w:instrText xml:space="preserve"> PAGEREF _Toc235783403 \h </w:instrText>
            </w:r>
            <w:r>
              <w:rPr>
                <w:noProof/>
                <w:webHidden/>
              </w:rPr>
            </w:r>
            <w:r>
              <w:rPr>
                <w:noProof/>
                <w:webHidden/>
              </w:rPr>
              <w:fldChar w:fldCharType="separate"/>
            </w:r>
            <w:r>
              <w:rPr>
                <w:noProof/>
                <w:webHidden/>
              </w:rPr>
              <w:t>32</w:t>
            </w:r>
            <w:r>
              <w:rPr>
                <w:noProof/>
                <w:webHidden/>
              </w:rPr>
              <w:fldChar w:fldCharType="end"/>
            </w:r>
          </w:hyperlink>
        </w:p>
        <w:p w14:paraId="076AC840" w14:textId="3AE8D614" w:rsidR="00596952" w:rsidRDefault="00596952">
          <w:pPr>
            <w:pStyle w:val="TOC2"/>
            <w:tabs>
              <w:tab w:val="right" w:leader="dot" w:pos="9016"/>
            </w:tabs>
            <w:rPr>
              <w:rFonts w:eastAsiaTheme="minorEastAsia"/>
              <w:noProof/>
              <w:lang w:eastAsia="en-GB"/>
            </w:rPr>
          </w:pPr>
          <w:hyperlink w:anchor="_Toc235783404" w:history="1">
            <w:r w:rsidRPr="0008271D">
              <w:rPr>
                <w:rStyle w:val="Hyperlink"/>
                <w:rFonts w:cs="Calibri"/>
                <w:noProof/>
              </w:rPr>
              <w:t>Complaints about our service</w:t>
            </w:r>
            <w:r>
              <w:rPr>
                <w:noProof/>
                <w:webHidden/>
              </w:rPr>
              <w:tab/>
            </w:r>
            <w:r>
              <w:rPr>
                <w:noProof/>
                <w:webHidden/>
              </w:rPr>
              <w:fldChar w:fldCharType="begin"/>
            </w:r>
            <w:r>
              <w:rPr>
                <w:noProof/>
                <w:webHidden/>
              </w:rPr>
              <w:instrText xml:space="preserve"> PAGEREF _Toc235783404 \h </w:instrText>
            </w:r>
            <w:r>
              <w:rPr>
                <w:noProof/>
                <w:webHidden/>
              </w:rPr>
            </w:r>
            <w:r>
              <w:rPr>
                <w:noProof/>
                <w:webHidden/>
              </w:rPr>
              <w:fldChar w:fldCharType="separate"/>
            </w:r>
            <w:r>
              <w:rPr>
                <w:noProof/>
                <w:webHidden/>
              </w:rPr>
              <w:t>32</w:t>
            </w:r>
            <w:r>
              <w:rPr>
                <w:noProof/>
                <w:webHidden/>
              </w:rPr>
              <w:fldChar w:fldCharType="end"/>
            </w:r>
          </w:hyperlink>
        </w:p>
        <w:p w14:paraId="2690FEA4" w14:textId="1A4CBEB1" w:rsidR="00596952" w:rsidRDefault="00596952">
          <w:pPr>
            <w:pStyle w:val="TOC3"/>
            <w:tabs>
              <w:tab w:val="right" w:leader="dot" w:pos="9016"/>
            </w:tabs>
            <w:rPr>
              <w:noProof/>
            </w:rPr>
          </w:pPr>
          <w:hyperlink w:anchor="_Toc235783405" w:history="1">
            <w:r w:rsidRPr="0008271D">
              <w:rPr>
                <w:rStyle w:val="Hyperlink"/>
                <w:rFonts w:ascii="Calibri" w:hAnsi="Calibri" w:cs="Calibri"/>
                <w:noProof/>
              </w:rPr>
              <w:t>Submit a service complaint</w:t>
            </w:r>
            <w:r>
              <w:rPr>
                <w:noProof/>
                <w:webHidden/>
              </w:rPr>
              <w:tab/>
            </w:r>
            <w:r>
              <w:rPr>
                <w:noProof/>
                <w:webHidden/>
              </w:rPr>
              <w:fldChar w:fldCharType="begin"/>
            </w:r>
            <w:r>
              <w:rPr>
                <w:noProof/>
                <w:webHidden/>
              </w:rPr>
              <w:instrText xml:space="preserve"> PAGEREF _Toc235783405 \h </w:instrText>
            </w:r>
            <w:r>
              <w:rPr>
                <w:noProof/>
                <w:webHidden/>
              </w:rPr>
            </w:r>
            <w:r>
              <w:rPr>
                <w:noProof/>
                <w:webHidden/>
              </w:rPr>
              <w:fldChar w:fldCharType="separate"/>
            </w:r>
            <w:r>
              <w:rPr>
                <w:noProof/>
                <w:webHidden/>
              </w:rPr>
              <w:t>32</w:t>
            </w:r>
            <w:r>
              <w:rPr>
                <w:noProof/>
                <w:webHidden/>
              </w:rPr>
              <w:fldChar w:fldCharType="end"/>
            </w:r>
          </w:hyperlink>
        </w:p>
        <w:p w14:paraId="2385A6AE" w14:textId="5C3C3D65" w:rsidR="00596952" w:rsidRDefault="00596952">
          <w:pPr>
            <w:pStyle w:val="TOC3"/>
            <w:tabs>
              <w:tab w:val="right" w:leader="dot" w:pos="9016"/>
            </w:tabs>
            <w:rPr>
              <w:noProof/>
            </w:rPr>
          </w:pPr>
          <w:hyperlink w:anchor="_Toc235783406" w:history="1">
            <w:r w:rsidRPr="0008271D">
              <w:rPr>
                <w:rStyle w:val="Hyperlink"/>
                <w:rFonts w:ascii="Calibri" w:hAnsi="Calibri" w:cs="Calibri"/>
                <w:noProof/>
              </w:rPr>
              <w:t>Acknowledgement</w:t>
            </w:r>
            <w:r>
              <w:rPr>
                <w:noProof/>
                <w:webHidden/>
              </w:rPr>
              <w:tab/>
            </w:r>
            <w:r>
              <w:rPr>
                <w:noProof/>
                <w:webHidden/>
              </w:rPr>
              <w:fldChar w:fldCharType="begin"/>
            </w:r>
            <w:r>
              <w:rPr>
                <w:noProof/>
                <w:webHidden/>
              </w:rPr>
              <w:instrText xml:space="preserve"> PAGEREF _Toc235783406 \h </w:instrText>
            </w:r>
            <w:r>
              <w:rPr>
                <w:noProof/>
                <w:webHidden/>
              </w:rPr>
            </w:r>
            <w:r>
              <w:rPr>
                <w:noProof/>
                <w:webHidden/>
              </w:rPr>
              <w:fldChar w:fldCharType="separate"/>
            </w:r>
            <w:r>
              <w:rPr>
                <w:noProof/>
                <w:webHidden/>
              </w:rPr>
              <w:t>33</w:t>
            </w:r>
            <w:r>
              <w:rPr>
                <w:noProof/>
                <w:webHidden/>
              </w:rPr>
              <w:fldChar w:fldCharType="end"/>
            </w:r>
          </w:hyperlink>
        </w:p>
        <w:p w14:paraId="59583787" w14:textId="0342217F" w:rsidR="00596952" w:rsidRDefault="00596952">
          <w:pPr>
            <w:pStyle w:val="TOC3"/>
            <w:tabs>
              <w:tab w:val="right" w:leader="dot" w:pos="9016"/>
            </w:tabs>
            <w:rPr>
              <w:noProof/>
            </w:rPr>
          </w:pPr>
          <w:hyperlink w:anchor="_Toc235783407" w:history="1">
            <w:r w:rsidRPr="0008271D">
              <w:rPr>
                <w:rStyle w:val="Hyperlink"/>
                <w:rFonts w:ascii="Calibri" w:hAnsi="Calibri" w:cs="Calibri"/>
                <w:noProof/>
              </w:rPr>
              <w:t>Investigation</w:t>
            </w:r>
            <w:r>
              <w:rPr>
                <w:noProof/>
                <w:webHidden/>
              </w:rPr>
              <w:tab/>
            </w:r>
            <w:r>
              <w:rPr>
                <w:noProof/>
                <w:webHidden/>
              </w:rPr>
              <w:fldChar w:fldCharType="begin"/>
            </w:r>
            <w:r>
              <w:rPr>
                <w:noProof/>
                <w:webHidden/>
              </w:rPr>
              <w:instrText xml:space="preserve"> PAGEREF _Toc235783407 \h </w:instrText>
            </w:r>
            <w:r>
              <w:rPr>
                <w:noProof/>
                <w:webHidden/>
              </w:rPr>
            </w:r>
            <w:r>
              <w:rPr>
                <w:noProof/>
                <w:webHidden/>
              </w:rPr>
              <w:fldChar w:fldCharType="separate"/>
            </w:r>
            <w:r>
              <w:rPr>
                <w:noProof/>
                <w:webHidden/>
              </w:rPr>
              <w:t>33</w:t>
            </w:r>
            <w:r>
              <w:rPr>
                <w:noProof/>
                <w:webHidden/>
              </w:rPr>
              <w:fldChar w:fldCharType="end"/>
            </w:r>
          </w:hyperlink>
        </w:p>
        <w:p w14:paraId="28571979" w14:textId="2ACA7B51" w:rsidR="00596952" w:rsidRDefault="00596952">
          <w:pPr>
            <w:pStyle w:val="TOC3"/>
            <w:tabs>
              <w:tab w:val="right" w:leader="dot" w:pos="9016"/>
            </w:tabs>
            <w:rPr>
              <w:noProof/>
            </w:rPr>
          </w:pPr>
          <w:hyperlink w:anchor="_Toc235783408" w:history="1">
            <w:r w:rsidRPr="0008271D">
              <w:rPr>
                <w:rStyle w:val="Hyperlink"/>
                <w:rFonts w:ascii="Calibri" w:hAnsi="Calibri" w:cs="Calibri"/>
                <w:noProof/>
              </w:rPr>
              <w:t>Response</w:t>
            </w:r>
            <w:r>
              <w:rPr>
                <w:noProof/>
                <w:webHidden/>
              </w:rPr>
              <w:tab/>
            </w:r>
            <w:r>
              <w:rPr>
                <w:noProof/>
                <w:webHidden/>
              </w:rPr>
              <w:fldChar w:fldCharType="begin"/>
            </w:r>
            <w:r>
              <w:rPr>
                <w:noProof/>
                <w:webHidden/>
              </w:rPr>
              <w:instrText xml:space="preserve"> PAGEREF _Toc235783408 \h </w:instrText>
            </w:r>
            <w:r>
              <w:rPr>
                <w:noProof/>
                <w:webHidden/>
              </w:rPr>
            </w:r>
            <w:r>
              <w:rPr>
                <w:noProof/>
                <w:webHidden/>
              </w:rPr>
              <w:fldChar w:fldCharType="separate"/>
            </w:r>
            <w:r>
              <w:rPr>
                <w:noProof/>
                <w:webHidden/>
              </w:rPr>
              <w:t>34</w:t>
            </w:r>
            <w:r>
              <w:rPr>
                <w:noProof/>
                <w:webHidden/>
              </w:rPr>
              <w:fldChar w:fldCharType="end"/>
            </w:r>
          </w:hyperlink>
        </w:p>
        <w:p w14:paraId="30791239" w14:textId="000A4657" w:rsidR="00596952" w:rsidRDefault="00596952">
          <w:pPr>
            <w:pStyle w:val="TOC3"/>
            <w:tabs>
              <w:tab w:val="right" w:leader="dot" w:pos="9016"/>
            </w:tabs>
            <w:rPr>
              <w:noProof/>
            </w:rPr>
          </w:pPr>
          <w:hyperlink w:anchor="_Toc235783409" w:history="1">
            <w:r w:rsidRPr="0008271D">
              <w:rPr>
                <w:rStyle w:val="Hyperlink"/>
                <w:rFonts w:ascii="Calibri" w:hAnsi="Calibri" w:cs="Calibri"/>
                <w:noProof/>
              </w:rPr>
              <w:t>Timescale</w:t>
            </w:r>
            <w:r>
              <w:rPr>
                <w:noProof/>
                <w:webHidden/>
              </w:rPr>
              <w:tab/>
            </w:r>
            <w:r>
              <w:rPr>
                <w:noProof/>
                <w:webHidden/>
              </w:rPr>
              <w:fldChar w:fldCharType="begin"/>
            </w:r>
            <w:r>
              <w:rPr>
                <w:noProof/>
                <w:webHidden/>
              </w:rPr>
              <w:instrText xml:space="preserve"> PAGEREF _Toc235783409 \h </w:instrText>
            </w:r>
            <w:r>
              <w:rPr>
                <w:noProof/>
                <w:webHidden/>
              </w:rPr>
            </w:r>
            <w:r>
              <w:rPr>
                <w:noProof/>
                <w:webHidden/>
              </w:rPr>
              <w:fldChar w:fldCharType="separate"/>
            </w:r>
            <w:r>
              <w:rPr>
                <w:noProof/>
                <w:webHidden/>
              </w:rPr>
              <w:t>34</w:t>
            </w:r>
            <w:r>
              <w:rPr>
                <w:noProof/>
                <w:webHidden/>
              </w:rPr>
              <w:fldChar w:fldCharType="end"/>
            </w:r>
          </w:hyperlink>
        </w:p>
        <w:p w14:paraId="2FBCD153" w14:textId="1E41EA47" w:rsidR="00596952" w:rsidRDefault="00596952">
          <w:pPr>
            <w:pStyle w:val="TOC3"/>
            <w:tabs>
              <w:tab w:val="right" w:leader="dot" w:pos="9016"/>
            </w:tabs>
            <w:rPr>
              <w:noProof/>
            </w:rPr>
          </w:pPr>
          <w:hyperlink w:anchor="_Toc235783410" w:history="1">
            <w:r w:rsidRPr="0008271D">
              <w:rPr>
                <w:rStyle w:val="Hyperlink"/>
                <w:rFonts w:ascii="Calibri" w:hAnsi="Calibri" w:cs="Calibri"/>
                <w:noProof/>
              </w:rPr>
              <w:t>Content</w:t>
            </w:r>
            <w:r>
              <w:rPr>
                <w:noProof/>
                <w:webHidden/>
              </w:rPr>
              <w:tab/>
            </w:r>
            <w:r>
              <w:rPr>
                <w:noProof/>
                <w:webHidden/>
              </w:rPr>
              <w:fldChar w:fldCharType="begin"/>
            </w:r>
            <w:r>
              <w:rPr>
                <w:noProof/>
                <w:webHidden/>
              </w:rPr>
              <w:instrText xml:space="preserve"> PAGEREF _Toc235783410 \h </w:instrText>
            </w:r>
            <w:r>
              <w:rPr>
                <w:noProof/>
                <w:webHidden/>
              </w:rPr>
            </w:r>
            <w:r>
              <w:rPr>
                <w:noProof/>
                <w:webHidden/>
              </w:rPr>
              <w:fldChar w:fldCharType="separate"/>
            </w:r>
            <w:r>
              <w:rPr>
                <w:noProof/>
                <w:webHidden/>
              </w:rPr>
              <w:t>34</w:t>
            </w:r>
            <w:r>
              <w:rPr>
                <w:noProof/>
                <w:webHidden/>
              </w:rPr>
              <w:fldChar w:fldCharType="end"/>
            </w:r>
          </w:hyperlink>
        </w:p>
        <w:p w14:paraId="79B734F7" w14:textId="6D06C654" w:rsidR="00596952" w:rsidRDefault="00596952">
          <w:pPr>
            <w:pStyle w:val="TOC3"/>
            <w:tabs>
              <w:tab w:val="right" w:leader="dot" w:pos="9016"/>
            </w:tabs>
            <w:rPr>
              <w:noProof/>
            </w:rPr>
          </w:pPr>
          <w:hyperlink w:anchor="_Toc235783411" w:history="1">
            <w:r w:rsidRPr="0008271D">
              <w:rPr>
                <w:rStyle w:val="Hyperlink"/>
                <w:rFonts w:ascii="Calibri" w:hAnsi="Calibri" w:cs="Calibri"/>
                <w:noProof/>
              </w:rPr>
              <w:t>Escalation</w:t>
            </w:r>
            <w:r>
              <w:rPr>
                <w:noProof/>
                <w:webHidden/>
              </w:rPr>
              <w:tab/>
            </w:r>
            <w:r>
              <w:rPr>
                <w:noProof/>
                <w:webHidden/>
              </w:rPr>
              <w:fldChar w:fldCharType="begin"/>
            </w:r>
            <w:r>
              <w:rPr>
                <w:noProof/>
                <w:webHidden/>
              </w:rPr>
              <w:instrText xml:space="preserve"> PAGEREF _Toc235783411 \h </w:instrText>
            </w:r>
            <w:r>
              <w:rPr>
                <w:noProof/>
                <w:webHidden/>
              </w:rPr>
            </w:r>
            <w:r>
              <w:rPr>
                <w:noProof/>
                <w:webHidden/>
              </w:rPr>
              <w:fldChar w:fldCharType="separate"/>
            </w:r>
            <w:r>
              <w:rPr>
                <w:noProof/>
                <w:webHidden/>
              </w:rPr>
              <w:t>34</w:t>
            </w:r>
            <w:r>
              <w:rPr>
                <w:noProof/>
                <w:webHidden/>
              </w:rPr>
              <w:fldChar w:fldCharType="end"/>
            </w:r>
          </w:hyperlink>
        </w:p>
        <w:p w14:paraId="0477E371" w14:textId="119996CD" w:rsidR="00596952" w:rsidRDefault="00596952">
          <w:pPr>
            <w:pStyle w:val="TOC2"/>
            <w:tabs>
              <w:tab w:val="right" w:leader="dot" w:pos="9016"/>
            </w:tabs>
            <w:rPr>
              <w:rFonts w:eastAsiaTheme="minorEastAsia"/>
              <w:noProof/>
              <w:lang w:eastAsia="en-GB"/>
            </w:rPr>
          </w:pPr>
          <w:hyperlink w:anchor="_Toc235783412" w:history="1">
            <w:r w:rsidRPr="0008271D">
              <w:rPr>
                <w:rStyle w:val="Hyperlink"/>
                <w:rFonts w:cs="Calibri"/>
                <w:noProof/>
              </w:rPr>
              <w:t>Complaints about data protection</w:t>
            </w:r>
            <w:r>
              <w:rPr>
                <w:noProof/>
                <w:webHidden/>
              </w:rPr>
              <w:tab/>
            </w:r>
            <w:r>
              <w:rPr>
                <w:noProof/>
                <w:webHidden/>
              </w:rPr>
              <w:fldChar w:fldCharType="begin"/>
            </w:r>
            <w:r>
              <w:rPr>
                <w:noProof/>
                <w:webHidden/>
              </w:rPr>
              <w:instrText xml:space="preserve"> PAGEREF _Toc235783412 \h </w:instrText>
            </w:r>
            <w:r>
              <w:rPr>
                <w:noProof/>
                <w:webHidden/>
              </w:rPr>
            </w:r>
            <w:r>
              <w:rPr>
                <w:noProof/>
                <w:webHidden/>
              </w:rPr>
              <w:fldChar w:fldCharType="separate"/>
            </w:r>
            <w:r>
              <w:rPr>
                <w:noProof/>
                <w:webHidden/>
              </w:rPr>
              <w:t>34</w:t>
            </w:r>
            <w:r>
              <w:rPr>
                <w:noProof/>
                <w:webHidden/>
              </w:rPr>
              <w:fldChar w:fldCharType="end"/>
            </w:r>
          </w:hyperlink>
        </w:p>
        <w:p w14:paraId="065D1556" w14:textId="0D5E67BC" w:rsidR="00596952" w:rsidRDefault="00596952">
          <w:pPr>
            <w:pStyle w:val="TOC3"/>
            <w:tabs>
              <w:tab w:val="right" w:leader="dot" w:pos="9016"/>
            </w:tabs>
            <w:rPr>
              <w:noProof/>
            </w:rPr>
          </w:pPr>
          <w:hyperlink w:anchor="_Toc235783413" w:history="1">
            <w:r w:rsidRPr="0008271D">
              <w:rPr>
                <w:rStyle w:val="Hyperlink"/>
                <w:rFonts w:ascii="Calibri" w:hAnsi="Calibri" w:cs="Calibri"/>
                <w:noProof/>
              </w:rPr>
              <w:t>Before you complain</w:t>
            </w:r>
            <w:r>
              <w:rPr>
                <w:noProof/>
                <w:webHidden/>
              </w:rPr>
              <w:tab/>
            </w:r>
            <w:r>
              <w:rPr>
                <w:noProof/>
                <w:webHidden/>
              </w:rPr>
              <w:fldChar w:fldCharType="begin"/>
            </w:r>
            <w:r>
              <w:rPr>
                <w:noProof/>
                <w:webHidden/>
              </w:rPr>
              <w:instrText xml:space="preserve"> PAGEREF _Toc235783413 \h </w:instrText>
            </w:r>
            <w:r>
              <w:rPr>
                <w:noProof/>
                <w:webHidden/>
              </w:rPr>
            </w:r>
            <w:r>
              <w:rPr>
                <w:noProof/>
                <w:webHidden/>
              </w:rPr>
              <w:fldChar w:fldCharType="separate"/>
            </w:r>
            <w:r>
              <w:rPr>
                <w:noProof/>
                <w:webHidden/>
              </w:rPr>
              <w:t>34</w:t>
            </w:r>
            <w:r>
              <w:rPr>
                <w:noProof/>
                <w:webHidden/>
              </w:rPr>
              <w:fldChar w:fldCharType="end"/>
            </w:r>
          </w:hyperlink>
        </w:p>
        <w:p w14:paraId="3C0828F5" w14:textId="1483BCE3" w:rsidR="00596952" w:rsidRDefault="00596952">
          <w:pPr>
            <w:pStyle w:val="TOC3"/>
            <w:tabs>
              <w:tab w:val="right" w:leader="dot" w:pos="9016"/>
            </w:tabs>
            <w:rPr>
              <w:noProof/>
            </w:rPr>
          </w:pPr>
          <w:hyperlink w:anchor="_Toc235783414" w:history="1">
            <w:r w:rsidRPr="0008271D">
              <w:rPr>
                <w:rStyle w:val="Hyperlink"/>
                <w:rFonts w:ascii="Calibri" w:hAnsi="Calibri" w:cs="Calibri"/>
                <w:noProof/>
              </w:rPr>
              <w:t>Submit a data protection complaint</w:t>
            </w:r>
            <w:r>
              <w:rPr>
                <w:noProof/>
                <w:webHidden/>
              </w:rPr>
              <w:tab/>
            </w:r>
            <w:r>
              <w:rPr>
                <w:noProof/>
                <w:webHidden/>
              </w:rPr>
              <w:fldChar w:fldCharType="begin"/>
            </w:r>
            <w:r>
              <w:rPr>
                <w:noProof/>
                <w:webHidden/>
              </w:rPr>
              <w:instrText xml:space="preserve"> PAGEREF _Toc235783414 \h </w:instrText>
            </w:r>
            <w:r>
              <w:rPr>
                <w:noProof/>
                <w:webHidden/>
              </w:rPr>
            </w:r>
            <w:r>
              <w:rPr>
                <w:noProof/>
                <w:webHidden/>
              </w:rPr>
              <w:fldChar w:fldCharType="separate"/>
            </w:r>
            <w:r>
              <w:rPr>
                <w:noProof/>
                <w:webHidden/>
              </w:rPr>
              <w:t>35</w:t>
            </w:r>
            <w:r>
              <w:rPr>
                <w:noProof/>
                <w:webHidden/>
              </w:rPr>
              <w:fldChar w:fldCharType="end"/>
            </w:r>
          </w:hyperlink>
        </w:p>
        <w:p w14:paraId="201818FF" w14:textId="0FC6D599" w:rsidR="00596952" w:rsidRDefault="00596952">
          <w:pPr>
            <w:pStyle w:val="TOC3"/>
            <w:tabs>
              <w:tab w:val="right" w:leader="dot" w:pos="9016"/>
            </w:tabs>
            <w:rPr>
              <w:noProof/>
            </w:rPr>
          </w:pPr>
          <w:hyperlink w:anchor="_Toc235783415" w:history="1">
            <w:r w:rsidRPr="0008271D">
              <w:rPr>
                <w:rStyle w:val="Hyperlink"/>
                <w:rFonts w:ascii="Calibri" w:hAnsi="Calibri" w:cs="Calibri"/>
                <w:noProof/>
              </w:rPr>
              <w:t>Investigation</w:t>
            </w:r>
            <w:r>
              <w:rPr>
                <w:noProof/>
                <w:webHidden/>
              </w:rPr>
              <w:tab/>
            </w:r>
            <w:r>
              <w:rPr>
                <w:noProof/>
                <w:webHidden/>
              </w:rPr>
              <w:fldChar w:fldCharType="begin"/>
            </w:r>
            <w:r>
              <w:rPr>
                <w:noProof/>
                <w:webHidden/>
              </w:rPr>
              <w:instrText xml:space="preserve"> PAGEREF _Toc235783415 \h </w:instrText>
            </w:r>
            <w:r>
              <w:rPr>
                <w:noProof/>
                <w:webHidden/>
              </w:rPr>
            </w:r>
            <w:r>
              <w:rPr>
                <w:noProof/>
                <w:webHidden/>
              </w:rPr>
              <w:fldChar w:fldCharType="separate"/>
            </w:r>
            <w:r>
              <w:rPr>
                <w:noProof/>
                <w:webHidden/>
              </w:rPr>
              <w:t>35</w:t>
            </w:r>
            <w:r>
              <w:rPr>
                <w:noProof/>
                <w:webHidden/>
              </w:rPr>
              <w:fldChar w:fldCharType="end"/>
            </w:r>
          </w:hyperlink>
        </w:p>
        <w:p w14:paraId="5783A7E1" w14:textId="5DB4638C" w:rsidR="00596952" w:rsidRDefault="00596952">
          <w:pPr>
            <w:pStyle w:val="TOC3"/>
            <w:tabs>
              <w:tab w:val="right" w:leader="dot" w:pos="9016"/>
            </w:tabs>
            <w:rPr>
              <w:noProof/>
            </w:rPr>
          </w:pPr>
          <w:hyperlink w:anchor="_Toc235783416" w:history="1">
            <w:r w:rsidRPr="0008271D">
              <w:rPr>
                <w:rStyle w:val="Hyperlink"/>
                <w:rFonts w:ascii="Calibri" w:hAnsi="Calibri" w:cs="Calibri"/>
                <w:noProof/>
              </w:rPr>
              <w:t>Response</w:t>
            </w:r>
            <w:r>
              <w:rPr>
                <w:noProof/>
                <w:webHidden/>
              </w:rPr>
              <w:tab/>
            </w:r>
            <w:r>
              <w:rPr>
                <w:noProof/>
                <w:webHidden/>
              </w:rPr>
              <w:fldChar w:fldCharType="begin"/>
            </w:r>
            <w:r>
              <w:rPr>
                <w:noProof/>
                <w:webHidden/>
              </w:rPr>
              <w:instrText xml:space="preserve"> PAGEREF _Toc235783416 \h </w:instrText>
            </w:r>
            <w:r>
              <w:rPr>
                <w:noProof/>
                <w:webHidden/>
              </w:rPr>
            </w:r>
            <w:r>
              <w:rPr>
                <w:noProof/>
                <w:webHidden/>
              </w:rPr>
              <w:fldChar w:fldCharType="separate"/>
            </w:r>
            <w:r>
              <w:rPr>
                <w:noProof/>
                <w:webHidden/>
              </w:rPr>
              <w:t>35</w:t>
            </w:r>
            <w:r>
              <w:rPr>
                <w:noProof/>
                <w:webHidden/>
              </w:rPr>
              <w:fldChar w:fldCharType="end"/>
            </w:r>
          </w:hyperlink>
        </w:p>
        <w:p w14:paraId="70CC5A3F" w14:textId="194EDBF1" w:rsidR="00596952" w:rsidRDefault="00596952">
          <w:pPr>
            <w:pStyle w:val="TOC3"/>
            <w:tabs>
              <w:tab w:val="right" w:leader="dot" w:pos="9016"/>
            </w:tabs>
            <w:rPr>
              <w:noProof/>
            </w:rPr>
          </w:pPr>
          <w:hyperlink w:anchor="_Toc235783417" w:history="1">
            <w:r w:rsidRPr="0008271D">
              <w:rPr>
                <w:rStyle w:val="Hyperlink"/>
                <w:rFonts w:ascii="Calibri" w:hAnsi="Calibri" w:cs="Calibri"/>
                <w:noProof/>
              </w:rPr>
              <w:t>Timescale</w:t>
            </w:r>
            <w:r>
              <w:rPr>
                <w:noProof/>
                <w:webHidden/>
              </w:rPr>
              <w:tab/>
            </w:r>
            <w:r>
              <w:rPr>
                <w:noProof/>
                <w:webHidden/>
              </w:rPr>
              <w:fldChar w:fldCharType="begin"/>
            </w:r>
            <w:r>
              <w:rPr>
                <w:noProof/>
                <w:webHidden/>
              </w:rPr>
              <w:instrText xml:space="preserve"> PAGEREF _Toc235783417 \h </w:instrText>
            </w:r>
            <w:r>
              <w:rPr>
                <w:noProof/>
                <w:webHidden/>
              </w:rPr>
            </w:r>
            <w:r>
              <w:rPr>
                <w:noProof/>
                <w:webHidden/>
              </w:rPr>
              <w:fldChar w:fldCharType="separate"/>
            </w:r>
            <w:r>
              <w:rPr>
                <w:noProof/>
                <w:webHidden/>
              </w:rPr>
              <w:t>35</w:t>
            </w:r>
            <w:r>
              <w:rPr>
                <w:noProof/>
                <w:webHidden/>
              </w:rPr>
              <w:fldChar w:fldCharType="end"/>
            </w:r>
          </w:hyperlink>
        </w:p>
        <w:p w14:paraId="6AAF1839" w14:textId="398D9A01" w:rsidR="00596952" w:rsidRDefault="00596952">
          <w:pPr>
            <w:pStyle w:val="TOC3"/>
            <w:tabs>
              <w:tab w:val="right" w:leader="dot" w:pos="9016"/>
            </w:tabs>
            <w:rPr>
              <w:noProof/>
            </w:rPr>
          </w:pPr>
          <w:hyperlink w:anchor="_Toc235783418" w:history="1">
            <w:r w:rsidRPr="0008271D">
              <w:rPr>
                <w:rStyle w:val="Hyperlink"/>
                <w:rFonts w:ascii="Calibri" w:hAnsi="Calibri" w:cs="Calibri"/>
                <w:noProof/>
              </w:rPr>
              <w:t>Content</w:t>
            </w:r>
            <w:r>
              <w:rPr>
                <w:noProof/>
                <w:webHidden/>
              </w:rPr>
              <w:tab/>
            </w:r>
            <w:r>
              <w:rPr>
                <w:noProof/>
                <w:webHidden/>
              </w:rPr>
              <w:fldChar w:fldCharType="begin"/>
            </w:r>
            <w:r>
              <w:rPr>
                <w:noProof/>
                <w:webHidden/>
              </w:rPr>
              <w:instrText xml:space="preserve"> PAGEREF _Toc235783418 \h </w:instrText>
            </w:r>
            <w:r>
              <w:rPr>
                <w:noProof/>
                <w:webHidden/>
              </w:rPr>
            </w:r>
            <w:r>
              <w:rPr>
                <w:noProof/>
                <w:webHidden/>
              </w:rPr>
              <w:fldChar w:fldCharType="separate"/>
            </w:r>
            <w:r>
              <w:rPr>
                <w:noProof/>
                <w:webHidden/>
              </w:rPr>
              <w:t>35</w:t>
            </w:r>
            <w:r>
              <w:rPr>
                <w:noProof/>
                <w:webHidden/>
              </w:rPr>
              <w:fldChar w:fldCharType="end"/>
            </w:r>
          </w:hyperlink>
        </w:p>
        <w:p w14:paraId="5A412DEE" w14:textId="7D2957F9" w:rsidR="00596952" w:rsidRDefault="00596952">
          <w:pPr>
            <w:pStyle w:val="TOC3"/>
            <w:tabs>
              <w:tab w:val="right" w:leader="dot" w:pos="9016"/>
            </w:tabs>
            <w:rPr>
              <w:noProof/>
            </w:rPr>
          </w:pPr>
          <w:hyperlink w:anchor="_Toc235783419" w:history="1">
            <w:r w:rsidRPr="0008271D">
              <w:rPr>
                <w:rStyle w:val="Hyperlink"/>
                <w:rFonts w:ascii="Calibri" w:hAnsi="Calibri" w:cs="Calibri"/>
                <w:noProof/>
              </w:rPr>
              <w:t>Escalation</w:t>
            </w:r>
            <w:r>
              <w:rPr>
                <w:noProof/>
                <w:webHidden/>
              </w:rPr>
              <w:tab/>
            </w:r>
            <w:r>
              <w:rPr>
                <w:noProof/>
                <w:webHidden/>
              </w:rPr>
              <w:fldChar w:fldCharType="begin"/>
            </w:r>
            <w:r>
              <w:rPr>
                <w:noProof/>
                <w:webHidden/>
              </w:rPr>
              <w:instrText xml:space="preserve"> PAGEREF _Toc235783419 \h </w:instrText>
            </w:r>
            <w:r>
              <w:rPr>
                <w:noProof/>
                <w:webHidden/>
              </w:rPr>
            </w:r>
            <w:r>
              <w:rPr>
                <w:noProof/>
                <w:webHidden/>
              </w:rPr>
              <w:fldChar w:fldCharType="separate"/>
            </w:r>
            <w:r>
              <w:rPr>
                <w:noProof/>
                <w:webHidden/>
              </w:rPr>
              <w:t>36</w:t>
            </w:r>
            <w:r>
              <w:rPr>
                <w:noProof/>
                <w:webHidden/>
              </w:rPr>
              <w:fldChar w:fldCharType="end"/>
            </w:r>
          </w:hyperlink>
        </w:p>
        <w:p w14:paraId="118BDA88" w14:textId="26627690" w:rsidR="00596952" w:rsidRDefault="00596952">
          <w:pPr>
            <w:pStyle w:val="TOC2"/>
            <w:tabs>
              <w:tab w:val="right" w:leader="dot" w:pos="9016"/>
            </w:tabs>
            <w:rPr>
              <w:rFonts w:eastAsiaTheme="minorEastAsia"/>
              <w:noProof/>
              <w:lang w:eastAsia="en-GB"/>
            </w:rPr>
          </w:pPr>
          <w:hyperlink w:anchor="_Toc235783420" w:history="1">
            <w:r w:rsidRPr="0008271D">
              <w:rPr>
                <w:rStyle w:val="Hyperlink"/>
                <w:rFonts w:cs="Calibri"/>
                <w:noProof/>
              </w:rPr>
              <w:t>Confidentiality</w:t>
            </w:r>
            <w:r>
              <w:rPr>
                <w:noProof/>
                <w:webHidden/>
              </w:rPr>
              <w:tab/>
            </w:r>
            <w:r>
              <w:rPr>
                <w:noProof/>
                <w:webHidden/>
              </w:rPr>
              <w:fldChar w:fldCharType="begin"/>
            </w:r>
            <w:r>
              <w:rPr>
                <w:noProof/>
                <w:webHidden/>
              </w:rPr>
              <w:instrText xml:space="preserve"> PAGEREF _Toc235783420 \h </w:instrText>
            </w:r>
            <w:r>
              <w:rPr>
                <w:noProof/>
                <w:webHidden/>
              </w:rPr>
            </w:r>
            <w:r>
              <w:rPr>
                <w:noProof/>
                <w:webHidden/>
              </w:rPr>
              <w:fldChar w:fldCharType="separate"/>
            </w:r>
            <w:r>
              <w:rPr>
                <w:noProof/>
                <w:webHidden/>
              </w:rPr>
              <w:t>36</w:t>
            </w:r>
            <w:r>
              <w:rPr>
                <w:noProof/>
                <w:webHidden/>
              </w:rPr>
              <w:fldChar w:fldCharType="end"/>
            </w:r>
          </w:hyperlink>
        </w:p>
        <w:p w14:paraId="3D4B496E" w14:textId="6D9810E7" w:rsidR="00596952" w:rsidRDefault="00596952">
          <w:pPr>
            <w:pStyle w:val="TOC2"/>
            <w:tabs>
              <w:tab w:val="right" w:leader="dot" w:pos="9016"/>
            </w:tabs>
            <w:rPr>
              <w:rFonts w:eastAsiaTheme="minorEastAsia"/>
              <w:noProof/>
              <w:lang w:eastAsia="en-GB"/>
            </w:rPr>
          </w:pPr>
          <w:hyperlink w:anchor="_Toc235783421" w:history="1">
            <w:r w:rsidRPr="0008271D">
              <w:rPr>
                <w:rStyle w:val="Hyperlink"/>
                <w:rFonts w:cs="Calibri"/>
                <w:noProof/>
              </w:rPr>
              <w:t>Learning and improvement</w:t>
            </w:r>
            <w:r>
              <w:rPr>
                <w:noProof/>
                <w:webHidden/>
              </w:rPr>
              <w:tab/>
            </w:r>
            <w:r>
              <w:rPr>
                <w:noProof/>
                <w:webHidden/>
              </w:rPr>
              <w:fldChar w:fldCharType="begin"/>
            </w:r>
            <w:r>
              <w:rPr>
                <w:noProof/>
                <w:webHidden/>
              </w:rPr>
              <w:instrText xml:space="preserve"> PAGEREF _Toc235783421 \h </w:instrText>
            </w:r>
            <w:r>
              <w:rPr>
                <w:noProof/>
                <w:webHidden/>
              </w:rPr>
            </w:r>
            <w:r>
              <w:rPr>
                <w:noProof/>
                <w:webHidden/>
              </w:rPr>
              <w:fldChar w:fldCharType="separate"/>
            </w:r>
            <w:r>
              <w:rPr>
                <w:noProof/>
                <w:webHidden/>
              </w:rPr>
              <w:t>36</w:t>
            </w:r>
            <w:r>
              <w:rPr>
                <w:noProof/>
                <w:webHidden/>
              </w:rPr>
              <w:fldChar w:fldCharType="end"/>
            </w:r>
          </w:hyperlink>
        </w:p>
        <w:p w14:paraId="0C4CD961" w14:textId="4BA4DCD7" w:rsidR="00596952" w:rsidRDefault="00596952">
          <w:pPr>
            <w:pStyle w:val="TOC2"/>
            <w:tabs>
              <w:tab w:val="right" w:leader="dot" w:pos="9016"/>
            </w:tabs>
            <w:rPr>
              <w:rFonts w:eastAsiaTheme="minorEastAsia"/>
              <w:noProof/>
              <w:lang w:eastAsia="en-GB"/>
            </w:rPr>
          </w:pPr>
          <w:hyperlink w:anchor="_Toc235783422" w:history="1">
            <w:r w:rsidRPr="0008271D">
              <w:rPr>
                <w:rStyle w:val="Hyperlink"/>
                <w:rFonts w:cs="Calibri"/>
                <w:noProof/>
              </w:rPr>
              <w:t>Support</w:t>
            </w:r>
            <w:r>
              <w:rPr>
                <w:noProof/>
                <w:webHidden/>
              </w:rPr>
              <w:tab/>
            </w:r>
            <w:r>
              <w:rPr>
                <w:noProof/>
                <w:webHidden/>
              </w:rPr>
              <w:fldChar w:fldCharType="begin"/>
            </w:r>
            <w:r>
              <w:rPr>
                <w:noProof/>
                <w:webHidden/>
              </w:rPr>
              <w:instrText xml:space="preserve"> PAGEREF _Toc235783422 \h </w:instrText>
            </w:r>
            <w:r>
              <w:rPr>
                <w:noProof/>
                <w:webHidden/>
              </w:rPr>
            </w:r>
            <w:r>
              <w:rPr>
                <w:noProof/>
                <w:webHidden/>
              </w:rPr>
              <w:fldChar w:fldCharType="separate"/>
            </w:r>
            <w:r>
              <w:rPr>
                <w:noProof/>
                <w:webHidden/>
              </w:rPr>
              <w:t>36</w:t>
            </w:r>
            <w:r>
              <w:rPr>
                <w:noProof/>
                <w:webHidden/>
              </w:rPr>
              <w:fldChar w:fldCharType="end"/>
            </w:r>
          </w:hyperlink>
        </w:p>
        <w:p w14:paraId="7B3C1E99" w14:textId="6B1DF122" w:rsidR="00596952" w:rsidRDefault="00596952">
          <w:pPr>
            <w:pStyle w:val="TOC1"/>
            <w:tabs>
              <w:tab w:val="right" w:leader="dot" w:pos="9016"/>
            </w:tabs>
            <w:rPr>
              <w:rFonts w:eastAsiaTheme="minorEastAsia"/>
              <w:noProof/>
              <w:lang w:eastAsia="en-GB"/>
            </w:rPr>
          </w:pPr>
          <w:hyperlink w:anchor="_Toc235783423" w:history="1">
            <w:r w:rsidRPr="0008271D">
              <w:rPr>
                <w:rStyle w:val="Hyperlink"/>
                <w:noProof/>
              </w:rPr>
              <w:t>24. Information Commissioner (ICO)</w:t>
            </w:r>
            <w:r>
              <w:rPr>
                <w:noProof/>
                <w:webHidden/>
              </w:rPr>
              <w:tab/>
            </w:r>
            <w:r>
              <w:rPr>
                <w:noProof/>
                <w:webHidden/>
              </w:rPr>
              <w:fldChar w:fldCharType="begin"/>
            </w:r>
            <w:r>
              <w:rPr>
                <w:noProof/>
                <w:webHidden/>
              </w:rPr>
              <w:instrText xml:space="preserve"> PAGEREF _Toc235783423 \h </w:instrText>
            </w:r>
            <w:r>
              <w:rPr>
                <w:noProof/>
                <w:webHidden/>
              </w:rPr>
            </w:r>
            <w:r>
              <w:rPr>
                <w:noProof/>
                <w:webHidden/>
              </w:rPr>
              <w:fldChar w:fldCharType="separate"/>
            </w:r>
            <w:r>
              <w:rPr>
                <w:noProof/>
                <w:webHidden/>
              </w:rPr>
              <w:t>36</w:t>
            </w:r>
            <w:r>
              <w:rPr>
                <w:noProof/>
                <w:webHidden/>
              </w:rPr>
              <w:fldChar w:fldCharType="end"/>
            </w:r>
          </w:hyperlink>
        </w:p>
        <w:p w14:paraId="4C6ED4E8" w14:textId="23A5D67E" w:rsidR="00596952" w:rsidRDefault="00596952">
          <w:pPr>
            <w:pStyle w:val="TOC1"/>
            <w:tabs>
              <w:tab w:val="right" w:leader="dot" w:pos="9016"/>
            </w:tabs>
            <w:rPr>
              <w:rFonts w:eastAsiaTheme="minorEastAsia"/>
              <w:noProof/>
              <w:lang w:eastAsia="en-GB"/>
            </w:rPr>
          </w:pPr>
          <w:hyperlink w:anchor="_Toc235783424" w:history="1">
            <w:r w:rsidRPr="0008271D">
              <w:rPr>
                <w:rStyle w:val="Hyperlink"/>
                <w:noProof/>
              </w:rPr>
              <w:t>25. Our Practice Website</w:t>
            </w:r>
            <w:r>
              <w:rPr>
                <w:noProof/>
                <w:webHidden/>
              </w:rPr>
              <w:tab/>
            </w:r>
            <w:r>
              <w:rPr>
                <w:noProof/>
                <w:webHidden/>
              </w:rPr>
              <w:fldChar w:fldCharType="begin"/>
            </w:r>
            <w:r>
              <w:rPr>
                <w:noProof/>
                <w:webHidden/>
              </w:rPr>
              <w:instrText xml:space="preserve"> PAGEREF _Toc235783424 \h </w:instrText>
            </w:r>
            <w:r>
              <w:rPr>
                <w:noProof/>
                <w:webHidden/>
              </w:rPr>
            </w:r>
            <w:r>
              <w:rPr>
                <w:noProof/>
                <w:webHidden/>
              </w:rPr>
              <w:fldChar w:fldCharType="separate"/>
            </w:r>
            <w:r>
              <w:rPr>
                <w:noProof/>
                <w:webHidden/>
              </w:rPr>
              <w:t>37</w:t>
            </w:r>
            <w:r>
              <w:rPr>
                <w:noProof/>
                <w:webHidden/>
              </w:rPr>
              <w:fldChar w:fldCharType="end"/>
            </w:r>
          </w:hyperlink>
        </w:p>
        <w:p w14:paraId="52EAB5E7" w14:textId="3D6D3E13" w:rsidR="00596952" w:rsidRDefault="00596952">
          <w:pPr>
            <w:pStyle w:val="TOC1"/>
            <w:tabs>
              <w:tab w:val="right" w:leader="dot" w:pos="9016"/>
            </w:tabs>
            <w:rPr>
              <w:rFonts w:eastAsiaTheme="minorEastAsia"/>
              <w:noProof/>
              <w:lang w:eastAsia="en-GB"/>
            </w:rPr>
          </w:pPr>
          <w:hyperlink w:anchor="_Toc235783425" w:history="1">
            <w:r w:rsidRPr="0008271D">
              <w:rPr>
                <w:rStyle w:val="Hyperlink"/>
                <w:noProof/>
              </w:rPr>
              <w:t>26. Security</w:t>
            </w:r>
            <w:r>
              <w:rPr>
                <w:noProof/>
                <w:webHidden/>
              </w:rPr>
              <w:tab/>
            </w:r>
            <w:r>
              <w:rPr>
                <w:noProof/>
                <w:webHidden/>
              </w:rPr>
              <w:fldChar w:fldCharType="begin"/>
            </w:r>
            <w:r>
              <w:rPr>
                <w:noProof/>
                <w:webHidden/>
              </w:rPr>
              <w:instrText xml:space="preserve"> PAGEREF _Toc235783425 \h </w:instrText>
            </w:r>
            <w:r>
              <w:rPr>
                <w:noProof/>
                <w:webHidden/>
              </w:rPr>
            </w:r>
            <w:r>
              <w:rPr>
                <w:noProof/>
                <w:webHidden/>
              </w:rPr>
              <w:fldChar w:fldCharType="separate"/>
            </w:r>
            <w:r>
              <w:rPr>
                <w:noProof/>
                <w:webHidden/>
              </w:rPr>
              <w:t>37</w:t>
            </w:r>
            <w:r>
              <w:rPr>
                <w:noProof/>
                <w:webHidden/>
              </w:rPr>
              <w:fldChar w:fldCharType="end"/>
            </w:r>
          </w:hyperlink>
        </w:p>
        <w:p w14:paraId="11512ECB" w14:textId="68C617D4" w:rsidR="00596952" w:rsidRDefault="00596952">
          <w:pPr>
            <w:pStyle w:val="TOC1"/>
            <w:tabs>
              <w:tab w:val="right" w:leader="dot" w:pos="9016"/>
            </w:tabs>
            <w:rPr>
              <w:rFonts w:eastAsiaTheme="minorEastAsia"/>
              <w:noProof/>
              <w:lang w:eastAsia="en-GB"/>
            </w:rPr>
          </w:pPr>
          <w:hyperlink w:anchor="_Toc235783426" w:history="1">
            <w:r w:rsidRPr="0008271D">
              <w:rPr>
                <w:rStyle w:val="Hyperlink"/>
                <w:noProof/>
              </w:rPr>
              <w:t>27. Data Storage</w:t>
            </w:r>
            <w:r>
              <w:rPr>
                <w:noProof/>
                <w:webHidden/>
              </w:rPr>
              <w:tab/>
            </w:r>
            <w:r>
              <w:rPr>
                <w:noProof/>
                <w:webHidden/>
              </w:rPr>
              <w:fldChar w:fldCharType="begin"/>
            </w:r>
            <w:r>
              <w:rPr>
                <w:noProof/>
                <w:webHidden/>
              </w:rPr>
              <w:instrText xml:space="preserve"> PAGEREF _Toc235783426 \h </w:instrText>
            </w:r>
            <w:r>
              <w:rPr>
                <w:noProof/>
                <w:webHidden/>
              </w:rPr>
            </w:r>
            <w:r>
              <w:rPr>
                <w:noProof/>
                <w:webHidden/>
              </w:rPr>
              <w:fldChar w:fldCharType="separate"/>
            </w:r>
            <w:r>
              <w:rPr>
                <w:noProof/>
                <w:webHidden/>
              </w:rPr>
              <w:t>37</w:t>
            </w:r>
            <w:r>
              <w:rPr>
                <w:noProof/>
                <w:webHidden/>
              </w:rPr>
              <w:fldChar w:fldCharType="end"/>
            </w:r>
          </w:hyperlink>
        </w:p>
        <w:p w14:paraId="727CED59" w14:textId="4AE61858" w:rsidR="00596952" w:rsidRDefault="00596952">
          <w:pPr>
            <w:pStyle w:val="TOC1"/>
            <w:tabs>
              <w:tab w:val="right" w:leader="dot" w:pos="9016"/>
            </w:tabs>
            <w:rPr>
              <w:rFonts w:eastAsiaTheme="minorEastAsia"/>
              <w:noProof/>
              <w:lang w:eastAsia="en-GB"/>
            </w:rPr>
          </w:pPr>
          <w:hyperlink w:anchor="_Toc235783427" w:history="1">
            <w:r w:rsidRPr="0008271D">
              <w:rPr>
                <w:rStyle w:val="Hyperlink"/>
                <w:noProof/>
              </w:rPr>
              <w:t>28. If English isn’t your first language</w:t>
            </w:r>
            <w:r>
              <w:rPr>
                <w:noProof/>
                <w:webHidden/>
              </w:rPr>
              <w:tab/>
            </w:r>
            <w:r>
              <w:rPr>
                <w:noProof/>
                <w:webHidden/>
              </w:rPr>
              <w:fldChar w:fldCharType="begin"/>
            </w:r>
            <w:r>
              <w:rPr>
                <w:noProof/>
                <w:webHidden/>
              </w:rPr>
              <w:instrText xml:space="preserve"> PAGEREF _Toc235783427 \h </w:instrText>
            </w:r>
            <w:r>
              <w:rPr>
                <w:noProof/>
                <w:webHidden/>
              </w:rPr>
            </w:r>
            <w:r>
              <w:rPr>
                <w:noProof/>
                <w:webHidden/>
              </w:rPr>
              <w:fldChar w:fldCharType="separate"/>
            </w:r>
            <w:r>
              <w:rPr>
                <w:noProof/>
                <w:webHidden/>
              </w:rPr>
              <w:t>38</w:t>
            </w:r>
            <w:r>
              <w:rPr>
                <w:noProof/>
                <w:webHidden/>
              </w:rPr>
              <w:fldChar w:fldCharType="end"/>
            </w:r>
          </w:hyperlink>
        </w:p>
        <w:p w14:paraId="3DAA53BD" w14:textId="66E4F90B" w:rsidR="00596952" w:rsidRDefault="00596952">
          <w:pPr>
            <w:pStyle w:val="TOC1"/>
            <w:tabs>
              <w:tab w:val="right" w:leader="dot" w:pos="9016"/>
            </w:tabs>
            <w:rPr>
              <w:rFonts w:eastAsiaTheme="minorEastAsia"/>
              <w:noProof/>
              <w:lang w:eastAsia="en-GB"/>
            </w:rPr>
          </w:pPr>
          <w:hyperlink w:anchor="_Toc235783428" w:history="1">
            <w:r w:rsidRPr="0008271D">
              <w:rPr>
                <w:rStyle w:val="Hyperlink"/>
                <w:noProof/>
              </w:rPr>
              <w:t>29. Cookies</w:t>
            </w:r>
            <w:r>
              <w:rPr>
                <w:noProof/>
                <w:webHidden/>
              </w:rPr>
              <w:tab/>
            </w:r>
            <w:r>
              <w:rPr>
                <w:noProof/>
                <w:webHidden/>
              </w:rPr>
              <w:fldChar w:fldCharType="begin"/>
            </w:r>
            <w:r>
              <w:rPr>
                <w:noProof/>
                <w:webHidden/>
              </w:rPr>
              <w:instrText xml:space="preserve"> PAGEREF _Toc235783428 \h </w:instrText>
            </w:r>
            <w:r>
              <w:rPr>
                <w:noProof/>
                <w:webHidden/>
              </w:rPr>
            </w:r>
            <w:r>
              <w:rPr>
                <w:noProof/>
                <w:webHidden/>
              </w:rPr>
              <w:fldChar w:fldCharType="separate"/>
            </w:r>
            <w:r>
              <w:rPr>
                <w:noProof/>
                <w:webHidden/>
              </w:rPr>
              <w:t>38</w:t>
            </w:r>
            <w:r>
              <w:rPr>
                <w:noProof/>
                <w:webHidden/>
              </w:rPr>
              <w:fldChar w:fldCharType="end"/>
            </w:r>
          </w:hyperlink>
        </w:p>
        <w:p w14:paraId="4A5B3C6C" w14:textId="3490F446" w:rsidR="00596952" w:rsidRDefault="00596952">
          <w:pPr>
            <w:pStyle w:val="TOC1"/>
            <w:tabs>
              <w:tab w:val="right" w:leader="dot" w:pos="9016"/>
            </w:tabs>
            <w:rPr>
              <w:rFonts w:eastAsiaTheme="minorEastAsia"/>
              <w:noProof/>
              <w:lang w:eastAsia="en-GB"/>
            </w:rPr>
          </w:pPr>
          <w:hyperlink w:anchor="_Toc235783429" w:history="1">
            <w:r w:rsidRPr="0008271D">
              <w:rPr>
                <w:rStyle w:val="Hyperlink"/>
                <w:noProof/>
              </w:rPr>
              <w:t>30. Security</w:t>
            </w:r>
            <w:r>
              <w:rPr>
                <w:noProof/>
                <w:webHidden/>
              </w:rPr>
              <w:tab/>
            </w:r>
            <w:r>
              <w:rPr>
                <w:noProof/>
                <w:webHidden/>
              </w:rPr>
              <w:fldChar w:fldCharType="begin"/>
            </w:r>
            <w:r>
              <w:rPr>
                <w:noProof/>
                <w:webHidden/>
              </w:rPr>
              <w:instrText xml:space="preserve"> PAGEREF _Toc235783429 \h </w:instrText>
            </w:r>
            <w:r>
              <w:rPr>
                <w:noProof/>
                <w:webHidden/>
              </w:rPr>
            </w:r>
            <w:r>
              <w:rPr>
                <w:noProof/>
                <w:webHidden/>
              </w:rPr>
              <w:fldChar w:fldCharType="separate"/>
            </w:r>
            <w:r>
              <w:rPr>
                <w:noProof/>
                <w:webHidden/>
              </w:rPr>
              <w:t>38</w:t>
            </w:r>
            <w:r>
              <w:rPr>
                <w:noProof/>
                <w:webHidden/>
              </w:rPr>
              <w:fldChar w:fldCharType="end"/>
            </w:r>
          </w:hyperlink>
        </w:p>
        <w:p w14:paraId="2929CF02" w14:textId="3FF95188" w:rsidR="00596952" w:rsidRDefault="00596952">
          <w:pPr>
            <w:pStyle w:val="TOC1"/>
            <w:tabs>
              <w:tab w:val="right" w:leader="dot" w:pos="9016"/>
            </w:tabs>
            <w:rPr>
              <w:rFonts w:eastAsiaTheme="minorEastAsia"/>
              <w:noProof/>
              <w:lang w:eastAsia="en-GB"/>
            </w:rPr>
          </w:pPr>
          <w:hyperlink w:anchor="_Toc235783430" w:history="1">
            <w:r w:rsidRPr="0008271D">
              <w:rPr>
                <w:rStyle w:val="Hyperlink"/>
                <w:noProof/>
              </w:rPr>
              <w:t>31. Medical Examiner Officers- North Bristol NHS Trust</w:t>
            </w:r>
            <w:r>
              <w:rPr>
                <w:noProof/>
                <w:webHidden/>
              </w:rPr>
              <w:tab/>
            </w:r>
            <w:r>
              <w:rPr>
                <w:noProof/>
                <w:webHidden/>
              </w:rPr>
              <w:fldChar w:fldCharType="begin"/>
            </w:r>
            <w:r>
              <w:rPr>
                <w:noProof/>
                <w:webHidden/>
              </w:rPr>
              <w:instrText xml:space="preserve"> PAGEREF _Toc235783430 \h </w:instrText>
            </w:r>
            <w:r>
              <w:rPr>
                <w:noProof/>
                <w:webHidden/>
              </w:rPr>
            </w:r>
            <w:r>
              <w:rPr>
                <w:noProof/>
                <w:webHidden/>
              </w:rPr>
              <w:fldChar w:fldCharType="separate"/>
            </w:r>
            <w:r>
              <w:rPr>
                <w:noProof/>
                <w:webHidden/>
              </w:rPr>
              <w:t>38</w:t>
            </w:r>
            <w:r>
              <w:rPr>
                <w:noProof/>
                <w:webHidden/>
              </w:rPr>
              <w:fldChar w:fldCharType="end"/>
            </w:r>
          </w:hyperlink>
        </w:p>
        <w:p w14:paraId="2BD4F029" w14:textId="43F7360D" w:rsidR="00B34B51" w:rsidRDefault="00B34B51">
          <w:r>
            <w:rPr>
              <w:b/>
              <w:bCs/>
            </w:rPr>
            <w:fldChar w:fldCharType="end"/>
          </w:r>
        </w:p>
      </w:sdtContent>
    </w:sdt>
    <w:p w14:paraId="07326975" w14:textId="77777777" w:rsidR="004C3CCC" w:rsidRPr="00333C61" w:rsidRDefault="004C3CCC">
      <w:pPr>
        <w:rPr>
          <w:rFonts w:ascii="Calibri" w:hAnsi="Calibri" w:cs="Calibri"/>
        </w:rPr>
      </w:pPr>
    </w:p>
    <w:p w14:paraId="417AA449" w14:textId="18793824" w:rsidR="004C3CCC" w:rsidRPr="00333C61" w:rsidRDefault="004C3CCC" w:rsidP="004C3CCC">
      <w:pPr>
        <w:pStyle w:val="Heading1"/>
        <w:rPr>
          <w:rFonts w:cs="Calibri"/>
        </w:rPr>
      </w:pPr>
      <w:bookmarkStart w:id="0" w:name="_Toc235783324"/>
      <w:r w:rsidRPr="00333C61">
        <w:rPr>
          <w:rFonts w:cs="Calibri"/>
        </w:rPr>
        <w:t>1. Introduction</w:t>
      </w:r>
      <w:bookmarkEnd w:id="0"/>
    </w:p>
    <w:p w14:paraId="619CC002" w14:textId="12907A11" w:rsidR="004C3CCC" w:rsidRPr="00333C61" w:rsidRDefault="004C3CCC" w:rsidP="004C3CCC">
      <w:pPr>
        <w:rPr>
          <w:rFonts w:ascii="Calibri" w:hAnsi="Calibri" w:cs="Calibri"/>
        </w:rPr>
      </w:pPr>
      <w:r w:rsidRPr="00333C61">
        <w:rPr>
          <w:rFonts w:ascii="Calibri" w:hAnsi="Calibri" w:cs="Calibri"/>
        </w:rPr>
        <w:t>We understand how important it is to keep your personal information safe and secure and we take this very seriously. We have taken steps to make sure your personal information is looked after in the best possible way, and we review this regularly.</w:t>
      </w:r>
    </w:p>
    <w:p w14:paraId="03821645" w14:textId="4BA79925" w:rsidR="004C3CCC" w:rsidRPr="00333C61" w:rsidRDefault="004C3CCC" w:rsidP="004C3CCC">
      <w:pPr>
        <w:rPr>
          <w:rFonts w:ascii="Calibri" w:hAnsi="Calibri" w:cs="Calibri"/>
        </w:rPr>
      </w:pPr>
      <w:r w:rsidRPr="00333C61">
        <w:rPr>
          <w:rFonts w:ascii="Calibri" w:hAnsi="Calibri" w:cs="Calibri"/>
        </w:rPr>
        <w:t>Please read this privacy notice (‘Privacy Notice’) carefully, as it contains important information about how we use your personal and special category information (For example Healthcare, Biometric, Genetic,) held at the practice.</w:t>
      </w:r>
    </w:p>
    <w:p w14:paraId="13776D02" w14:textId="77AAF867" w:rsidR="004C3CCC" w:rsidRPr="00333C61" w:rsidRDefault="004C3CCC" w:rsidP="004C3CCC">
      <w:pPr>
        <w:rPr>
          <w:rFonts w:ascii="Calibri" w:hAnsi="Calibri" w:cs="Calibri"/>
        </w:rPr>
      </w:pPr>
      <w:r w:rsidRPr="00333C61">
        <w:rPr>
          <w:rFonts w:ascii="Calibri" w:hAnsi="Calibri" w:cs="Calibri"/>
        </w:rPr>
        <w:t xml:space="preserve">This Notice describes how we collect, use, and process your data, and how, in doing so, we comply with our legal obligations to you. Your privacy is important to us, and we are committed to protecting and safeguarding your data privacy rights. </w:t>
      </w:r>
    </w:p>
    <w:p w14:paraId="242AD024" w14:textId="7508910F" w:rsidR="004C3CCC" w:rsidRPr="00333C61" w:rsidRDefault="004C3CCC" w:rsidP="004C3CCC">
      <w:pPr>
        <w:rPr>
          <w:rFonts w:ascii="Calibri" w:hAnsi="Calibri" w:cs="Calibri"/>
        </w:rPr>
      </w:pPr>
      <w:r w:rsidRPr="00333C61">
        <w:rPr>
          <w:rFonts w:ascii="Calibri" w:hAnsi="Calibri" w:cs="Calibri"/>
        </w:rPr>
        <w:t xml:space="preserve">If you are unclear about how we process or use your personal and healthcare information, or you have any questions about this Privacy Notice or any other issue regarding your personal and healthcare information, then please contact our Data Protection Officer. </w:t>
      </w:r>
    </w:p>
    <w:p w14:paraId="197FC780" w14:textId="77777777" w:rsidR="004C3CCC" w:rsidRPr="00333C61" w:rsidRDefault="004C3CCC" w:rsidP="004C3CCC">
      <w:pPr>
        <w:pStyle w:val="Heading2"/>
        <w:rPr>
          <w:rFonts w:cs="Calibri"/>
        </w:rPr>
      </w:pPr>
      <w:bookmarkStart w:id="1" w:name="_Toc235783325"/>
      <w:r w:rsidRPr="00333C61">
        <w:rPr>
          <w:rFonts w:cs="Calibri"/>
        </w:rPr>
        <w:t>1.1 Who we are</w:t>
      </w:r>
      <w:bookmarkEnd w:id="1"/>
    </w:p>
    <w:p w14:paraId="0A0B8F37" w14:textId="4D26BC68" w:rsidR="004C3CCC" w:rsidRPr="00333C61" w:rsidRDefault="004C3CCC" w:rsidP="004C3CCC">
      <w:pPr>
        <w:rPr>
          <w:rFonts w:ascii="Calibri" w:hAnsi="Calibri" w:cs="Calibri"/>
        </w:rPr>
      </w:pPr>
      <w:r w:rsidRPr="00333C61">
        <w:rPr>
          <w:rFonts w:ascii="Calibri" w:hAnsi="Calibri" w:cs="Calibri"/>
        </w:rPr>
        <w:t xml:space="preserve">We, at </w:t>
      </w:r>
      <w:r w:rsidRPr="00B34B51">
        <w:rPr>
          <w:rFonts w:ascii="Calibri" w:hAnsi="Calibri" w:cs="Calibri"/>
          <w:b/>
          <w:bCs/>
        </w:rPr>
        <w:t>Students’ Health Service</w:t>
      </w:r>
      <w:r w:rsidRPr="00333C61">
        <w:rPr>
          <w:rFonts w:ascii="Calibri" w:hAnsi="Calibri" w:cs="Calibri"/>
        </w:rPr>
        <w:t xml:space="preserve"> ('the Surgery'), situated at </w:t>
      </w:r>
      <w:r w:rsidRPr="00B34B51">
        <w:rPr>
          <w:rFonts w:ascii="Calibri" w:hAnsi="Calibri" w:cs="Calibri"/>
          <w:b/>
          <w:bCs/>
        </w:rPr>
        <w:t>Hampton House, St Michael’s Hill, Bristol BS6 6AU</w:t>
      </w:r>
      <w:r w:rsidRPr="00333C61">
        <w:rPr>
          <w:rFonts w:ascii="Calibri" w:hAnsi="Calibri" w:cs="Calibri"/>
        </w:rPr>
        <w:t xml:space="preserve"> ('address'), are a Data Controller of your information. This means we are responsible for collecting, storing and handling your personal and healthcare information when you register with us as a patient.</w:t>
      </w:r>
    </w:p>
    <w:p w14:paraId="28998006" w14:textId="16F369E3" w:rsidR="004C3CCC" w:rsidRPr="00333C61" w:rsidRDefault="004C3CCC" w:rsidP="004C3CCC">
      <w:pPr>
        <w:rPr>
          <w:rFonts w:ascii="Calibri" w:hAnsi="Calibri" w:cs="Calibri"/>
        </w:rPr>
      </w:pPr>
      <w:r w:rsidRPr="00333C61">
        <w:rPr>
          <w:rFonts w:ascii="Calibri" w:hAnsi="Calibri" w:cs="Calibri"/>
        </w:rPr>
        <w:lastRenderedPageBreak/>
        <w:t>There may be times where we also process your information. That means we use it for a particular purpose and, therefore, on those occasions we may also be Data Processors. The purposes for which we use your information are set out in this Privacy Notice.</w:t>
      </w:r>
    </w:p>
    <w:p w14:paraId="23D138D4" w14:textId="77777777" w:rsidR="004C3CCC" w:rsidRPr="00333C61" w:rsidRDefault="004C3CCC" w:rsidP="004C3CCC">
      <w:pPr>
        <w:pStyle w:val="Heading2"/>
        <w:rPr>
          <w:rFonts w:cs="Calibri"/>
        </w:rPr>
      </w:pPr>
      <w:bookmarkStart w:id="2" w:name="_Toc235783326"/>
      <w:r w:rsidRPr="00333C61">
        <w:rPr>
          <w:rFonts w:cs="Calibri"/>
        </w:rPr>
        <w:t>1.2 How we use your Information and the Law</w:t>
      </w:r>
      <w:bookmarkEnd w:id="2"/>
    </w:p>
    <w:p w14:paraId="73B6CC4B" w14:textId="6216CCDA" w:rsidR="004C3CCC" w:rsidRPr="00333C61" w:rsidRDefault="004C3CCC" w:rsidP="004C3CCC">
      <w:pPr>
        <w:rPr>
          <w:rFonts w:ascii="Calibri" w:hAnsi="Calibri" w:cs="Calibri"/>
        </w:rPr>
      </w:pPr>
      <w:r w:rsidRPr="00333C61">
        <w:rPr>
          <w:rFonts w:ascii="Calibri" w:hAnsi="Calibri" w:cs="Calibri"/>
        </w:rPr>
        <w:t>The Practice will be what’s known as the ‘Controller’ of the personal data you provide to us.</w:t>
      </w:r>
    </w:p>
    <w:p w14:paraId="0DBAD25C" w14:textId="1FBDC514" w:rsidR="004C3CCC" w:rsidRPr="00333C61" w:rsidRDefault="004C3CCC" w:rsidP="004C3CCC">
      <w:pPr>
        <w:rPr>
          <w:rFonts w:ascii="Calibri" w:hAnsi="Calibri" w:cs="Calibri"/>
        </w:rPr>
      </w:pPr>
      <w:r w:rsidRPr="00333C61">
        <w:rPr>
          <w:rFonts w:ascii="Calibri" w:hAnsi="Calibri" w:cs="Calibri"/>
        </w:rPr>
        <w:t>We are required to provide you with this Privacy Notice by UK Law (UK GDPR General Data Protection Regulation &amp; DPA Data Protection Act 2018). It explains how we use the personal and healthcare information we collect, store and hold about you. The Law says:</w:t>
      </w:r>
    </w:p>
    <w:p w14:paraId="5324CE9D" w14:textId="77777777" w:rsidR="004C3CCC" w:rsidRPr="00401524" w:rsidRDefault="004C3CCC" w:rsidP="00401524">
      <w:pPr>
        <w:pStyle w:val="ListParagraph"/>
        <w:numPr>
          <w:ilvl w:val="0"/>
          <w:numId w:val="24"/>
        </w:numPr>
        <w:rPr>
          <w:rFonts w:ascii="Calibri" w:hAnsi="Calibri" w:cs="Calibri"/>
        </w:rPr>
      </w:pPr>
      <w:r w:rsidRPr="00401524">
        <w:rPr>
          <w:rFonts w:ascii="Calibri" w:hAnsi="Calibri" w:cs="Calibri"/>
        </w:rPr>
        <w:t>We must let you know why we collect personal and healthcare information about you;</w:t>
      </w:r>
    </w:p>
    <w:p w14:paraId="461749E8" w14:textId="77777777" w:rsidR="004C3CCC" w:rsidRPr="00401524" w:rsidRDefault="004C3CCC" w:rsidP="00401524">
      <w:pPr>
        <w:pStyle w:val="ListParagraph"/>
        <w:numPr>
          <w:ilvl w:val="0"/>
          <w:numId w:val="24"/>
        </w:numPr>
        <w:rPr>
          <w:rFonts w:ascii="Calibri" w:hAnsi="Calibri" w:cs="Calibri"/>
        </w:rPr>
      </w:pPr>
      <w:r w:rsidRPr="00401524">
        <w:rPr>
          <w:rFonts w:ascii="Calibri" w:hAnsi="Calibri" w:cs="Calibri"/>
        </w:rPr>
        <w:t>We must let you know how we use any personal and/or healthcare information we hold on you;</w:t>
      </w:r>
    </w:p>
    <w:p w14:paraId="067B2034" w14:textId="77777777" w:rsidR="004C3CCC" w:rsidRPr="00401524" w:rsidRDefault="004C3CCC" w:rsidP="00401524">
      <w:pPr>
        <w:pStyle w:val="ListParagraph"/>
        <w:numPr>
          <w:ilvl w:val="0"/>
          <w:numId w:val="24"/>
        </w:numPr>
        <w:rPr>
          <w:rFonts w:ascii="Calibri" w:hAnsi="Calibri" w:cs="Calibri"/>
        </w:rPr>
      </w:pPr>
      <w:r w:rsidRPr="00401524">
        <w:rPr>
          <w:rFonts w:ascii="Calibri" w:hAnsi="Calibri" w:cs="Calibri"/>
        </w:rPr>
        <w:t>We need to inform you in respect of what we do with it;</w:t>
      </w:r>
    </w:p>
    <w:p w14:paraId="3C8F12FA" w14:textId="77777777" w:rsidR="004C3CCC" w:rsidRPr="00401524" w:rsidRDefault="004C3CCC" w:rsidP="00401524">
      <w:pPr>
        <w:pStyle w:val="ListParagraph"/>
        <w:numPr>
          <w:ilvl w:val="0"/>
          <w:numId w:val="24"/>
        </w:numPr>
        <w:rPr>
          <w:rFonts w:ascii="Calibri" w:hAnsi="Calibri" w:cs="Calibri"/>
        </w:rPr>
      </w:pPr>
      <w:r w:rsidRPr="00401524">
        <w:rPr>
          <w:rFonts w:ascii="Calibri" w:hAnsi="Calibri" w:cs="Calibri"/>
        </w:rPr>
        <w:t>We need to tell you about who we share it with or pass it on to and why; and</w:t>
      </w:r>
    </w:p>
    <w:p w14:paraId="57D7E17A" w14:textId="77777777" w:rsidR="004C3CCC" w:rsidRPr="00401524" w:rsidRDefault="004C3CCC" w:rsidP="00401524">
      <w:pPr>
        <w:pStyle w:val="ListParagraph"/>
        <w:numPr>
          <w:ilvl w:val="0"/>
          <w:numId w:val="24"/>
        </w:numPr>
        <w:rPr>
          <w:rFonts w:ascii="Calibri" w:hAnsi="Calibri" w:cs="Calibri"/>
        </w:rPr>
      </w:pPr>
      <w:r w:rsidRPr="00401524">
        <w:rPr>
          <w:rFonts w:ascii="Calibri" w:hAnsi="Calibri" w:cs="Calibri"/>
        </w:rPr>
        <w:t>We need to let you know how long we can keep it for.</w:t>
      </w:r>
    </w:p>
    <w:p w14:paraId="4EDCA49D" w14:textId="49D0DEEF" w:rsidR="004C3CCC" w:rsidRPr="00333C61" w:rsidRDefault="004C3CCC" w:rsidP="004C3CCC">
      <w:pPr>
        <w:rPr>
          <w:rFonts w:ascii="Calibri" w:hAnsi="Calibri" w:cs="Calibri"/>
        </w:rPr>
      </w:pPr>
      <w:r w:rsidRPr="00333C61">
        <w:rPr>
          <w:rFonts w:ascii="Calibri" w:hAnsi="Calibri" w:cs="Calibri"/>
        </w:rPr>
        <w:t>We collect basic personal data about you which does not include any special types of information or location-based information.  This does however include name, address, contact details such as email and mobile number etc.</w:t>
      </w:r>
    </w:p>
    <w:p w14:paraId="0D546041" w14:textId="4E3E49BC" w:rsidR="004C3CCC" w:rsidRPr="00333C61" w:rsidRDefault="004C3CCC" w:rsidP="004C3CCC">
      <w:pPr>
        <w:rPr>
          <w:rFonts w:ascii="Calibri" w:hAnsi="Calibri" w:cs="Calibri"/>
        </w:rPr>
      </w:pPr>
      <w:r w:rsidRPr="00333C61">
        <w:rPr>
          <w:rFonts w:ascii="Calibri" w:hAnsi="Calibri" w:cs="Calibri"/>
        </w:rPr>
        <w:t>We will also collect sensitive confidential data known as “special category personal data”, in the form of health information, religious belief (if required in a healthcare setting) ethnicity, and gender during the services we provide to you and or linked to your healthcare through other health providers or third parties.</w:t>
      </w:r>
    </w:p>
    <w:p w14:paraId="27BE0C4F" w14:textId="469F9759" w:rsidR="004C3CCC" w:rsidRPr="00333C61" w:rsidRDefault="004C3CCC" w:rsidP="004C3CCC">
      <w:pPr>
        <w:rPr>
          <w:rFonts w:ascii="Calibri" w:hAnsi="Calibri" w:cs="Calibri"/>
        </w:rPr>
      </w:pPr>
      <w:r w:rsidRPr="00333C61">
        <w:rPr>
          <w:rFonts w:ascii="Calibri" w:hAnsi="Calibri" w:cs="Calibri"/>
        </w:rPr>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40EAF875" w14:textId="77777777" w:rsidR="004C3CCC" w:rsidRPr="00333C61" w:rsidRDefault="004C3CCC" w:rsidP="004C3CCC">
      <w:pPr>
        <w:pStyle w:val="Heading2"/>
        <w:rPr>
          <w:rFonts w:cs="Calibri"/>
        </w:rPr>
      </w:pPr>
      <w:bookmarkStart w:id="3" w:name="_Toc235783327"/>
      <w:r w:rsidRPr="00333C61">
        <w:rPr>
          <w:rFonts w:cs="Calibri"/>
        </w:rPr>
        <w:t>1.3 Our Data Protection Officer (DPO)</w:t>
      </w:r>
      <w:bookmarkEnd w:id="3"/>
    </w:p>
    <w:p w14:paraId="71E26C86" w14:textId="330892DE" w:rsidR="004C3CCC" w:rsidRPr="00333C61" w:rsidRDefault="004C3CCC" w:rsidP="004C3CCC">
      <w:pPr>
        <w:rPr>
          <w:rFonts w:ascii="Calibri" w:hAnsi="Calibri" w:cs="Calibri"/>
        </w:rPr>
      </w:pPr>
      <w:r w:rsidRPr="00333C61">
        <w:rPr>
          <w:rFonts w:ascii="Calibri" w:hAnsi="Calibri" w:cs="Calibri"/>
        </w:rPr>
        <w:t>To contact the BNSSG GP Data Protection Office (DPO) service please use this email address:</w:t>
      </w:r>
    </w:p>
    <w:p w14:paraId="08239A7A" w14:textId="75F8E864" w:rsidR="004C3CCC" w:rsidRPr="00333C61" w:rsidRDefault="004C3CCC" w:rsidP="004C3CCC">
      <w:pPr>
        <w:rPr>
          <w:rFonts w:ascii="Calibri" w:hAnsi="Calibri" w:cs="Calibri"/>
        </w:rPr>
      </w:pPr>
      <w:hyperlink r:id="rId9" w:history="1">
        <w:r w:rsidRPr="00333C61">
          <w:rPr>
            <w:rStyle w:val="Hyperlink"/>
            <w:rFonts w:ascii="Calibri" w:hAnsi="Calibri" w:cs="Calibri"/>
          </w:rPr>
          <w:t>gp-igenquiries.scwcsu@nhs.net</w:t>
        </w:r>
      </w:hyperlink>
      <w:r w:rsidRPr="00333C61">
        <w:rPr>
          <w:rFonts w:ascii="Calibri" w:hAnsi="Calibri" w:cs="Calibri"/>
        </w:rPr>
        <w:t xml:space="preserve"> </w:t>
      </w:r>
    </w:p>
    <w:p w14:paraId="1EF03854" w14:textId="68F83F5C" w:rsidR="004C3CCC" w:rsidRPr="00333C61" w:rsidRDefault="004C3CCC" w:rsidP="004C3CCC">
      <w:pPr>
        <w:rPr>
          <w:rFonts w:ascii="Calibri" w:hAnsi="Calibri" w:cs="Calibri"/>
        </w:rPr>
      </w:pPr>
      <w:r w:rsidRPr="00333C61">
        <w:rPr>
          <w:rFonts w:ascii="Calibri" w:hAnsi="Calibri" w:cs="Calibri"/>
        </w:rPr>
        <w:t>This email address is only to be used in connection with data governance enquiries.  Clinical and general administration email requests will not be actioned via this route and you will receive a rejection notice. All clinical and general administration requests should be submitted via the Patient Triage form on the Practice website, ensuring appropriate and safe management.</w:t>
      </w:r>
    </w:p>
    <w:p w14:paraId="00ADC357" w14:textId="77777777" w:rsidR="004C3CCC" w:rsidRPr="00333C61" w:rsidRDefault="004C3CCC" w:rsidP="004C3CCC">
      <w:pPr>
        <w:pStyle w:val="Heading2"/>
        <w:rPr>
          <w:rFonts w:cs="Calibri"/>
        </w:rPr>
      </w:pPr>
      <w:bookmarkStart w:id="4" w:name="_Toc235783328"/>
      <w:r w:rsidRPr="00333C61">
        <w:rPr>
          <w:rFonts w:cs="Calibri"/>
        </w:rPr>
        <w:lastRenderedPageBreak/>
        <w:t>1.4 Why do we need your information</w:t>
      </w:r>
      <w:bookmarkEnd w:id="4"/>
    </w:p>
    <w:p w14:paraId="11A954A7" w14:textId="16A39027" w:rsidR="004C3CCC" w:rsidRPr="00333C61" w:rsidRDefault="004C3CCC" w:rsidP="004C3CCC">
      <w:pPr>
        <w:rPr>
          <w:rFonts w:ascii="Calibri" w:hAnsi="Calibri" w:cs="Calibri"/>
        </w:rPr>
      </w:pPr>
      <w:r w:rsidRPr="00333C61">
        <w:rPr>
          <w:rFonts w:ascii="Calibri" w:hAnsi="Calibri" w:cs="Calibri"/>
        </w:rPr>
        <w:t>Any health care professionals who provide you with care maintain records about your health and any treatment or care you have received previously (e.g., NHS Trust, GP Surgery, Walk-in Centre, OOH, etc.). These records help to provide you with the best possible healthcare.</w:t>
      </w:r>
    </w:p>
    <w:p w14:paraId="20525C6B" w14:textId="67C7A494" w:rsidR="004C3CCC" w:rsidRPr="00333C61" w:rsidRDefault="004C3CCC" w:rsidP="004C3CCC">
      <w:pPr>
        <w:rPr>
          <w:rFonts w:ascii="Calibri" w:hAnsi="Calibri" w:cs="Calibri"/>
        </w:rPr>
      </w:pPr>
      <w:r w:rsidRPr="00333C61">
        <w:rPr>
          <w:rFonts w:ascii="Calibri" w:hAnsi="Calibri" w:cs="Calibri"/>
        </w:rPr>
        <w:t>NHS health records may be electronic, on paper or a mixture of both, and we use a combination of working practices and technology to ensure that your information is kept confidential and secure. Records which we hold about you may include the following information;</w:t>
      </w:r>
    </w:p>
    <w:p w14:paraId="12B040BD"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Details about you, such as your address, carer, legal representative, emergency contact details</w:t>
      </w:r>
    </w:p>
    <w:p w14:paraId="0EB055E9"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Any contact the surgery has had with you, such as appointments, surgery visits, emergency appointments, etc.</w:t>
      </w:r>
    </w:p>
    <w:p w14:paraId="1DDC932A"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Notes and reports about your health</w:t>
      </w:r>
    </w:p>
    <w:p w14:paraId="32068757"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Details about your treatment and care</w:t>
      </w:r>
    </w:p>
    <w:p w14:paraId="3F82E4F7"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Results of investigations such as laboratory tests, x-rays etc</w:t>
      </w:r>
    </w:p>
    <w:p w14:paraId="1B96BD73" w14:textId="77777777" w:rsidR="004C3CCC" w:rsidRPr="00401524" w:rsidRDefault="004C3CCC" w:rsidP="00401524">
      <w:pPr>
        <w:pStyle w:val="ListParagraph"/>
        <w:numPr>
          <w:ilvl w:val="0"/>
          <w:numId w:val="25"/>
        </w:numPr>
        <w:rPr>
          <w:rFonts w:ascii="Calibri" w:hAnsi="Calibri" w:cs="Calibri"/>
        </w:rPr>
      </w:pPr>
      <w:r w:rsidRPr="00401524">
        <w:rPr>
          <w:rFonts w:ascii="Calibri" w:hAnsi="Calibri" w:cs="Calibri"/>
        </w:rPr>
        <w:t>Relevant information from other health professionals, relatives or those who care for you</w:t>
      </w:r>
    </w:p>
    <w:p w14:paraId="5CC3E23D" w14:textId="1BDDF8F1" w:rsidR="004C3CCC" w:rsidRPr="00333C61" w:rsidRDefault="004C3CCC" w:rsidP="004C3CCC">
      <w:pPr>
        <w:rPr>
          <w:rFonts w:ascii="Calibri" w:hAnsi="Calibri" w:cs="Calibri"/>
        </w:rPr>
      </w:pPr>
      <w:r w:rsidRPr="00333C61">
        <w:rPr>
          <w:rFonts w:ascii="Calibri" w:hAnsi="Calibri" w:cs="Calibri"/>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61CB36A5" w14:textId="77777777" w:rsidR="004C3CCC" w:rsidRPr="00333C61" w:rsidRDefault="004C3CCC" w:rsidP="004C3CCC">
      <w:pPr>
        <w:pStyle w:val="Heading1"/>
        <w:rPr>
          <w:rFonts w:cs="Calibri"/>
        </w:rPr>
      </w:pPr>
      <w:bookmarkStart w:id="5" w:name="_Toc235783329"/>
      <w:r w:rsidRPr="00333C61">
        <w:rPr>
          <w:rFonts w:cs="Calibri"/>
        </w:rPr>
        <w:t>2. Call Recording</w:t>
      </w:r>
      <w:bookmarkEnd w:id="5"/>
    </w:p>
    <w:p w14:paraId="27395E5F" w14:textId="2DA4080C" w:rsidR="004C3CCC" w:rsidRPr="00333C61" w:rsidRDefault="004C3CCC" w:rsidP="004C3CCC">
      <w:pPr>
        <w:rPr>
          <w:rFonts w:ascii="Calibri" w:hAnsi="Calibri" w:cs="Calibri"/>
        </w:rPr>
      </w:pPr>
      <w:r w:rsidRPr="00333C61">
        <w:rPr>
          <w:rFonts w:ascii="Calibri" w:hAnsi="Calibri" w:cs="Calibri"/>
        </w:rPr>
        <w:t>All incoming calls to our Reception Team are recorded as standard, for training quality assurance purposes.</w:t>
      </w:r>
    </w:p>
    <w:p w14:paraId="3D5EEBA4" w14:textId="08D58DAD" w:rsidR="004C3CCC" w:rsidRPr="00333C61" w:rsidRDefault="004C3CCC" w:rsidP="004C3CCC">
      <w:pPr>
        <w:rPr>
          <w:rFonts w:ascii="Calibri" w:hAnsi="Calibri" w:cs="Calibri"/>
        </w:rPr>
      </w:pPr>
      <w:r w:rsidRPr="00333C61">
        <w:rPr>
          <w:rFonts w:ascii="Calibri" w:hAnsi="Calibri" w:cs="Calibri"/>
        </w:rPr>
        <w:t>Currently, outgoing calls from clinicians to patients are NOT recorded routinely. If in the interests of the patient and the clinician, call recording can be activated for that consultation only. Patients can request that their consultation can be recorded at any point during the call. The clinician will advise also if they feel this would be beneficial.</w:t>
      </w:r>
    </w:p>
    <w:p w14:paraId="1D6D5C1B" w14:textId="03A8ED1C" w:rsidR="004C3CCC" w:rsidRPr="00333C61" w:rsidRDefault="004C3CCC" w:rsidP="004C3CCC">
      <w:pPr>
        <w:rPr>
          <w:rFonts w:ascii="Calibri" w:hAnsi="Calibri" w:cs="Calibri"/>
        </w:rPr>
      </w:pPr>
      <w:r w:rsidRPr="00333C61">
        <w:rPr>
          <w:rFonts w:ascii="Calibri" w:hAnsi="Calibri" w:cs="Calibri"/>
        </w:rPr>
        <w:t>Call recording for all verbal complaints is standard.</w:t>
      </w:r>
    </w:p>
    <w:p w14:paraId="077342AA" w14:textId="77777777" w:rsidR="004C3CCC" w:rsidRPr="00333C61" w:rsidRDefault="004C3CCC" w:rsidP="004C3CCC">
      <w:pPr>
        <w:pStyle w:val="Heading1"/>
        <w:rPr>
          <w:rFonts w:cs="Calibri"/>
        </w:rPr>
      </w:pPr>
      <w:bookmarkStart w:id="6" w:name="_Toc235783330"/>
      <w:r w:rsidRPr="00333C61">
        <w:rPr>
          <w:rFonts w:cs="Calibri"/>
        </w:rPr>
        <w:t>3. Special Category Information</w:t>
      </w:r>
      <w:bookmarkEnd w:id="6"/>
    </w:p>
    <w:p w14:paraId="6BD138D7" w14:textId="77777777" w:rsidR="004C3CCC" w:rsidRPr="00333C61" w:rsidRDefault="004C3CCC" w:rsidP="004C3CCC">
      <w:pPr>
        <w:pStyle w:val="Heading2"/>
        <w:rPr>
          <w:rFonts w:cs="Calibri"/>
        </w:rPr>
      </w:pPr>
      <w:bookmarkStart w:id="7" w:name="_Toc235783331"/>
      <w:r w:rsidRPr="00333C61">
        <w:rPr>
          <w:rFonts w:cs="Calibri"/>
        </w:rPr>
        <w:t>3.1 Special Category Information</w:t>
      </w:r>
      <w:bookmarkEnd w:id="7"/>
    </w:p>
    <w:p w14:paraId="136ADB5E" w14:textId="029CF4B0" w:rsidR="004C3CCC" w:rsidRPr="00333C61" w:rsidRDefault="004C3CCC" w:rsidP="004C3CCC">
      <w:pPr>
        <w:rPr>
          <w:rFonts w:ascii="Calibri" w:hAnsi="Calibri" w:cs="Calibri"/>
        </w:rPr>
      </w:pPr>
      <w:r w:rsidRPr="00333C61">
        <w:rPr>
          <w:rFonts w:ascii="Calibri" w:hAnsi="Calibri" w:cs="Calibri"/>
        </w:rPr>
        <w:t>Any The Law states that personal information about your health falls into a special category of information because it is very sensitive. Reasons that may entitle us to use and process your information may be as follows:</w:t>
      </w:r>
    </w:p>
    <w:p w14:paraId="056E5F4C" w14:textId="77777777" w:rsidR="004C3CCC" w:rsidRPr="006236FD" w:rsidRDefault="004C3CCC" w:rsidP="006236FD">
      <w:pPr>
        <w:pStyle w:val="ListParagraph"/>
        <w:numPr>
          <w:ilvl w:val="0"/>
          <w:numId w:val="26"/>
        </w:numPr>
        <w:rPr>
          <w:rFonts w:ascii="Calibri" w:hAnsi="Calibri" w:cs="Calibri"/>
        </w:rPr>
      </w:pPr>
      <w:r w:rsidRPr="006236FD">
        <w:rPr>
          <w:rFonts w:ascii="Calibri" w:hAnsi="Calibri" w:cs="Calibri"/>
          <w:b/>
          <w:bCs/>
        </w:rPr>
        <w:lastRenderedPageBreak/>
        <w:t>PUBLIC INTEREST:</w:t>
      </w:r>
      <w:r w:rsidRPr="006236FD">
        <w:rPr>
          <w:rFonts w:ascii="Calibri" w:hAnsi="Calibri" w:cs="Calibri"/>
        </w:rPr>
        <w:t xml:space="preserve"> Where we may need to handle your personal information when it is in the public interest. For example, when there is an outbreak of a specific disease and we need to contact you for treatment, or we need to pass your information to relevant organisations to ensure you receive advice and/or treatment.</w:t>
      </w:r>
    </w:p>
    <w:p w14:paraId="764A9849" w14:textId="77777777" w:rsidR="004C3CCC" w:rsidRPr="006236FD" w:rsidRDefault="004C3CCC" w:rsidP="006236FD">
      <w:pPr>
        <w:pStyle w:val="ListParagraph"/>
        <w:numPr>
          <w:ilvl w:val="0"/>
          <w:numId w:val="26"/>
        </w:numPr>
        <w:rPr>
          <w:rFonts w:ascii="Calibri" w:hAnsi="Calibri" w:cs="Calibri"/>
        </w:rPr>
      </w:pPr>
      <w:r w:rsidRPr="006236FD">
        <w:rPr>
          <w:rFonts w:ascii="Calibri" w:hAnsi="Calibri" w:cs="Calibri"/>
          <w:b/>
          <w:bCs/>
        </w:rPr>
        <w:t>CONSENT</w:t>
      </w:r>
      <w:r w:rsidRPr="006236FD">
        <w:rPr>
          <w:rFonts w:ascii="Calibri" w:hAnsi="Calibri" w:cs="Calibri"/>
        </w:rPr>
        <w:t>: When you have given us consent.</w:t>
      </w:r>
    </w:p>
    <w:p w14:paraId="26C112C5" w14:textId="77777777" w:rsidR="004C3CCC" w:rsidRPr="006236FD" w:rsidRDefault="004C3CCC" w:rsidP="006236FD">
      <w:pPr>
        <w:pStyle w:val="ListParagraph"/>
        <w:numPr>
          <w:ilvl w:val="0"/>
          <w:numId w:val="26"/>
        </w:numPr>
        <w:rPr>
          <w:rFonts w:ascii="Calibri" w:hAnsi="Calibri" w:cs="Calibri"/>
        </w:rPr>
      </w:pPr>
      <w:r w:rsidRPr="006236FD">
        <w:rPr>
          <w:rFonts w:ascii="Calibri" w:hAnsi="Calibri" w:cs="Calibri"/>
          <w:b/>
          <w:bCs/>
        </w:rPr>
        <w:t>VITAL INTEREST</w:t>
      </w:r>
      <w:r w:rsidRPr="006236FD">
        <w:rPr>
          <w:rFonts w:ascii="Calibri" w:hAnsi="Calibri" w:cs="Calibri"/>
        </w:rPr>
        <w:t>: If you are incapable of giving consent, and we must use your information to protect your vital interests (e.g., if you have had an accident and you need emergency treatment).</w:t>
      </w:r>
    </w:p>
    <w:p w14:paraId="57F9D8EC" w14:textId="77777777" w:rsidR="004C3CCC" w:rsidRPr="006236FD" w:rsidRDefault="004C3CCC" w:rsidP="006236FD">
      <w:pPr>
        <w:pStyle w:val="ListParagraph"/>
        <w:numPr>
          <w:ilvl w:val="0"/>
          <w:numId w:val="26"/>
        </w:numPr>
        <w:rPr>
          <w:rFonts w:ascii="Calibri" w:hAnsi="Calibri" w:cs="Calibri"/>
        </w:rPr>
      </w:pPr>
      <w:r w:rsidRPr="006236FD">
        <w:rPr>
          <w:rFonts w:ascii="Calibri" w:hAnsi="Calibri" w:cs="Calibri"/>
          <w:b/>
          <w:bCs/>
        </w:rPr>
        <w:t>DEFENDING A CLAIM</w:t>
      </w:r>
      <w:r w:rsidRPr="006236FD">
        <w:rPr>
          <w:rFonts w:ascii="Calibri" w:hAnsi="Calibri" w:cs="Calibri"/>
        </w:rPr>
        <w:t>: If we need your information to defend a legal claim against us by you, or by another party.</w:t>
      </w:r>
    </w:p>
    <w:p w14:paraId="2703A8E8" w14:textId="77777777" w:rsidR="004C3CCC" w:rsidRPr="006236FD" w:rsidRDefault="004C3CCC" w:rsidP="006236FD">
      <w:pPr>
        <w:pStyle w:val="ListParagraph"/>
        <w:numPr>
          <w:ilvl w:val="0"/>
          <w:numId w:val="26"/>
        </w:numPr>
        <w:rPr>
          <w:rFonts w:ascii="Calibri" w:hAnsi="Calibri" w:cs="Calibri"/>
        </w:rPr>
      </w:pPr>
      <w:r w:rsidRPr="006236FD">
        <w:rPr>
          <w:rFonts w:ascii="Calibri" w:hAnsi="Calibri" w:cs="Calibri"/>
          <w:b/>
          <w:bCs/>
        </w:rPr>
        <w:t>PROVIDING YOU WITH MEDICAL CARE</w:t>
      </w:r>
      <w:r w:rsidRPr="006236FD">
        <w:rPr>
          <w:rFonts w:ascii="Calibri" w:hAnsi="Calibri" w:cs="Calibri"/>
        </w:rPr>
        <w:t>: Where we need your information to provide you with medical and healthcare services.</w:t>
      </w:r>
    </w:p>
    <w:p w14:paraId="52739795" w14:textId="77777777" w:rsidR="004C3CCC" w:rsidRPr="00333C61" w:rsidRDefault="004C3CCC" w:rsidP="004C3CCC">
      <w:pPr>
        <w:pStyle w:val="Heading2"/>
        <w:rPr>
          <w:rFonts w:cs="Calibri"/>
        </w:rPr>
      </w:pPr>
      <w:bookmarkStart w:id="8" w:name="_Toc235783332"/>
      <w:r w:rsidRPr="00333C61">
        <w:rPr>
          <w:rFonts w:cs="Calibri"/>
        </w:rPr>
        <w:t>3.2 Retention Period</w:t>
      </w:r>
      <w:bookmarkEnd w:id="8"/>
    </w:p>
    <w:p w14:paraId="6F0B9F6C" w14:textId="5A63A92D" w:rsidR="004C3CCC" w:rsidRPr="00333C61" w:rsidRDefault="004C3CCC" w:rsidP="004C3CCC">
      <w:pPr>
        <w:rPr>
          <w:rFonts w:ascii="Calibri" w:hAnsi="Calibri" w:cs="Calibri"/>
        </w:rPr>
      </w:pPr>
      <w:r w:rsidRPr="00333C61">
        <w:rPr>
          <w:rFonts w:ascii="Calibri" w:hAnsi="Calibri" w:cs="Calibri"/>
        </w:rPr>
        <w:t>We carefully consider any personal information that we store about you, and we will not keep your information for longer than is necessary for the purposes as set out in this Privacy Notice.</w:t>
      </w:r>
    </w:p>
    <w:p w14:paraId="2BEFEADF" w14:textId="77777777" w:rsidR="004C3CCC" w:rsidRPr="00333C61" w:rsidRDefault="004C3CCC" w:rsidP="004C3CCC">
      <w:pPr>
        <w:pStyle w:val="Heading1"/>
        <w:rPr>
          <w:rFonts w:cs="Calibri"/>
        </w:rPr>
      </w:pPr>
      <w:bookmarkStart w:id="9" w:name="_Toc235783333"/>
      <w:r w:rsidRPr="00333C61">
        <w:rPr>
          <w:rFonts w:cs="Calibri"/>
        </w:rPr>
        <w:t>4. Other NHS and non-NHS Organisations who we share your data with and why</w:t>
      </w:r>
      <w:bookmarkEnd w:id="9"/>
    </w:p>
    <w:p w14:paraId="0B048F99" w14:textId="393C2FA8" w:rsidR="004C3CCC" w:rsidRPr="00333C61" w:rsidRDefault="004C3CCC" w:rsidP="004C3CCC">
      <w:pPr>
        <w:rPr>
          <w:rFonts w:ascii="Calibri" w:hAnsi="Calibri" w:cs="Calibri"/>
        </w:rPr>
      </w:pPr>
      <w:r w:rsidRPr="00333C61">
        <w:rPr>
          <w:rFonts w:ascii="Calibri" w:hAnsi="Calibri" w:cs="Calibri"/>
        </w:rPr>
        <w:t>Sometimes the practice shares information with other organisations that do not directly treat you, for example, Integrated Care Board (ICB). Normally, it will not be possible to identify you from this information. This information is used to plan and improve services. The information collected includes data such as the area patients live, age, gender, ethnicity, language preference, country of birth and religion. The ICB also collects information about whether patients have long term conditions such as diabetes, blood pressure, cholesterol levels and medication. However, this information is anonymous and does not include anything written as notes by the GP and cannot be linked to you. (Please note this is not an exhaustive list and will change from practice to practice the main systems are included in the list below.)</w:t>
      </w:r>
    </w:p>
    <w:p w14:paraId="4905A717" w14:textId="77777777" w:rsidR="004C3CCC" w:rsidRPr="00333C61" w:rsidRDefault="004C3CCC" w:rsidP="004C3CCC">
      <w:pPr>
        <w:pStyle w:val="Heading2"/>
        <w:rPr>
          <w:rFonts w:cs="Calibri"/>
        </w:rPr>
      </w:pPr>
      <w:bookmarkStart w:id="10" w:name="_Toc235783334"/>
      <w:r w:rsidRPr="00333C61">
        <w:rPr>
          <w:rFonts w:cs="Calibri"/>
        </w:rPr>
        <w:t>4.1 Sirona</w:t>
      </w:r>
      <w:bookmarkEnd w:id="10"/>
    </w:p>
    <w:p w14:paraId="7592EFE0" w14:textId="54FD03C4" w:rsidR="004C3CCC" w:rsidRPr="00333C61" w:rsidRDefault="004C3CCC" w:rsidP="004C3CCC">
      <w:pPr>
        <w:rPr>
          <w:rFonts w:ascii="Calibri" w:hAnsi="Calibri" w:cs="Calibri"/>
        </w:rPr>
      </w:pPr>
      <w:r w:rsidRPr="00333C61">
        <w:rPr>
          <w:rFonts w:ascii="Calibri" w:hAnsi="Calibri" w:cs="Calibri"/>
        </w:rPr>
        <w:t>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016CC79E" w14:textId="098657D7"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4532B6E3" w14:textId="77777777" w:rsidR="004C3CCC" w:rsidRPr="00333C61" w:rsidRDefault="004C3CCC" w:rsidP="004C3CCC">
      <w:pPr>
        <w:pStyle w:val="Heading2"/>
        <w:rPr>
          <w:rFonts w:cs="Calibri"/>
        </w:rPr>
      </w:pPr>
      <w:bookmarkStart w:id="11" w:name="_Toc235783335"/>
      <w:r w:rsidRPr="00333C61">
        <w:rPr>
          <w:rFonts w:cs="Calibri"/>
        </w:rPr>
        <w:lastRenderedPageBreak/>
        <w:t>4.2 Connecting Care</w:t>
      </w:r>
      <w:bookmarkEnd w:id="11"/>
    </w:p>
    <w:p w14:paraId="0210B925" w14:textId="1C44A6F5" w:rsidR="004C3CCC" w:rsidRPr="00333C61" w:rsidRDefault="004C3CCC" w:rsidP="004C3CCC">
      <w:pPr>
        <w:rPr>
          <w:rFonts w:ascii="Calibri" w:hAnsi="Calibri" w:cs="Calibri"/>
        </w:rPr>
      </w:pPr>
      <w:r w:rsidRPr="00333C61">
        <w:rPr>
          <w:rFonts w:ascii="Calibri" w:hAnsi="Calibri" w:cs="Calibri"/>
        </w:rPr>
        <w:t xml:space="preserve">Connecting Care enables a range of health care organisations, including local NHS hospital, the Ambulance Service and the Out of Hours service provided by Brisdoc. This information can be read by the healthcare professional to improve the patients care, but they are not able to amend the GP medical record. </w:t>
      </w:r>
    </w:p>
    <w:p w14:paraId="244AB517" w14:textId="10C5B749"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611204A7" w14:textId="77777777" w:rsidR="004C3CCC" w:rsidRPr="00333C61" w:rsidRDefault="004C3CCC" w:rsidP="004C3CCC">
      <w:pPr>
        <w:pStyle w:val="Heading2"/>
        <w:rPr>
          <w:rFonts w:cs="Calibri"/>
        </w:rPr>
      </w:pPr>
      <w:bookmarkStart w:id="12" w:name="_Toc235783336"/>
      <w:r w:rsidRPr="00333C61">
        <w:rPr>
          <w:rFonts w:cs="Calibri"/>
        </w:rPr>
        <w:t>4.3 One Care (BNSSG) C.I.C - Data Analysis and Insights</w:t>
      </w:r>
      <w:bookmarkEnd w:id="12"/>
    </w:p>
    <w:p w14:paraId="17B1AB99" w14:textId="0B066BA8"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We share your data with One Care to</w:t>
      </w:r>
    </w:p>
    <w:p w14:paraId="1610D677" w14:textId="77777777" w:rsidR="004C3CCC" w:rsidRPr="00333C61" w:rsidRDefault="004C3CCC" w:rsidP="004C3CCC">
      <w:pPr>
        <w:pStyle w:val="ListParagraph"/>
        <w:numPr>
          <w:ilvl w:val="0"/>
          <w:numId w:val="1"/>
        </w:numPr>
        <w:rPr>
          <w:rFonts w:ascii="Calibri" w:hAnsi="Calibri" w:cs="Calibri"/>
        </w:rPr>
      </w:pPr>
      <w:r w:rsidRPr="00333C61">
        <w:rPr>
          <w:rFonts w:ascii="Calibri" w:hAnsi="Calibri" w:cs="Calibri"/>
        </w:rPr>
        <w:t>Improve healthcare services and planning</w:t>
      </w:r>
    </w:p>
    <w:p w14:paraId="1F004A74" w14:textId="77777777" w:rsidR="004C3CCC" w:rsidRPr="00333C61" w:rsidRDefault="004C3CCC" w:rsidP="004C3CCC">
      <w:pPr>
        <w:pStyle w:val="ListParagraph"/>
        <w:numPr>
          <w:ilvl w:val="0"/>
          <w:numId w:val="1"/>
        </w:numPr>
        <w:rPr>
          <w:rFonts w:ascii="Calibri" w:hAnsi="Calibri" w:cs="Calibri"/>
        </w:rPr>
      </w:pPr>
      <w:r w:rsidRPr="00333C61">
        <w:rPr>
          <w:rFonts w:ascii="Calibri" w:hAnsi="Calibri" w:cs="Calibri"/>
        </w:rPr>
        <w:t>Help make better decisions about your care</w:t>
      </w:r>
    </w:p>
    <w:p w14:paraId="693518F5" w14:textId="77777777" w:rsidR="004C3CCC" w:rsidRPr="00333C61" w:rsidRDefault="004C3CCC" w:rsidP="004C3CCC">
      <w:pPr>
        <w:pStyle w:val="ListParagraph"/>
        <w:numPr>
          <w:ilvl w:val="0"/>
          <w:numId w:val="1"/>
        </w:numPr>
        <w:rPr>
          <w:rFonts w:ascii="Calibri" w:hAnsi="Calibri" w:cs="Calibri"/>
        </w:rPr>
      </w:pPr>
      <w:r w:rsidRPr="00333C61">
        <w:rPr>
          <w:rFonts w:ascii="Calibri" w:hAnsi="Calibri" w:cs="Calibri"/>
        </w:rPr>
        <w:t>Support decisions about treatments and services</w:t>
      </w:r>
    </w:p>
    <w:p w14:paraId="350B6085" w14:textId="77777777" w:rsidR="004C3CCC" w:rsidRPr="00333C61" w:rsidRDefault="004C3CCC" w:rsidP="004C3CCC">
      <w:pPr>
        <w:rPr>
          <w:rFonts w:ascii="Calibri" w:hAnsi="Calibri" w:cs="Calibri"/>
        </w:rPr>
      </w:pPr>
      <w:r w:rsidRPr="00333C61">
        <w:rPr>
          <w:rFonts w:ascii="Calibri" w:hAnsi="Calibri" w:cs="Calibri"/>
        </w:rPr>
        <w:t>One Care may analyse your health data to find ways to improve healthcare services and planning. Your data helps One Care provide insights that support medical decisions and improve patient care.</w:t>
      </w:r>
    </w:p>
    <w:p w14:paraId="6C8967E4" w14:textId="5A4207CE" w:rsidR="004C3CCC" w:rsidRPr="00333C61" w:rsidRDefault="004C3CCC" w:rsidP="004C3CCC">
      <w:pPr>
        <w:rPr>
          <w:rFonts w:ascii="Calibri" w:hAnsi="Calibri" w:cs="Calibri"/>
        </w:rPr>
      </w:pPr>
      <w:r w:rsidRPr="00333C61">
        <w:rPr>
          <w:rFonts w:ascii="Calibri" w:hAnsi="Calibri" w:cs="Calibri"/>
          <w:b/>
          <w:bCs/>
        </w:rPr>
        <w:t>Type of Data</w:t>
      </w:r>
      <w:r w:rsidRPr="00333C61">
        <w:rPr>
          <w:rFonts w:ascii="Calibri" w:hAnsi="Calibri" w:cs="Calibri"/>
        </w:rPr>
        <w:t>:</w:t>
      </w:r>
    </w:p>
    <w:p w14:paraId="6E6387A5" w14:textId="77777777"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Identifiable/Pseudonymised/Anonymised/Aggregate Data</w:t>
      </w:r>
    </w:p>
    <w:p w14:paraId="1F563FD3" w14:textId="75D97565" w:rsidR="004C3CCC" w:rsidRPr="00333C61" w:rsidRDefault="004C3CCC" w:rsidP="004C3CCC">
      <w:pPr>
        <w:rPr>
          <w:rFonts w:ascii="Calibri" w:hAnsi="Calibri" w:cs="Calibri"/>
          <w:b/>
          <w:bCs/>
        </w:rPr>
      </w:pPr>
      <w:r w:rsidRPr="00333C61">
        <w:rPr>
          <w:rFonts w:ascii="Calibri" w:hAnsi="Calibri" w:cs="Calibri"/>
          <w:b/>
          <w:bCs/>
        </w:rPr>
        <w:t>Legal Basis:</w:t>
      </w:r>
    </w:p>
    <w:p w14:paraId="4ADB55A6" w14:textId="77777777"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Article6(1)(e) ‘…necessary for the performance of a task carried out in the public interest or in the exercise of official authority…’; and</w:t>
      </w:r>
    </w:p>
    <w:p w14:paraId="5B718C88" w14:textId="77777777"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Article 6(1)(f) processing is necessary for the purposes of the legitimate interests pursued by the controller or by a third party.</w:t>
      </w:r>
    </w:p>
    <w:p w14:paraId="2E292555" w14:textId="77777777"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Article 9(2)(h) ‘necessary for the purposes of preventative or occupational medicine’</w:t>
      </w:r>
    </w:p>
    <w:p w14:paraId="7B8A053E" w14:textId="77777777"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Article 9(2)(j) necessary for archiving purposes in the public interest, scientific or historical research purposes or statistical purposes…. based on domestic law which shall be proportionate to the aim pursued, respect the essence of the right to data protection and provide for suitable and specific measures to safeguard the fundamental rights and the interests of the data subject.</w:t>
      </w:r>
    </w:p>
    <w:p w14:paraId="78F813C8" w14:textId="5B191266" w:rsidR="004C3CCC" w:rsidRPr="00333C61" w:rsidRDefault="004C3CCC" w:rsidP="004C3CCC">
      <w:pPr>
        <w:rPr>
          <w:rFonts w:ascii="Calibri" w:hAnsi="Calibri" w:cs="Calibri"/>
        </w:rPr>
      </w:pPr>
      <w:r w:rsidRPr="00333C61">
        <w:rPr>
          <w:rFonts w:ascii="Calibri" w:hAnsi="Calibri" w:cs="Calibri"/>
        </w:rPr>
        <w:t xml:space="preserve">Patients may opt out of having their personal confidential data used for planning or research. Please contact your surgery to apply a Type 1 Opt out or logon to </w:t>
      </w:r>
      <w:hyperlink r:id="rId10" w:history="1">
        <w:r w:rsidR="009765FD" w:rsidRPr="00C9588C">
          <w:rPr>
            <w:rStyle w:val="Hyperlink"/>
            <w:rFonts w:ascii="Calibri" w:hAnsi="Calibri" w:cs="Calibri"/>
          </w:rPr>
          <w:t>https://www.nhs.uk/your-nhs-data-matters/manage-your-choice/</w:t>
        </w:r>
      </w:hyperlink>
      <w:r w:rsidR="009765FD">
        <w:rPr>
          <w:rFonts w:ascii="Calibri" w:hAnsi="Calibri" w:cs="Calibri"/>
        </w:rPr>
        <w:t xml:space="preserve"> </w:t>
      </w:r>
      <w:r w:rsidRPr="00333C61">
        <w:rPr>
          <w:rFonts w:ascii="Calibri" w:hAnsi="Calibri" w:cs="Calibri"/>
        </w:rPr>
        <w:t>to apply a National Data Opt Out</w:t>
      </w:r>
      <w:r w:rsidR="009765FD">
        <w:rPr>
          <w:rFonts w:ascii="Calibri" w:hAnsi="Calibri" w:cs="Calibri"/>
        </w:rPr>
        <w:t>.</w:t>
      </w:r>
    </w:p>
    <w:p w14:paraId="0AA66751" w14:textId="56A102ED" w:rsidR="004C3CCC" w:rsidRPr="00333C61" w:rsidRDefault="00F3697B" w:rsidP="004C3CCC">
      <w:pPr>
        <w:rPr>
          <w:rFonts w:ascii="Calibri" w:hAnsi="Calibri" w:cs="Calibri"/>
        </w:rPr>
      </w:pPr>
      <w:r w:rsidRPr="00F3697B">
        <w:rPr>
          <w:rFonts w:ascii="Calibri" w:hAnsi="Calibri" w:cs="Calibri"/>
          <w:b/>
          <w:bCs/>
        </w:rPr>
        <w:t>One Care Data Protection Officer</w:t>
      </w:r>
      <w:r>
        <w:rPr>
          <w:rFonts w:ascii="Calibri" w:hAnsi="Calibri" w:cs="Calibri"/>
        </w:rPr>
        <w:t xml:space="preserve">: </w:t>
      </w:r>
      <w:r w:rsidR="004C3CCC" w:rsidRPr="00333C61">
        <w:rPr>
          <w:rFonts w:ascii="Calibri" w:hAnsi="Calibri" w:cs="Calibri"/>
        </w:rPr>
        <w:t>Thomas Manning. CIPP/E</w:t>
      </w:r>
      <w:r>
        <w:rPr>
          <w:rFonts w:ascii="Calibri" w:hAnsi="Calibri" w:cs="Calibri"/>
        </w:rPr>
        <w:t xml:space="preserve">, </w:t>
      </w:r>
      <w:r w:rsidR="004C3CCC" w:rsidRPr="00333C61">
        <w:rPr>
          <w:rFonts w:ascii="Calibri" w:hAnsi="Calibri" w:cs="Calibri"/>
        </w:rPr>
        <w:t>One Care (BNSSG) C.I.C</w:t>
      </w:r>
    </w:p>
    <w:p w14:paraId="2CD642E1" w14:textId="77777777" w:rsidR="004C3CCC" w:rsidRPr="00333C61" w:rsidRDefault="004C3CCC" w:rsidP="004C3CCC">
      <w:pPr>
        <w:pStyle w:val="Heading2"/>
        <w:rPr>
          <w:rFonts w:cs="Calibri"/>
        </w:rPr>
      </w:pPr>
      <w:bookmarkStart w:id="13" w:name="_Toc235783337"/>
      <w:r w:rsidRPr="00333C61">
        <w:rPr>
          <w:rFonts w:cs="Calibri"/>
        </w:rPr>
        <w:lastRenderedPageBreak/>
        <w:t>4.4 St Peter’s Hospice</w:t>
      </w:r>
      <w:bookmarkEnd w:id="13"/>
    </w:p>
    <w:p w14:paraId="00A236D4" w14:textId="422A1E87" w:rsidR="004C3CCC" w:rsidRPr="00333C61" w:rsidRDefault="004C3CCC" w:rsidP="004C3CCC">
      <w:pPr>
        <w:rPr>
          <w:rFonts w:ascii="Calibri" w:hAnsi="Calibri" w:cs="Calibri"/>
        </w:rPr>
      </w:pPr>
      <w:r w:rsidRPr="00333C61">
        <w:rPr>
          <w:rFonts w:ascii="Calibri" w:hAnsi="Calibri" w:cs="Calibri"/>
        </w:rPr>
        <w:t>This agreement enables hospice staff to read the records of patients in their care. This information can be read by the healthcare professional to improve the patients care, but they are not able to amend the GP medical record.</w:t>
      </w:r>
    </w:p>
    <w:p w14:paraId="1E4EFD17" w14:textId="133E508A"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57500D1B" w14:textId="77777777" w:rsidR="004C3CCC" w:rsidRPr="00333C61" w:rsidRDefault="004C3CCC" w:rsidP="004C3CCC">
      <w:pPr>
        <w:pStyle w:val="Heading2"/>
        <w:rPr>
          <w:rFonts w:cs="Calibri"/>
        </w:rPr>
      </w:pPr>
      <w:bookmarkStart w:id="14" w:name="_Toc235783338"/>
      <w:r w:rsidRPr="00333C61">
        <w:rPr>
          <w:rFonts w:cs="Calibri"/>
        </w:rPr>
        <w:t>4.5 Accurx</w:t>
      </w:r>
      <w:bookmarkEnd w:id="14"/>
    </w:p>
    <w:p w14:paraId="503AEFA0" w14:textId="5E0FD5A1" w:rsidR="004C3CCC" w:rsidRPr="00333C61" w:rsidRDefault="004C3CCC" w:rsidP="004C3CCC">
      <w:pPr>
        <w:rPr>
          <w:rFonts w:ascii="Calibri" w:hAnsi="Calibri" w:cs="Calibri"/>
        </w:rPr>
      </w:pPr>
      <w:r w:rsidRPr="00333C61">
        <w:rPr>
          <w:rFonts w:ascii="Calibri" w:hAnsi="Calibri" w:cs="Calibri"/>
        </w:rPr>
        <w:t>Accurx is a British software company that has developed a messaging service for doctor surgeries to communicate with patients via SMS and Video messaging.</w:t>
      </w:r>
    </w:p>
    <w:p w14:paraId="4354C41B" w14:textId="2083739B" w:rsidR="004C3CCC" w:rsidRPr="00333C61" w:rsidRDefault="004C3CCC" w:rsidP="004C3CCC">
      <w:pPr>
        <w:rPr>
          <w:rFonts w:ascii="Calibri" w:hAnsi="Calibri" w:cs="Calibri"/>
        </w:rPr>
      </w:pPr>
      <w:r w:rsidRPr="00333C61">
        <w:rPr>
          <w:rFonts w:ascii="Calibri" w:hAnsi="Calibri" w:cs="Calibri"/>
        </w:rPr>
        <w:t>Patient Triage is a web-based online consultation tool that allows patients to submit a short medical or admin query directly into the Practice.</w:t>
      </w:r>
    </w:p>
    <w:p w14:paraId="207D5522" w14:textId="6DF6CD49"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3A073EE1" w14:textId="77777777" w:rsidR="004C3CCC" w:rsidRPr="00333C61" w:rsidRDefault="004C3CCC" w:rsidP="004C3CCC">
      <w:pPr>
        <w:pStyle w:val="Heading2"/>
        <w:rPr>
          <w:rFonts w:cs="Calibri"/>
        </w:rPr>
      </w:pPr>
      <w:bookmarkStart w:id="15" w:name="_Toc235783339"/>
      <w:r w:rsidRPr="00333C61">
        <w:rPr>
          <w:rFonts w:cs="Calibri"/>
        </w:rPr>
        <w:t>4.6 EMIS Health</w:t>
      </w:r>
      <w:bookmarkEnd w:id="15"/>
    </w:p>
    <w:p w14:paraId="0DCD28AB" w14:textId="3DB6ED5D" w:rsidR="004C3CCC" w:rsidRPr="00333C61" w:rsidRDefault="004C3CCC" w:rsidP="004C3CCC">
      <w:pPr>
        <w:rPr>
          <w:rFonts w:ascii="Calibri" w:hAnsi="Calibri" w:cs="Calibri"/>
        </w:rPr>
      </w:pPr>
      <w:r w:rsidRPr="00333C61">
        <w:rPr>
          <w:rFonts w:ascii="Calibri" w:hAnsi="Calibri" w:cs="Calibri"/>
        </w:rPr>
        <w:t>EMIS Health-formerly known as Egton Medical Information Systems, supplies electronic patient record systems and software used in primary care, acute care and community pharmacy in the United Kingdom.</w:t>
      </w:r>
    </w:p>
    <w:p w14:paraId="4BDEDB30" w14:textId="2DBCCC5F"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3F8B8FF0" w14:textId="77777777" w:rsidR="004C3CCC" w:rsidRPr="00333C61" w:rsidRDefault="004C3CCC" w:rsidP="004C3CCC">
      <w:pPr>
        <w:pStyle w:val="Heading2"/>
        <w:rPr>
          <w:rFonts w:cs="Calibri"/>
        </w:rPr>
      </w:pPr>
      <w:bookmarkStart w:id="16" w:name="_Toc235783340"/>
      <w:r w:rsidRPr="00333C61">
        <w:rPr>
          <w:rFonts w:cs="Calibri"/>
        </w:rPr>
        <w:t>4.7 Patient Access</w:t>
      </w:r>
      <w:bookmarkEnd w:id="16"/>
    </w:p>
    <w:p w14:paraId="575B04B5" w14:textId="15C683CA" w:rsidR="004C3CCC" w:rsidRPr="00333C61" w:rsidRDefault="004C3CCC" w:rsidP="004C3CCC">
      <w:pPr>
        <w:rPr>
          <w:rFonts w:ascii="Calibri" w:hAnsi="Calibri" w:cs="Calibri"/>
        </w:rPr>
      </w:pPr>
      <w:r w:rsidRPr="00333C61">
        <w:rPr>
          <w:rFonts w:ascii="Calibri" w:hAnsi="Calibri" w:cs="Calibri"/>
        </w:rPr>
        <w:t>Patient Access connects you to local health services when you need them most. Book GP appointments, order repeat prescriptions and discover local health services for you or your family via your mobile or home computer.</w:t>
      </w:r>
    </w:p>
    <w:p w14:paraId="2E0BBABE" w14:textId="7BBAA5E2"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1307DBA6" w14:textId="77777777" w:rsidR="004C3CCC" w:rsidRPr="00333C61" w:rsidRDefault="004C3CCC" w:rsidP="004C3CCC">
      <w:pPr>
        <w:pStyle w:val="Heading2"/>
        <w:rPr>
          <w:rFonts w:cs="Calibri"/>
        </w:rPr>
      </w:pPr>
      <w:bookmarkStart w:id="17" w:name="_Toc235783341"/>
      <w:r w:rsidRPr="00333C61">
        <w:rPr>
          <w:rFonts w:cs="Calibri"/>
        </w:rPr>
        <w:t>4.8 National Obesity Audit</w:t>
      </w:r>
      <w:bookmarkEnd w:id="17"/>
    </w:p>
    <w:p w14:paraId="310C86D8" w14:textId="14B8ECC7" w:rsidR="004C3CCC" w:rsidRPr="00333C61" w:rsidRDefault="004C3CCC" w:rsidP="004C3CCC">
      <w:pPr>
        <w:rPr>
          <w:rFonts w:ascii="Calibri" w:hAnsi="Calibri" w:cs="Calibri"/>
        </w:rPr>
      </w:pPr>
      <w:r w:rsidRPr="00333C61">
        <w:rPr>
          <w:rFonts w:ascii="Calibri" w:hAnsi="Calibri" w:cs="Calibri"/>
        </w:rPr>
        <w:t>The audit will make use of data already collected from hospitals, community settings and general practices (GPs). This will include data from all weight management services and interventions commissioned (funded) by local authorities and the NHS.</w:t>
      </w:r>
    </w:p>
    <w:p w14:paraId="69B397BC" w14:textId="15604AE0" w:rsidR="004C3CCC" w:rsidRPr="00333C61" w:rsidRDefault="004C3CCC" w:rsidP="004C3CCC">
      <w:pPr>
        <w:rPr>
          <w:rFonts w:ascii="Calibri" w:hAnsi="Calibri" w:cs="Calibri"/>
        </w:rPr>
      </w:pPr>
      <w:r w:rsidRPr="00333C61">
        <w:rPr>
          <w:rFonts w:ascii="Calibri" w:hAnsi="Calibri" w:cs="Calibri"/>
        </w:rPr>
        <w:t>You can find more information available on the NHS Digital website</w:t>
      </w:r>
    </w:p>
    <w:p w14:paraId="29D0FC1D" w14:textId="77777777" w:rsidR="004C3CCC" w:rsidRPr="00333C61" w:rsidRDefault="004C3CCC" w:rsidP="004C3CCC">
      <w:pPr>
        <w:pStyle w:val="Heading2"/>
        <w:rPr>
          <w:rFonts w:cs="Calibri"/>
        </w:rPr>
      </w:pPr>
      <w:bookmarkStart w:id="18" w:name="_Toc235783342"/>
      <w:r w:rsidRPr="00333C61">
        <w:rPr>
          <w:rFonts w:cs="Calibri"/>
        </w:rPr>
        <w:t>4.9 GetUbetter</w:t>
      </w:r>
      <w:bookmarkEnd w:id="18"/>
    </w:p>
    <w:p w14:paraId="1C2E10FF" w14:textId="1F84F774" w:rsidR="004C3CCC" w:rsidRPr="00333C61" w:rsidRDefault="004C3CCC" w:rsidP="004C3CCC">
      <w:pPr>
        <w:rPr>
          <w:rFonts w:ascii="Calibri" w:hAnsi="Calibri" w:cs="Calibri"/>
        </w:rPr>
      </w:pPr>
      <w:r w:rsidRPr="00333C61">
        <w:rPr>
          <w:rFonts w:ascii="Calibri" w:hAnsi="Calibri" w:cs="Calibri"/>
        </w:rPr>
        <w:t xml:space="preserve">GetUbetter app provide NHS </w:t>
      </w:r>
      <w:r w:rsidR="00F3697B">
        <w:rPr>
          <w:rFonts w:ascii="Calibri" w:hAnsi="Calibri" w:cs="Calibri"/>
        </w:rPr>
        <w:t>o</w:t>
      </w:r>
      <w:r w:rsidR="00F3697B" w:rsidRPr="00333C61">
        <w:rPr>
          <w:rFonts w:ascii="Calibri" w:hAnsi="Calibri" w:cs="Calibri"/>
        </w:rPr>
        <w:t>rganisations</w:t>
      </w:r>
      <w:r w:rsidRPr="00333C61">
        <w:rPr>
          <w:rFonts w:ascii="Calibri" w:hAnsi="Calibri" w:cs="Calibri"/>
        </w:rPr>
        <w:t xml:space="preserve"> with new ways to support   people with common MSK conditions via end-to-end digital injury support and condition management.</w:t>
      </w:r>
    </w:p>
    <w:p w14:paraId="1E800E1D" w14:textId="407EEC32" w:rsidR="004C3CCC" w:rsidRPr="00333C61" w:rsidRDefault="004C3CCC" w:rsidP="004C3CCC">
      <w:pPr>
        <w:rPr>
          <w:rFonts w:ascii="Calibri" w:hAnsi="Calibri" w:cs="Calibri"/>
        </w:rPr>
      </w:pPr>
      <w:r w:rsidRPr="00333C61">
        <w:rPr>
          <w:rFonts w:ascii="Calibri" w:hAnsi="Calibri" w:cs="Calibri"/>
        </w:rPr>
        <w:t>You can find more information available on their website and view their Privacy Notice</w:t>
      </w:r>
    </w:p>
    <w:p w14:paraId="31AA2CBA" w14:textId="77777777" w:rsidR="004C3CCC" w:rsidRPr="00333C61" w:rsidRDefault="004C3CCC" w:rsidP="004C3CCC">
      <w:pPr>
        <w:pStyle w:val="Heading2"/>
        <w:rPr>
          <w:rFonts w:cs="Calibri"/>
        </w:rPr>
      </w:pPr>
      <w:bookmarkStart w:id="19" w:name="_Toc235783343"/>
      <w:r w:rsidRPr="00333C61">
        <w:rPr>
          <w:rFonts w:cs="Calibri"/>
        </w:rPr>
        <w:lastRenderedPageBreak/>
        <w:t>4.10 Anonymised Information</w:t>
      </w:r>
      <w:bookmarkEnd w:id="19"/>
    </w:p>
    <w:p w14:paraId="78179E97" w14:textId="2F74C9B4" w:rsidR="004C3CCC" w:rsidRPr="00333C61" w:rsidRDefault="004C3CCC" w:rsidP="004C3CCC">
      <w:pPr>
        <w:rPr>
          <w:rFonts w:ascii="Calibri" w:hAnsi="Calibri" w:cs="Calibri"/>
        </w:rPr>
      </w:pPr>
      <w:r w:rsidRPr="00333C61">
        <w:rPr>
          <w:rFonts w:ascii="Calibri" w:hAnsi="Calibri" w:cs="Calibri"/>
        </w:rPr>
        <w:t>Sometimes we may provide information about you in an anonymised form. If we do so, then none of the information we provide to any other party will identify you as an individual and cannot be traced back to you.</w:t>
      </w:r>
    </w:p>
    <w:p w14:paraId="3D2C0AA8" w14:textId="77777777" w:rsidR="004C3CCC" w:rsidRPr="00333C61" w:rsidRDefault="004C3CCC" w:rsidP="004C3CCC">
      <w:pPr>
        <w:pStyle w:val="Heading2"/>
        <w:rPr>
          <w:rFonts w:cs="Calibri"/>
        </w:rPr>
      </w:pPr>
      <w:bookmarkStart w:id="20" w:name="_Toc235783344"/>
      <w:r w:rsidRPr="00333C61">
        <w:rPr>
          <w:rFonts w:cs="Calibri"/>
        </w:rPr>
        <w:t>4.11 Surgery Connect</w:t>
      </w:r>
      <w:bookmarkEnd w:id="20"/>
    </w:p>
    <w:p w14:paraId="1B03E547" w14:textId="23971988" w:rsidR="004C3CCC" w:rsidRPr="00333C61" w:rsidRDefault="004C3CCC" w:rsidP="004C3CCC">
      <w:pPr>
        <w:rPr>
          <w:rFonts w:ascii="Calibri" w:hAnsi="Calibri" w:cs="Calibri"/>
        </w:rPr>
      </w:pPr>
      <w:r w:rsidRPr="00333C61">
        <w:rPr>
          <w:rFonts w:ascii="Calibri" w:hAnsi="Calibri" w:cs="Calibri"/>
        </w:rPr>
        <w:t xml:space="preserve">Surgery Connect is an </w:t>
      </w:r>
      <w:r w:rsidR="00F3697B" w:rsidRPr="00333C61">
        <w:rPr>
          <w:rFonts w:ascii="Calibri" w:hAnsi="Calibri" w:cs="Calibri"/>
        </w:rPr>
        <w:t>award-winning</w:t>
      </w:r>
      <w:r w:rsidRPr="00333C61">
        <w:rPr>
          <w:rFonts w:ascii="Calibri" w:hAnsi="Calibri" w:cs="Calibri"/>
        </w:rPr>
        <w:t xml:space="preserve"> cloud based phone system design for health care. Our phone integrates with our clinical medical records system, EMIS, enabling us to identify patient phone numbers on incoming and outbound calls. We can also audit call volumes for operational planning.</w:t>
      </w:r>
    </w:p>
    <w:p w14:paraId="5AF1CCDB" w14:textId="1EEF7C9B" w:rsidR="004C3CCC" w:rsidRPr="00333C61" w:rsidRDefault="004C3CCC" w:rsidP="004C3CCC">
      <w:pPr>
        <w:rPr>
          <w:rFonts w:ascii="Calibri" w:hAnsi="Calibri" w:cs="Calibri"/>
        </w:rPr>
      </w:pPr>
      <w:r w:rsidRPr="00333C61">
        <w:rPr>
          <w:rFonts w:ascii="Calibri" w:hAnsi="Calibri" w:cs="Calibri"/>
        </w:rPr>
        <w:t xml:space="preserve">For more </w:t>
      </w:r>
      <w:r w:rsidR="00F3697B" w:rsidRPr="00333C61">
        <w:rPr>
          <w:rFonts w:ascii="Calibri" w:hAnsi="Calibri" w:cs="Calibri"/>
        </w:rPr>
        <w:t>information,</w:t>
      </w:r>
      <w:r w:rsidRPr="00333C61">
        <w:rPr>
          <w:rFonts w:ascii="Calibri" w:hAnsi="Calibri" w:cs="Calibri"/>
        </w:rPr>
        <w:t xml:space="preserve"> please see their privacy notice.</w:t>
      </w:r>
    </w:p>
    <w:p w14:paraId="094CE4C6" w14:textId="77777777" w:rsidR="004C3CCC" w:rsidRPr="00333C61" w:rsidRDefault="004C3CCC" w:rsidP="004C3CCC">
      <w:pPr>
        <w:pStyle w:val="Heading2"/>
        <w:rPr>
          <w:rFonts w:cs="Calibri"/>
        </w:rPr>
      </w:pPr>
      <w:bookmarkStart w:id="21" w:name="_Toc235783345"/>
      <w:r w:rsidRPr="00333C61">
        <w:rPr>
          <w:rFonts w:cs="Calibri"/>
        </w:rPr>
        <w:t>4.12 Additional Support for Third Party Data Sharing</w:t>
      </w:r>
      <w:bookmarkEnd w:id="21"/>
    </w:p>
    <w:p w14:paraId="713F8F19" w14:textId="0AB25F5A" w:rsidR="004C3CCC" w:rsidRPr="00333C61" w:rsidRDefault="004C3CCC" w:rsidP="004C3CCC">
      <w:pPr>
        <w:rPr>
          <w:rFonts w:ascii="Calibri" w:hAnsi="Calibri" w:cs="Calibri"/>
        </w:rPr>
      </w:pPr>
      <w:r w:rsidRPr="00333C61">
        <w:rPr>
          <w:rFonts w:ascii="Calibri" w:hAnsi="Calibri" w:cs="Calibri"/>
        </w:rPr>
        <w:t>If you require any further information on any of the above, please do not hesitate to ask the Data Protection Officer via email</w:t>
      </w:r>
    </w:p>
    <w:p w14:paraId="7246EB9D" w14:textId="7800AEF9" w:rsidR="004C3CCC" w:rsidRPr="00333C61" w:rsidRDefault="004C3CCC" w:rsidP="004C3CCC">
      <w:pPr>
        <w:rPr>
          <w:rFonts w:ascii="Calibri" w:hAnsi="Calibri" w:cs="Calibri"/>
        </w:rPr>
      </w:pPr>
      <w:r w:rsidRPr="00333C61">
        <w:rPr>
          <w:rFonts w:ascii="Calibri" w:hAnsi="Calibri" w:cs="Calibri"/>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25C9E9C3" w14:textId="77777777" w:rsidR="004C3CCC" w:rsidRPr="00333C61" w:rsidRDefault="004C3CCC" w:rsidP="004C3CCC">
      <w:pPr>
        <w:pStyle w:val="Heading2"/>
        <w:rPr>
          <w:rFonts w:cs="Calibri"/>
        </w:rPr>
      </w:pPr>
      <w:bookmarkStart w:id="22" w:name="_Toc235783346"/>
      <w:r w:rsidRPr="00333C61">
        <w:rPr>
          <w:rFonts w:cs="Calibri"/>
        </w:rPr>
        <w:t>4.13 Heidi Health</w:t>
      </w:r>
      <w:bookmarkEnd w:id="22"/>
    </w:p>
    <w:p w14:paraId="4E199DE7" w14:textId="44391CB9"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We use Heidi for clinical documentation and, where enabled, for certain non</w:t>
      </w:r>
      <w:r w:rsidRPr="00333C61">
        <w:rPr>
          <w:rFonts w:ascii="Cambria Math" w:hAnsi="Cambria Math" w:cs="Cambria Math"/>
        </w:rPr>
        <w:t>‑</w:t>
      </w:r>
      <w:r w:rsidRPr="00333C61">
        <w:rPr>
          <w:rFonts w:ascii="Calibri" w:hAnsi="Calibri" w:cs="Calibri"/>
        </w:rPr>
        <w:t>clinical meetings such as team or HR sessions. Heidi is a documentation aid for qualified and registered clinicians. It is not a clinical decision</w:t>
      </w:r>
      <w:r w:rsidRPr="00333C61">
        <w:rPr>
          <w:rFonts w:ascii="Cambria Math" w:hAnsi="Cambria Math" w:cs="Cambria Math"/>
        </w:rPr>
        <w:t>‑</w:t>
      </w:r>
      <w:r w:rsidRPr="00333C61">
        <w:rPr>
          <w:rFonts w:ascii="Calibri" w:hAnsi="Calibri" w:cs="Calibri"/>
        </w:rPr>
        <w:t>making tool and does not replace medical assessment. Clinicians are responsible for ensuring any notes accurately reflect the encounter. Patient audio is not retained; audio is streamed for transcription and discarded immediately after processing. We may share limited personal data about Heidi service usage with One Care so they can provide organisation</w:t>
      </w:r>
      <w:r w:rsidRPr="00333C61">
        <w:rPr>
          <w:rFonts w:ascii="Cambria Math" w:hAnsi="Cambria Math" w:cs="Cambria Math"/>
        </w:rPr>
        <w:t>‑</w:t>
      </w:r>
      <w:r w:rsidRPr="00333C61">
        <w:rPr>
          <w:rFonts w:ascii="Calibri" w:hAnsi="Calibri" w:cs="Calibri"/>
        </w:rPr>
        <w:t>level analytics and shared services to participating practices. For these activities, One Care processes personal data on our behalf under terms compliant with UK GDPR. Data shared are minimised for the stated purpose and do not include clinical note content unless strictly necessary and minimised. Participants are notified at the start of non</w:t>
      </w:r>
      <w:r w:rsidRPr="00333C61">
        <w:rPr>
          <w:rFonts w:ascii="Cambria Math" w:hAnsi="Cambria Math" w:cs="Cambria Math"/>
        </w:rPr>
        <w:t>‑</w:t>
      </w:r>
      <w:r w:rsidRPr="00333C61">
        <w:rPr>
          <w:rFonts w:ascii="Calibri" w:hAnsi="Calibri" w:cs="Calibri"/>
        </w:rPr>
        <w:t>clinical sessions. Data is processed within the UK and protected by appropriate technical and organisational measures. Transcripts, draft notes, and generated documents are subject to organisation</w:t>
      </w:r>
      <w:r w:rsidRPr="00333C61">
        <w:rPr>
          <w:rFonts w:ascii="Cambria Math" w:hAnsi="Cambria Math" w:cs="Cambria Math"/>
        </w:rPr>
        <w:t>‑</w:t>
      </w:r>
      <w:r w:rsidRPr="00333C61">
        <w:rPr>
          <w:rFonts w:ascii="Calibri" w:hAnsi="Calibri" w:cs="Calibri"/>
        </w:rPr>
        <w:t>controlled automatic deletion between 1 and 90 days; clinicians can also delete manually at any time.</w:t>
      </w:r>
    </w:p>
    <w:p w14:paraId="120BFC40" w14:textId="7C405E75" w:rsidR="004C3CCC" w:rsidRPr="00333C61" w:rsidRDefault="004C3CCC" w:rsidP="004C3CCC">
      <w:pPr>
        <w:rPr>
          <w:rFonts w:ascii="Calibri" w:hAnsi="Calibri" w:cs="Calibri"/>
          <w:b/>
          <w:bCs/>
        </w:rPr>
      </w:pPr>
      <w:r w:rsidRPr="00333C61">
        <w:rPr>
          <w:rFonts w:ascii="Calibri" w:hAnsi="Calibri" w:cs="Calibri"/>
          <w:b/>
          <w:bCs/>
        </w:rPr>
        <w:t>Legal Basis:</w:t>
      </w:r>
    </w:p>
    <w:p w14:paraId="4AE8E146" w14:textId="4C74A99C"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t>Article 6(1)e:“processing is necessary for the performance of a task carried out in the public interest or in the exercise of official authority vested in the controller”</w:t>
      </w:r>
    </w:p>
    <w:p w14:paraId="09B052E0" w14:textId="55F9B3C6" w:rsidR="004C3CCC" w:rsidRPr="00333C61" w:rsidRDefault="004C3CCC" w:rsidP="004C3CCC">
      <w:pPr>
        <w:pStyle w:val="ListParagraph"/>
        <w:numPr>
          <w:ilvl w:val="0"/>
          <w:numId w:val="2"/>
        </w:numPr>
        <w:rPr>
          <w:rFonts w:ascii="Calibri" w:hAnsi="Calibri" w:cs="Calibri"/>
        </w:rPr>
      </w:pPr>
      <w:r w:rsidRPr="00333C61">
        <w:rPr>
          <w:rFonts w:ascii="Calibri" w:hAnsi="Calibri" w:cs="Calibri"/>
        </w:rPr>
        <w:lastRenderedPageBreak/>
        <w:t>Article 9(2)h:“processing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2B342D29" w14:textId="4FB24277" w:rsidR="004C3CCC" w:rsidRPr="00333C61" w:rsidRDefault="004C3CCC" w:rsidP="004C3CCC">
      <w:pPr>
        <w:rPr>
          <w:rFonts w:ascii="Calibri" w:hAnsi="Calibri" w:cs="Calibri"/>
        </w:rPr>
      </w:pPr>
      <w:r w:rsidRPr="00333C61">
        <w:rPr>
          <w:rFonts w:ascii="Calibri" w:hAnsi="Calibri" w:cs="Calibri"/>
          <w:b/>
          <w:bCs/>
        </w:rPr>
        <w:t>Processor</w:t>
      </w:r>
      <w:r w:rsidRPr="00333C61">
        <w:rPr>
          <w:rFonts w:ascii="Calibri" w:hAnsi="Calibri" w:cs="Calibri"/>
        </w:rPr>
        <w:t>: Heidi Health</w:t>
      </w:r>
    </w:p>
    <w:p w14:paraId="0BB540CF" w14:textId="7103F082" w:rsidR="004C3CCC" w:rsidRPr="00333C61" w:rsidRDefault="004C3CCC" w:rsidP="004C3CCC">
      <w:pPr>
        <w:pStyle w:val="Heading2"/>
        <w:rPr>
          <w:rFonts w:cs="Calibri"/>
        </w:rPr>
      </w:pPr>
      <w:bookmarkStart w:id="23" w:name="_Toc235783347"/>
      <w:r w:rsidRPr="00333C61">
        <w:rPr>
          <w:rFonts w:cs="Calibri"/>
        </w:rPr>
        <w:t>4.14 Accurx Scribe</w:t>
      </w:r>
      <w:bookmarkEnd w:id="23"/>
    </w:p>
    <w:p w14:paraId="3A15A8F1" w14:textId="1A9DD252"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We are using a tool called Accurx Ambient Scribe to help us take notes during your appointment. This AI-powered tool listens to our conversation and creates a written summary in real-time allowing us to focus more on you instead of spending time typing. With your permission we record the conversation and the audio is deleted immediately once it’s transcribed into text. We then use the text to create notes, letters and summaries about your care which we always review before adding to your medical records. This tool helps us save time so we can dedicate more of it to providing you with the best possible care.</w:t>
      </w:r>
    </w:p>
    <w:p w14:paraId="2EEC2445" w14:textId="339A5341" w:rsidR="004C3CCC" w:rsidRPr="00333C61" w:rsidRDefault="004C3CCC" w:rsidP="004C3CCC">
      <w:pPr>
        <w:rPr>
          <w:rFonts w:ascii="Calibri" w:hAnsi="Calibri" w:cs="Calibri"/>
        </w:rPr>
      </w:pPr>
      <w:r w:rsidRPr="00333C61">
        <w:rPr>
          <w:rFonts w:ascii="Calibri" w:hAnsi="Calibri" w:cs="Calibri"/>
          <w:b/>
          <w:bCs/>
        </w:rPr>
        <w:t>Legal Basis</w:t>
      </w:r>
      <w:r w:rsidRPr="00333C61">
        <w:rPr>
          <w:rFonts w:ascii="Calibri" w:hAnsi="Calibri" w:cs="Calibri"/>
        </w:rPr>
        <w:t>: Article 6 (1)e It is necessary for the performance of a task carried out in the public interest or under official authority vested in the controller Article 9 (2)h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6DB28A36" w14:textId="2B3396D5" w:rsidR="004C3CCC" w:rsidRPr="00333C61" w:rsidRDefault="004C3CCC" w:rsidP="004C3CCC">
      <w:pPr>
        <w:rPr>
          <w:rFonts w:ascii="Calibri" w:hAnsi="Calibri" w:cs="Calibri"/>
        </w:rPr>
      </w:pPr>
      <w:r w:rsidRPr="00333C61">
        <w:rPr>
          <w:rFonts w:ascii="Calibri" w:hAnsi="Calibri" w:cs="Calibri"/>
          <w:b/>
          <w:bCs/>
        </w:rPr>
        <w:t>Processor</w:t>
      </w:r>
      <w:r w:rsidRPr="00333C61">
        <w:rPr>
          <w:rFonts w:ascii="Calibri" w:hAnsi="Calibri" w:cs="Calibri"/>
        </w:rPr>
        <w:t>: Accu</w:t>
      </w:r>
      <w:r w:rsidR="00F3697B">
        <w:rPr>
          <w:rFonts w:ascii="Calibri" w:hAnsi="Calibri" w:cs="Calibri"/>
        </w:rPr>
        <w:t>rx</w:t>
      </w:r>
    </w:p>
    <w:p w14:paraId="756D1B3F" w14:textId="79686FAD" w:rsidR="004C3CCC" w:rsidRPr="00333C61" w:rsidRDefault="004C3CCC" w:rsidP="004C3CCC">
      <w:pPr>
        <w:pStyle w:val="Heading2"/>
        <w:rPr>
          <w:rFonts w:cs="Calibri"/>
        </w:rPr>
      </w:pPr>
      <w:bookmarkStart w:id="24" w:name="_Toc235783348"/>
      <w:r w:rsidRPr="00333C61">
        <w:rPr>
          <w:rFonts w:cs="Calibri"/>
        </w:rPr>
        <w:t>4.15 OpenSAFELY COVID-19 and Data Analytics Services</w:t>
      </w:r>
      <w:bookmarkEnd w:id="24"/>
    </w:p>
    <w:p w14:paraId="233AE3D0" w14:textId="3B2D00B0"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6DD37936" w14:textId="48803162" w:rsidR="004C3CCC" w:rsidRPr="00333C61" w:rsidRDefault="004C3CCC" w:rsidP="004C3CCC">
      <w:pPr>
        <w:rPr>
          <w:rFonts w:ascii="Calibri" w:hAnsi="Calibri" w:cs="Calibri"/>
        </w:rPr>
      </w:pPr>
      <w:r w:rsidRPr="00333C61">
        <w:rPr>
          <w:rFonts w:ascii="Calibri" w:hAnsi="Calibri" w:cs="Calibri"/>
        </w:rPr>
        <w:t>Each GP practice remains the controller of its own GP patient data but is required to let approved users run queries on pseudonymised patient data. This means identifiers are removed and replaced with a pseudonym.</w:t>
      </w:r>
    </w:p>
    <w:p w14:paraId="3303C40A" w14:textId="78F36772" w:rsidR="004C3CCC" w:rsidRPr="00333C61" w:rsidRDefault="004C3CCC" w:rsidP="004C3CCC">
      <w:pPr>
        <w:rPr>
          <w:rFonts w:ascii="Calibri" w:hAnsi="Calibri" w:cs="Calibri"/>
        </w:rPr>
      </w:pPr>
      <w:r w:rsidRPr="00333C61">
        <w:rPr>
          <w:rFonts w:ascii="Calibri" w:hAnsi="Calibri" w:cs="Calibri"/>
        </w:rPr>
        <w:t>Only approved users are allowed to run these queries, and they will not be able to access information that directly or indirectly identifies individuals.</w:t>
      </w:r>
    </w:p>
    <w:p w14:paraId="22BB468D" w14:textId="2CD4815E" w:rsidR="004C3CCC" w:rsidRPr="00333C61" w:rsidRDefault="004C3CCC" w:rsidP="004C3CCC">
      <w:pPr>
        <w:rPr>
          <w:rFonts w:ascii="Calibri" w:hAnsi="Calibri" w:cs="Calibri"/>
          <w:b/>
          <w:bCs/>
        </w:rPr>
      </w:pPr>
      <w:r w:rsidRPr="00333C61">
        <w:rPr>
          <w:rFonts w:ascii="Calibri" w:hAnsi="Calibri" w:cs="Calibri"/>
          <w:b/>
          <w:bCs/>
        </w:rPr>
        <w:t>Legal Basis:</w:t>
      </w:r>
    </w:p>
    <w:p w14:paraId="4308407E" w14:textId="6F73BDD9" w:rsidR="004C3CCC" w:rsidRPr="00333C61" w:rsidRDefault="004C3CCC" w:rsidP="004C3CCC">
      <w:pPr>
        <w:pStyle w:val="ListParagraph"/>
        <w:numPr>
          <w:ilvl w:val="0"/>
          <w:numId w:val="5"/>
        </w:numPr>
        <w:rPr>
          <w:rFonts w:ascii="Calibri" w:hAnsi="Calibri" w:cs="Calibri"/>
        </w:rPr>
      </w:pPr>
      <w:r w:rsidRPr="00333C61">
        <w:rPr>
          <w:rFonts w:ascii="Calibri" w:hAnsi="Calibri" w:cs="Calibri"/>
        </w:rPr>
        <w:t>UK GDPR – Article 6 basis:</w:t>
      </w:r>
    </w:p>
    <w:p w14:paraId="25FC12A1" w14:textId="464731B5" w:rsidR="004C3CCC" w:rsidRPr="00333C61" w:rsidRDefault="004C3CCC" w:rsidP="004C3CCC">
      <w:pPr>
        <w:pStyle w:val="ListParagraph"/>
        <w:numPr>
          <w:ilvl w:val="0"/>
          <w:numId w:val="5"/>
        </w:numPr>
        <w:rPr>
          <w:rFonts w:ascii="Calibri" w:hAnsi="Calibri" w:cs="Calibri"/>
        </w:rPr>
      </w:pPr>
      <w:r w:rsidRPr="00333C61">
        <w:rPr>
          <w:rFonts w:ascii="Calibri" w:hAnsi="Calibri" w:cs="Calibri"/>
        </w:rPr>
        <w:t>UK GDPR Article 6(1)(c) - processing is necessary for compliance with a legal obligation to which the controller is subject (the Directions).</w:t>
      </w:r>
    </w:p>
    <w:p w14:paraId="4BD8DEB8" w14:textId="344ABA9B" w:rsidR="004C3CCC" w:rsidRPr="00333C61" w:rsidRDefault="004C3CCC" w:rsidP="004C3CCC">
      <w:pPr>
        <w:pStyle w:val="ListParagraph"/>
        <w:numPr>
          <w:ilvl w:val="0"/>
          <w:numId w:val="5"/>
        </w:numPr>
        <w:rPr>
          <w:rFonts w:ascii="Calibri" w:hAnsi="Calibri" w:cs="Calibri"/>
        </w:rPr>
      </w:pPr>
      <w:r w:rsidRPr="00333C61">
        <w:rPr>
          <w:rFonts w:ascii="Calibri" w:hAnsi="Calibri" w:cs="Calibri"/>
        </w:rPr>
        <w:t>UK GDPR Article 9 basis:</w:t>
      </w:r>
    </w:p>
    <w:p w14:paraId="4224CB1A" w14:textId="31E59B95" w:rsidR="004C3CCC" w:rsidRPr="00333C61" w:rsidRDefault="004C3CCC" w:rsidP="004C3CCC">
      <w:pPr>
        <w:pStyle w:val="ListParagraph"/>
        <w:numPr>
          <w:ilvl w:val="0"/>
          <w:numId w:val="5"/>
        </w:numPr>
        <w:rPr>
          <w:rFonts w:ascii="Calibri" w:hAnsi="Calibri" w:cs="Calibri"/>
        </w:rPr>
      </w:pPr>
      <w:r w:rsidRPr="00333C61">
        <w:rPr>
          <w:rFonts w:ascii="Calibri" w:hAnsi="Calibri" w:cs="Calibri"/>
        </w:rPr>
        <w:t xml:space="preserve">UK GDPR Article 9(2)(g) - processing is necessary for reasons of substantial public interest, on the basis of domestic law which shall be proportionate to the aim </w:t>
      </w:r>
      <w:r w:rsidRPr="00333C61">
        <w:rPr>
          <w:rFonts w:ascii="Calibri" w:hAnsi="Calibri" w:cs="Calibri"/>
        </w:rPr>
        <w:lastRenderedPageBreak/>
        <w:t>pursued, respect the essence of the right to data protection and provide for suitable and specific measures to safeguard the fundamental rights and the interests of the data subject, by virtue of compliance with a direction  supplemented by:</w:t>
      </w:r>
    </w:p>
    <w:p w14:paraId="7B1B5EBF" w14:textId="1C0D07B9" w:rsidR="004C3CCC" w:rsidRPr="00333C61" w:rsidRDefault="004C3CCC" w:rsidP="004C3CCC">
      <w:pPr>
        <w:rPr>
          <w:rFonts w:ascii="Calibri" w:hAnsi="Calibri" w:cs="Calibri"/>
        </w:rPr>
      </w:pPr>
      <w:r w:rsidRPr="00333C61">
        <w:rPr>
          <w:rFonts w:ascii="Calibri" w:hAnsi="Calibri" w:cs="Calibri"/>
        </w:rPr>
        <w:t>Patients who do not wish for their data to be used as part of this process can register a type 1 opt out with their GP.</w:t>
      </w:r>
    </w:p>
    <w:p w14:paraId="269699FB" w14:textId="3AEE0F96" w:rsidR="004C3CCC" w:rsidRPr="00333C61" w:rsidRDefault="004C3CCC" w:rsidP="004C3CCC">
      <w:pPr>
        <w:rPr>
          <w:rFonts w:ascii="Calibri" w:hAnsi="Calibri" w:cs="Calibri"/>
        </w:rPr>
      </w:pPr>
      <w:r w:rsidRPr="00333C61">
        <w:rPr>
          <w:rFonts w:ascii="Calibri" w:hAnsi="Calibri" w:cs="Calibri"/>
        </w:rPr>
        <w:t>Here you can find additional information about OpenSAFELY."</w:t>
      </w:r>
    </w:p>
    <w:p w14:paraId="12EFED6E" w14:textId="369143DF" w:rsidR="004C3CCC" w:rsidRPr="00333C61" w:rsidRDefault="004C3CCC" w:rsidP="004C3CCC">
      <w:pPr>
        <w:rPr>
          <w:rFonts w:ascii="Calibri" w:hAnsi="Calibri" w:cs="Calibri"/>
        </w:rPr>
      </w:pPr>
      <w:r w:rsidRPr="00333C61">
        <w:rPr>
          <w:rFonts w:ascii="Calibri" w:hAnsi="Calibri" w:cs="Calibri"/>
          <w:b/>
          <w:bCs/>
        </w:rPr>
        <w:t>Processor</w:t>
      </w:r>
      <w:r w:rsidRPr="00333C61">
        <w:rPr>
          <w:rFonts w:ascii="Calibri" w:hAnsi="Calibri" w:cs="Calibri"/>
        </w:rPr>
        <w:t>: NHS England, The Phoenix Partnership (TPP), EMIS</w:t>
      </w:r>
    </w:p>
    <w:p w14:paraId="197450E8" w14:textId="6AF77F11" w:rsidR="004C3CCC" w:rsidRPr="00333C61" w:rsidRDefault="004C3CCC" w:rsidP="004C3CCC">
      <w:pPr>
        <w:pStyle w:val="Heading2"/>
        <w:rPr>
          <w:rFonts w:cs="Calibri"/>
        </w:rPr>
      </w:pPr>
      <w:bookmarkStart w:id="25" w:name="_Toc235783349"/>
      <w:r w:rsidRPr="00333C61">
        <w:rPr>
          <w:rFonts w:cs="Calibri"/>
        </w:rPr>
        <w:t>4.16 Population Health Management</w:t>
      </w:r>
      <w:bookmarkEnd w:id="25"/>
    </w:p>
    <w:p w14:paraId="17098CB4" w14:textId="69F6EB8D"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Health and care services work together as ‘Integrated Care Systems’ (ICS) and are sharing data to:</w:t>
      </w:r>
    </w:p>
    <w:p w14:paraId="646792D4" w14:textId="77777777" w:rsidR="004C3CCC" w:rsidRPr="00333C61" w:rsidRDefault="004C3CCC" w:rsidP="004C3CCC">
      <w:pPr>
        <w:rPr>
          <w:rFonts w:ascii="Calibri" w:hAnsi="Calibri" w:cs="Calibri"/>
        </w:rPr>
      </w:pPr>
      <w:r w:rsidRPr="00333C61">
        <w:rPr>
          <w:rFonts w:ascii="Calibri" w:hAnsi="Calibri" w:cs="Calibri"/>
        </w:rPr>
        <w:t>Understand the health and care needs of the care system’s population including health inequalities</w:t>
      </w:r>
    </w:p>
    <w:p w14:paraId="7478CD1E" w14:textId="77777777" w:rsidR="004C3CCC" w:rsidRPr="00333C61" w:rsidRDefault="004C3CCC" w:rsidP="004C3CCC">
      <w:pPr>
        <w:rPr>
          <w:rFonts w:ascii="Calibri" w:hAnsi="Calibri" w:cs="Calibri"/>
        </w:rPr>
      </w:pPr>
      <w:r w:rsidRPr="00333C61">
        <w:rPr>
          <w:rFonts w:ascii="Calibri" w:hAnsi="Calibri" w:cs="Calibri"/>
        </w:rPr>
        <w:t>Provide support to where it will have the most impact</w:t>
      </w:r>
    </w:p>
    <w:p w14:paraId="5961ECA3" w14:textId="77777777" w:rsidR="004C3CCC" w:rsidRPr="00333C61" w:rsidRDefault="004C3CCC" w:rsidP="004C3CCC">
      <w:pPr>
        <w:rPr>
          <w:rFonts w:ascii="Calibri" w:hAnsi="Calibri" w:cs="Calibri"/>
        </w:rPr>
      </w:pPr>
      <w:r w:rsidRPr="00333C61">
        <w:rPr>
          <w:rFonts w:ascii="Calibri" w:hAnsi="Calibri" w:cs="Calibri"/>
        </w:rPr>
        <w:t>Identify early actions to keep people well, not only focusing on people in direct contact with services but looking to join up care across different partners.</w:t>
      </w:r>
    </w:p>
    <w:p w14:paraId="384A48DE" w14:textId="3046CFE9" w:rsidR="004C3CCC" w:rsidRPr="00333C61" w:rsidRDefault="004C3CCC" w:rsidP="004C3CCC">
      <w:pPr>
        <w:rPr>
          <w:rFonts w:ascii="Calibri" w:hAnsi="Calibri" w:cs="Calibri"/>
        </w:rPr>
      </w:pPr>
      <w:r w:rsidRPr="00333C61">
        <w:rPr>
          <w:rFonts w:ascii="Calibri" w:hAnsi="Calibri" w:cs="Calibri"/>
          <w:b/>
          <w:bCs/>
        </w:rPr>
        <w:t>Type of Data</w:t>
      </w:r>
      <w:r w:rsidRPr="00333C61">
        <w:rPr>
          <w:rFonts w:ascii="Calibri" w:hAnsi="Calibri" w:cs="Calibri"/>
        </w:rPr>
        <w:t>: Identifiable/Pseudonymised/Anonymised/Aggregate Data. NB only organisations that provide your care will see your identifiable data.</w:t>
      </w:r>
    </w:p>
    <w:p w14:paraId="13116F21" w14:textId="77777777" w:rsidR="004C3CCC" w:rsidRPr="00333C61" w:rsidRDefault="004C3CCC" w:rsidP="004C3CCC">
      <w:pPr>
        <w:rPr>
          <w:rFonts w:ascii="Calibri" w:hAnsi="Calibri" w:cs="Calibri"/>
          <w:b/>
          <w:bCs/>
        </w:rPr>
      </w:pPr>
      <w:r w:rsidRPr="00333C61">
        <w:rPr>
          <w:rFonts w:ascii="Calibri" w:hAnsi="Calibri" w:cs="Calibri"/>
          <w:b/>
          <w:bCs/>
        </w:rPr>
        <w:t>Legal Basis:</w:t>
      </w:r>
    </w:p>
    <w:p w14:paraId="3B54B49D" w14:textId="77777777" w:rsidR="004C3CCC" w:rsidRPr="00333C61" w:rsidRDefault="004C3CCC" w:rsidP="004C3CCC">
      <w:pPr>
        <w:pStyle w:val="ListParagraph"/>
        <w:numPr>
          <w:ilvl w:val="0"/>
          <w:numId w:val="6"/>
        </w:numPr>
        <w:rPr>
          <w:rFonts w:ascii="Calibri" w:hAnsi="Calibri" w:cs="Calibri"/>
        </w:rPr>
      </w:pPr>
      <w:r w:rsidRPr="00333C61">
        <w:rPr>
          <w:rFonts w:ascii="Calibri" w:hAnsi="Calibri" w:cs="Calibri"/>
        </w:rPr>
        <w:t>Article 6(1)(e) ‘…necessary for the performance of a task carried out in the public interest or in the exercise of official authority…’; and</w:t>
      </w:r>
    </w:p>
    <w:p w14:paraId="3BA1BF8E" w14:textId="77777777" w:rsidR="004C3CCC" w:rsidRPr="00333C61" w:rsidRDefault="004C3CCC" w:rsidP="004C3CCC">
      <w:pPr>
        <w:pStyle w:val="ListParagraph"/>
        <w:numPr>
          <w:ilvl w:val="0"/>
          <w:numId w:val="6"/>
        </w:numPr>
        <w:rPr>
          <w:rFonts w:ascii="Calibri" w:hAnsi="Calibri" w:cs="Calibri"/>
        </w:rPr>
      </w:pPr>
      <w:r w:rsidRPr="00333C61">
        <w:rPr>
          <w:rFonts w:ascii="Calibri" w:hAnsi="Calibri" w:cs="Calibri"/>
        </w:rPr>
        <w:t>Article 9(2)(h) ‘necessary for the purposes of preventative or occupational medicine</w:t>
      </w:r>
    </w:p>
    <w:p w14:paraId="43CA2283" w14:textId="1792AA3B" w:rsidR="004C3CCC" w:rsidRPr="00333C61" w:rsidRDefault="004C3CCC" w:rsidP="004C3CCC">
      <w:pPr>
        <w:rPr>
          <w:rFonts w:ascii="Calibri" w:hAnsi="Calibri" w:cs="Calibri"/>
        </w:rPr>
      </w:pPr>
      <w:r w:rsidRPr="00333C61">
        <w:rPr>
          <w:rFonts w:ascii="Calibri" w:hAnsi="Calibri" w:cs="Calibri"/>
          <w:b/>
          <w:bCs/>
        </w:rPr>
        <w:t>Data Processors</w:t>
      </w:r>
      <w:r w:rsidRPr="00333C61">
        <w:rPr>
          <w:rFonts w:ascii="Calibri" w:hAnsi="Calibri" w:cs="Calibri"/>
        </w:rPr>
        <w:t>: SCW CSU, One Care</w:t>
      </w:r>
    </w:p>
    <w:p w14:paraId="3C9AD594" w14:textId="6DED7AB7" w:rsidR="004C3CCC" w:rsidRPr="00333C61" w:rsidRDefault="004C3CCC" w:rsidP="004C3CCC">
      <w:pPr>
        <w:pStyle w:val="Heading2"/>
        <w:rPr>
          <w:rFonts w:cs="Calibri"/>
        </w:rPr>
      </w:pPr>
      <w:bookmarkStart w:id="26" w:name="_Toc235783350"/>
      <w:r w:rsidRPr="00333C61">
        <w:rPr>
          <w:rFonts w:cs="Calibri"/>
        </w:rPr>
        <w:t>4.17 MDT meetings - Chronic Kidney Disease</w:t>
      </w:r>
      <w:bookmarkEnd w:id="26"/>
    </w:p>
    <w:p w14:paraId="7A972A05" w14:textId="0A6B3CD3"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xml:space="preserve">: For Chronic Kidney Disease the practice participates in meetings with staff from North Bristol NHS Trust (NBT) involved in providing care, to help plan the best way to provide care to patients with this condition.  Personal data will be shared with NBT in order that mutual care packages can be decided. </w:t>
      </w:r>
    </w:p>
    <w:p w14:paraId="289D7E64" w14:textId="4F0933C8" w:rsidR="004C3CCC" w:rsidRPr="00333C61" w:rsidRDefault="004C3CCC" w:rsidP="004C3CCC">
      <w:pPr>
        <w:rPr>
          <w:rFonts w:ascii="Calibri" w:hAnsi="Calibri" w:cs="Calibri"/>
          <w:b/>
          <w:bCs/>
        </w:rPr>
      </w:pPr>
      <w:r w:rsidRPr="00333C61">
        <w:rPr>
          <w:rFonts w:ascii="Calibri" w:hAnsi="Calibri" w:cs="Calibri"/>
          <w:b/>
          <w:bCs/>
        </w:rPr>
        <w:t>Legal Basis:</w:t>
      </w:r>
    </w:p>
    <w:p w14:paraId="41379414" w14:textId="2F146449" w:rsidR="004C3CCC" w:rsidRPr="00333C61" w:rsidRDefault="004C3CCC" w:rsidP="004C3CCC">
      <w:pPr>
        <w:pStyle w:val="ListParagraph"/>
        <w:numPr>
          <w:ilvl w:val="0"/>
          <w:numId w:val="7"/>
        </w:numPr>
        <w:rPr>
          <w:rFonts w:ascii="Calibri" w:hAnsi="Calibri" w:cs="Calibri"/>
        </w:rPr>
      </w:pPr>
      <w:r w:rsidRPr="00333C61">
        <w:rPr>
          <w:rFonts w:ascii="Calibri" w:hAnsi="Calibri" w:cs="Calibri"/>
        </w:rPr>
        <w:t xml:space="preserve">Article 6(1)(e) ‘…necessary for the performance of a task carried out in the public interest or in the exercise of official authority…’; and </w:t>
      </w:r>
    </w:p>
    <w:p w14:paraId="72B948EF" w14:textId="3C581C30" w:rsidR="004C3CCC" w:rsidRPr="00333C61" w:rsidRDefault="004C3CCC" w:rsidP="004C3CCC">
      <w:pPr>
        <w:pStyle w:val="ListParagraph"/>
        <w:numPr>
          <w:ilvl w:val="0"/>
          <w:numId w:val="7"/>
        </w:numPr>
        <w:rPr>
          <w:rFonts w:ascii="Calibri" w:hAnsi="Calibri" w:cs="Calibri"/>
        </w:rPr>
      </w:pPr>
      <w:r w:rsidRPr="00333C61">
        <w:rPr>
          <w:rFonts w:ascii="Calibri" w:hAnsi="Calibri" w:cs="Calibri"/>
        </w:rPr>
        <w:t xml:space="preserve">Article 9(2)(h) ‘necessary for the purposes of preventative or occupational medicine’ </w:t>
      </w:r>
    </w:p>
    <w:p w14:paraId="5F541AA4" w14:textId="19DFA66F" w:rsidR="004C3CCC" w:rsidRPr="00333C61" w:rsidRDefault="004C3CCC" w:rsidP="004C3CCC">
      <w:pPr>
        <w:rPr>
          <w:rFonts w:ascii="Calibri" w:hAnsi="Calibri" w:cs="Calibri"/>
        </w:rPr>
      </w:pPr>
      <w:r w:rsidRPr="00333C61">
        <w:rPr>
          <w:rFonts w:ascii="Calibri" w:hAnsi="Calibri" w:cs="Calibri"/>
          <w:b/>
          <w:bCs/>
        </w:rPr>
        <w:t>Organisation</w:t>
      </w:r>
      <w:r w:rsidRPr="00333C61">
        <w:rPr>
          <w:rFonts w:ascii="Calibri" w:hAnsi="Calibri" w:cs="Calibri"/>
        </w:rPr>
        <w:t xml:space="preserve">: North Bristol NHS Trust (NBT) </w:t>
      </w:r>
    </w:p>
    <w:p w14:paraId="0A54DDA8" w14:textId="1E3EF972" w:rsidR="004C3CCC" w:rsidRPr="00333C61" w:rsidRDefault="004C3CCC" w:rsidP="004C3CCC">
      <w:pPr>
        <w:pStyle w:val="Heading2"/>
        <w:rPr>
          <w:rFonts w:cs="Calibri"/>
        </w:rPr>
      </w:pPr>
      <w:bookmarkStart w:id="27" w:name="_Toc235783351"/>
      <w:r w:rsidRPr="00333C61">
        <w:rPr>
          <w:rFonts w:cs="Calibri"/>
        </w:rPr>
        <w:lastRenderedPageBreak/>
        <w:t>4.18 Data migration from BNSSG’s Shared Drive to SharePoint (MS Teams)</w:t>
      </w:r>
      <w:bookmarkEnd w:id="27"/>
    </w:p>
    <w:p w14:paraId="3E886AEA" w14:textId="15BB26F6" w:rsidR="004C3CCC" w:rsidRPr="00333C61" w:rsidRDefault="004C3CCC" w:rsidP="004C3CCC">
      <w:pPr>
        <w:rPr>
          <w:rFonts w:ascii="Calibri" w:hAnsi="Calibri" w:cs="Calibri"/>
        </w:rPr>
      </w:pPr>
      <w:r w:rsidRPr="00333C61">
        <w:rPr>
          <w:rFonts w:ascii="Calibri" w:hAnsi="Calibri" w:cs="Calibri"/>
        </w:rPr>
        <w:t>Purpose: We are using ShareGate to securely transfer data between systems.  ShareGate processes data only during migration and does not collect, store or retain any data.  All transfers follow a predefined path and remain under our control.</w:t>
      </w:r>
    </w:p>
    <w:p w14:paraId="7EC28616" w14:textId="61602F75" w:rsidR="004C3CCC" w:rsidRPr="00F3697B" w:rsidRDefault="004C3CCC" w:rsidP="004C3CCC">
      <w:pPr>
        <w:rPr>
          <w:rFonts w:ascii="Calibri" w:hAnsi="Calibri" w:cs="Calibri"/>
          <w:b/>
          <w:bCs/>
        </w:rPr>
      </w:pPr>
      <w:r w:rsidRPr="00333C61">
        <w:rPr>
          <w:rFonts w:ascii="Calibri" w:hAnsi="Calibri" w:cs="Calibri"/>
          <w:b/>
          <w:bCs/>
        </w:rPr>
        <w:t>Legal Basis:</w:t>
      </w:r>
    </w:p>
    <w:p w14:paraId="079EEDC3" w14:textId="77777777" w:rsidR="004C3CCC" w:rsidRPr="00333C61" w:rsidRDefault="004C3CCC" w:rsidP="004C3CCC">
      <w:pPr>
        <w:pStyle w:val="ListParagraph"/>
        <w:numPr>
          <w:ilvl w:val="0"/>
          <w:numId w:val="8"/>
        </w:numPr>
        <w:rPr>
          <w:rFonts w:ascii="Calibri" w:hAnsi="Calibri" w:cs="Calibri"/>
        </w:rPr>
      </w:pPr>
      <w:r w:rsidRPr="00333C61">
        <w:rPr>
          <w:rFonts w:ascii="Calibri" w:hAnsi="Calibri" w:cs="Calibri"/>
        </w:rPr>
        <w:t>6(1e) Public task - We need it to perform a public task (a public body, such as an NHS organisation or Care Quality Commission (CQC) registered social care organisation, is required to undertake particular activities. See this list for the most likely laws that apply when using and sharing information in health and care. This is mostly likely to be relevant for the provision of NHS and social care services regulated by the CQC. See HRA guidance on legal basis for processing data for research).</w:t>
      </w:r>
    </w:p>
    <w:p w14:paraId="7713F760" w14:textId="77777777" w:rsidR="004C3CCC" w:rsidRPr="00333C61" w:rsidRDefault="004C3CCC" w:rsidP="004C3CCC">
      <w:pPr>
        <w:pStyle w:val="ListParagraph"/>
        <w:numPr>
          <w:ilvl w:val="0"/>
          <w:numId w:val="8"/>
        </w:numPr>
        <w:rPr>
          <w:rFonts w:ascii="Calibri" w:hAnsi="Calibri" w:cs="Calibri"/>
        </w:rPr>
      </w:pPr>
      <w:r w:rsidRPr="00333C61">
        <w:rPr>
          <w:rFonts w:ascii="Calibri" w:hAnsi="Calibri" w:cs="Calibri"/>
        </w:rPr>
        <w:t>9(2h) Health or Social Care - We need it to comply with our legal obligations to provide or manage health or social care services (providing health and care to a person or ensuring health and care systems function to enable care to be provided. See this list for the most likely laws that apply when using and sharing information in health and care).</w:t>
      </w:r>
    </w:p>
    <w:p w14:paraId="09BF96D0" w14:textId="305D47CD" w:rsidR="004C3CCC" w:rsidRPr="00333C61" w:rsidRDefault="004C3CCC" w:rsidP="004C3CCC">
      <w:pPr>
        <w:rPr>
          <w:rFonts w:ascii="Calibri" w:hAnsi="Calibri" w:cs="Calibri"/>
        </w:rPr>
      </w:pPr>
      <w:r w:rsidRPr="00333C61">
        <w:rPr>
          <w:rFonts w:ascii="Calibri" w:hAnsi="Calibri" w:cs="Calibri"/>
          <w:b/>
          <w:bCs/>
        </w:rPr>
        <w:t>Processor</w:t>
      </w:r>
      <w:r w:rsidRPr="00333C61">
        <w:rPr>
          <w:rFonts w:ascii="Calibri" w:hAnsi="Calibri" w:cs="Calibri"/>
        </w:rPr>
        <w:t>: Microsoft &amp; South, Central and West Commissioning Support Unit</w:t>
      </w:r>
    </w:p>
    <w:p w14:paraId="16095878" w14:textId="4209CAEF" w:rsidR="004C3CCC" w:rsidRPr="00333C61" w:rsidRDefault="004C3CCC" w:rsidP="004C3CCC">
      <w:pPr>
        <w:pStyle w:val="Heading2"/>
        <w:rPr>
          <w:rFonts w:cs="Calibri"/>
        </w:rPr>
      </w:pPr>
      <w:bookmarkStart w:id="28" w:name="_Toc235783352"/>
      <w:r w:rsidRPr="00333C61">
        <w:rPr>
          <w:rFonts w:cs="Calibri"/>
        </w:rPr>
        <w:t>4.19 NHSMail and Office 365 (N365 Applications and Sharepoint)</w:t>
      </w:r>
      <w:bookmarkEnd w:id="28"/>
    </w:p>
    <w:p w14:paraId="628DC065" w14:textId="7A8B81CD" w:rsidR="004C3CCC" w:rsidRPr="00333C61" w:rsidRDefault="004C3CCC" w:rsidP="004C3CCC">
      <w:pPr>
        <w:rPr>
          <w:rFonts w:ascii="Calibri" w:hAnsi="Calibri" w:cs="Calibri"/>
        </w:rPr>
      </w:pPr>
      <w:r w:rsidRPr="00333C61">
        <w:rPr>
          <w:rFonts w:ascii="Calibri" w:hAnsi="Calibri" w:cs="Calibri"/>
          <w:b/>
          <w:bCs/>
        </w:rPr>
        <w:t>Purpose</w:t>
      </w:r>
      <w:r w:rsidRPr="00333C61">
        <w:rPr>
          <w:rFonts w:ascii="Calibri" w:hAnsi="Calibri" w:cs="Calibri"/>
        </w:rPr>
        <w:t>: NHSmail and Office 365 help NHS staff work more securely and efficiently which directly benefits our patients:</w:t>
      </w:r>
    </w:p>
    <w:p w14:paraId="731AC06D"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Security: Emails are encrypted keeping your sensitive information safe.</w:t>
      </w:r>
    </w:p>
    <w:p w14:paraId="6454F85A"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Collaboration: Staff can easily work together saving time and improving care.</w:t>
      </w:r>
    </w:p>
    <w:p w14:paraId="2AC87E1F"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Reliability: The system is supported 24/7 to avoid service disruptions.</w:t>
      </w:r>
    </w:p>
    <w:p w14:paraId="689B348A"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National Reach: Staff can easily connect across different NHS organisations.</w:t>
      </w:r>
    </w:p>
    <w:p w14:paraId="253B84B3"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Safety: Advanced protection against viruses and spam keeps information secure.</w:t>
      </w:r>
    </w:p>
    <w:p w14:paraId="775E9673" w14:textId="77777777" w:rsidR="004C3CCC" w:rsidRPr="00333C61" w:rsidRDefault="004C3CCC" w:rsidP="004C3CCC">
      <w:pPr>
        <w:pStyle w:val="ListParagraph"/>
        <w:numPr>
          <w:ilvl w:val="0"/>
          <w:numId w:val="9"/>
        </w:numPr>
        <w:rPr>
          <w:rFonts w:ascii="Calibri" w:hAnsi="Calibri" w:cs="Calibri"/>
        </w:rPr>
      </w:pPr>
      <w:r w:rsidRPr="00333C61">
        <w:rPr>
          <w:rFonts w:ascii="Calibri" w:hAnsi="Calibri" w:cs="Calibri"/>
        </w:rPr>
        <w:t>Flexibility: Staff can communicate without disruption even if organisations change.</w:t>
      </w:r>
    </w:p>
    <w:p w14:paraId="674B4273" w14:textId="2064097C" w:rsidR="004C3CCC" w:rsidRPr="00333C61" w:rsidRDefault="004C3CCC" w:rsidP="004C3CCC">
      <w:pPr>
        <w:rPr>
          <w:rFonts w:ascii="Calibri" w:hAnsi="Calibri" w:cs="Calibri"/>
        </w:rPr>
      </w:pPr>
      <w:r w:rsidRPr="00333C61">
        <w:rPr>
          <w:rFonts w:ascii="Calibri" w:hAnsi="Calibri" w:cs="Calibri"/>
        </w:rPr>
        <w:t>These tools support the NHS's goal of improving digital care and collaboration.</w:t>
      </w:r>
    </w:p>
    <w:p w14:paraId="5700868B" w14:textId="099761C3" w:rsidR="004C3CCC" w:rsidRPr="00333C61" w:rsidRDefault="004C3CCC" w:rsidP="004C3CCC">
      <w:pPr>
        <w:rPr>
          <w:rFonts w:ascii="Calibri" w:hAnsi="Calibri" w:cs="Calibri"/>
          <w:b/>
          <w:bCs/>
        </w:rPr>
      </w:pPr>
      <w:r w:rsidRPr="00333C61">
        <w:rPr>
          <w:rFonts w:ascii="Calibri" w:hAnsi="Calibri" w:cs="Calibri"/>
          <w:b/>
          <w:bCs/>
        </w:rPr>
        <w:t xml:space="preserve">Legal Basis: </w:t>
      </w:r>
    </w:p>
    <w:p w14:paraId="4A365F08" w14:textId="77777777" w:rsidR="004C3CCC" w:rsidRPr="00333C61" w:rsidRDefault="004C3CCC" w:rsidP="004C3CCC">
      <w:pPr>
        <w:pStyle w:val="ListParagraph"/>
        <w:numPr>
          <w:ilvl w:val="0"/>
          <w:numId w:val="10"/>
        </w:numPr>
        <w:rPr>
          <w:rFonts w:ascii="Calibri" w:hAnsi="Calibri" w:cs="Calibri"/>
        </w:rPr>
      </w:pPr>
      <w:r w:rsidRPr="00333C61">
        <w:rPr>
          <w:rFonts w:ascii="Calibri" w:hAnsi="Calibri" w:cs="Calibri"/>
        </w:rPr>
        <w:t>Article 6 (1)e - It is necessary for the performance of a task carried out in the public interest or under official authority vested in the controller</w:t>
      </w:r>
    </w:p>
    <w:p w14:paraId="22E89C43" w14:textId="77777777" w:rsidR="004C3CCC" w:rsidRPr="00333C61" w:rsidRDefault="004C3CCC" w:rsidP="004C3CCC">
      <w:pPr>
        <w:pStyle w:val="ListParagraph"/>
        <w:numPr>
          <w:ilvl w:val="0"/>
          <w:numId w:val="10"/>
        </w:numPr>
        <w:rPr>
          <w:rFonts w:ascii="Calibri" w:hAnsi="Calibri" w:cs="Calibri"/>
        </w:rPr>
      </w:pPr>
      <w:r w:rsidRPr="00333C61">
        <w:rPr>
          <w:rFonts w:ascii="Calibri" w:hAnsi="Calibri" w:cs="Calibri"/>
        </w:rPr>
        <w:t>Article 9(2)h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AFD8094" w14:textId="3910BB53" w:rsidR="004C3CCC" w:rsidRPr="00333C61" w:rsidRDefault="004C3CCC" w:rsidP="004C3CCC">
      <w:pPr>
        <w:rPr>
          <w:rFonts w:ascii="Calibri" w:hAnsi="Calibri" w:cs="Calibri"/>
        </w:rPr>
      </w:pPr>
      <w:r w:rsidRPr="00333C61">
        <w:rPr>
          <w:rFonts w:ascii="Calibri" w:hAnsi="Calibri" w:cs="Calibri"/>
          <w:b/>
          <w:bCs/>
        </w:rPr>
        <w:t>Processor</w:t>
      </w:r>
      <w:r w:rsidRPr="00333C61">
        <w:rPr>
          <w:rFonts w:ascii="Calibri" w:hAnsi="Calibri" w:cs="Calibri"/>
        </w:rPr>
        <w:t xml:space="preserve">: Accenture </w:t>
      </w:r>
    </w:p>
    <w:p w14:paraId="44540141" w14:textId="51EF3DC9" w:rsidR="004C3CCC" w:rsidRPr="00333C61" w:rsidRDefault="004C3CCC" w:rsidP="004C3CCC">
      <w:pPr>
        <w:rPr>
          <w:rFonts w:ascii="Calibri" w:hAnsi="Calibri" w:cs="Calibri"/>
        </w:rPr>
      </w:pPr>
      <w:r w:rsidRPr="00333C61">
        <w:rPr>
          <w:rFonts w:ascii="Calibri" w:hAnsi="Calibri" w:cs="Calibri"/>
          <w:b/>
          <w:bCs/>
        </w:rPr>
        <w:lastRenderedPageBreak/>
        <w:t>Sub-processor</w:t>
      </w:r>
      <w:r w:rsidRPr="00333C61">
        <w:rPr>
          <w:rFonts w:ascii="Calibri" w:hAnsi="Calibri" w:cs="Calibri"/>
        </w:rPr>
        <w:t>: Microsoft</w:t>
      </w:r>
    </w:p>
    <w:p w14:paraId="44C9ADEB" w14:textId="2F3DE4A2" w:rsidR="00333C61" w:rsidRPr="00333C61" w:rsidRDefault="00333C61" w:rsidP="00333C61">
      <w:pPr>
        <w:pStyle w:val="Heading2"/>
        <w:rPr>
          <w:rFonts w:cs="Calibri"/>
        </w:rPr>
      </w:pPr>
      <w:bookmarkStart w:id="29" w:name="_Toc235783353"/>
      <w:r w:rsidRPr="00333C61">
        <w:rPr>
          <w:rFonts w:cs="Calibri"/>
        </w:rPr>
        <w:t>4.20 Docman</w:t>
      </w:r>
      <w:bookmarkEnd w:id="29"/>
    </w:p>
    <w:p w14:paraId="290AE351" w14:textId="48C27EE4" w:rsidR="00017F91" w:rsidRDefault="00333C61" w:rsidP="00333C61">
      <w:pPr>
        <w:rPr>
          <w:rFonts w:ascii="Calibri" w:hAnsi="Calibri" w:cs="Calibri"/>
        </w:rPr>
      </w:pPr>
      <w:r w:rsidRPr="00333C61">
        <w:rPr>
          <w:rFonts w:ascii="Calibri" w:hAnsi="Calibri" w:cs="Calibri"/>
        </w:rPr>
        <w:t>Docman is the leading supplier of advanced Electronic Document Management, workflow and transfer software for Primary, Secondary and Social Healthcare organisations. Every week hundreds of letters are delivered electronically to our practice from secondary providers using Docman Hub. We use Docman to process these letters around our organisation and manage them efficiently.</w:t>
      </w:r>
    </w:p>
    <w:p w14:paraId="65B024F0" w14:textId="744798FE" w:rsidR="00A95B53" w:rsidRPr="00A95B53" w:rsidRDefault="00A95B53" w:rsidP="00A95B53">
      <w:pPr>
        <w:pStyle w:val="Heading2"/>
      </w:pPr>
      <w:bookmarkStart w:id="30" w:name="_Toc235783354"/>
      <w:r w:rsidRPr="00A95B53">
        <w:t>4.</w:t>
      </w:r>
      <w:r>
        <w:t xml:space="preserve">21 </w:t>
      </w:r>
      <w:r w:rsidRPr="00A95B53">
        <w:t>Avon and Wiltshire Mental Health Partnership Trust (AWP)</w:t>
      </w:r>
      <w:bookmarkEnd w:id="30"/>
    </w:p>
    <w:p w14:paraId="3186083E" w14:textId="77777777" w:rsidR="00A95B53" w:rsidRPr="00A95B53" w:rsidRDefault="00A95B53" w:rsidP="00A95B53">
      <w:pPr>
        <w:rPr>
          <w:rFonts w:ascii="Calibri" w:hAnsi="Calibri" w:cs="Calibri"/>
        </w:rPr>
      </w:pPr>
      <w:r w:rsidRPr="00A95B53">
        <w:rPr>
          <w:rFonts w:ascii="Calibri" w:hAnsi="Calibri" w:cs="Calibri"/>
        </w:rPr>
        <w:t>AWP provides inpatient and community-based mental health.</w:t>
      </w:r>
    </w:p>
    <w:p w14:paraId="41CE7727" w14:textId="77777777" w:rsidR="00A95B53" w:rsidRDefault="00A95B53" w:rsidP="00A95B53">
      <w:pPr>
        <w:rPr>
          <w:rFonts w:ascii="Calibri" w:hAnsi="Calibri" w:cs="Calibri"/>
        </w:rPr>
      </w:pPr>
      <w:r w:rsidRPr="00A95B53">
        <w:rPr>
          <w:rFonts w:ascii="Calibri" w:hAnsi="Calibri" w:cs="Calibri"/>
        </w:rPr>
        <w:t xml:space="preserve">The AWP Annual Physical Health Check results are uploaded to the GP Clinical medical records system (EMIS) through a data-sharing agreement with One Care (see 4.3 above). </w:t>
      </w:r>
    </w:p>
    <w:p w14:paraId="0A8AF2FC" w14:textId="2B5EB344" w:rsidR="00A95B53" w:rsidRPr="00A95B53" w:rsidRDefault="00A95B53" w:rsidP="00A95B53">
      <w:pPr>
        <w:rPr>
          <w:rFonts w:ascii="Calibri" w:hAnsi="Calibri" w:cs="Calibri"/>
        </w:rPr>
      </w:pPr>
      <w:r>
        <w:rPr>
          <w:rFonts w:ascii="Calibri" w:hAnsi="Calibri" w:cs="Calibri"/>
        </w:rPr>
        <w:t>F</w:t>
      </w:r>
      <w:r w:rsidRPr="00A95B53">
        <w:rPr>
          <w:rFonts w:ascii="Calibri" w:hAnsi="Calibri" w:cs="Calibri"/>
        </w:rPr>
        <w:t xml:space="preserve">urther information about how AWP process the data they hold can be accessed via </w:t>
      </w:r>
      <w:r>
        <w:rPr>
          <w:rFonts w:ascii="Calibri" w:hAnsi="Calibri" w:cs="Calibri"/>
        </w:rPr>
        <w:t>their website.</w:t>
      </w:r>
    </w:p>
    <w:p w14:paraId="0F986C1E" w14:textId="553B06DD" w:rsidR="00A95B53" w:rsidRPr="00A95B53" w:rsidRDefault="00A95B53" w:rsidP="00A95B53">
      <w:pPr>
        <w:pStyle w:val="Heading2"/>
      </w:pPr>
      <w:bookmarkStart w:id="31" w:name="_Toc235783355"/>
      <w:r w:rsidRPr="00A95B53">
        <w:t>4.</w:t>
      </w:r>
      <w:r>
        <w:t xml:space="preserve">22 </w:t>
      </w:r>
      <w:r w:rsidRPr="00A95B53">
        <w:t>Student Liaison Service</w:t>
      </w:r>
      <w:bookmarkEnd w:id="31"/>
      <w:r w:rsidRPr="00A95B53">
        <w:t xml:space="preserve"> </w:t>
      </w:r>
    </w:p>
    <w:p w14:paraId="56496067" w14:textId="1D323738" w:rsidR="00A95B53" w:rsidRPr="00A95B53" w:rsidRDefault="00A95B53" w:rsidP="00A95B53">
      <w:pPr>
        <w:rPr>
          <w:rFonts w:ascii="Calibri" w:hAnsi="Calibri" w:cs="Calibri"/>
        </w:rPr>
      </w:pPr>
      <w:r w:rsidRPr="00A95B53">
        <w:rPr>
          <w:rFonts w:ascii="Calibri" w:hAnsi="Calibri" w:cs="Calibri"/>
        </w:rPr>
        <w:t xml:space="preserve">The Student Liaison service is a referral process arising from MDD (Multi-Disciplinary Discussion) meetings for the protection and health of students who are consenting to the referrals.  </w:t>
      </w:r>
    </w:p>
    <w:p w14:paraId="58042EBA" w14:textId="77777777" w:rsidR="00A95B53" w:rsidRPr="00A95B53" w:rsidRDefault="00A95B53" w:rsidP="00A95B53">
      <w:pPr>
        <w:rPr>
          <w:rFonts w:ascii="Calibri" w:hAnsi="Calibri" w:cs="Calibri"/>
          <w:b/>
          <w:bCs/>
        </w:rPr>
      </w:pPr>
      <w:r w:rsidRPr="00A95B53">
        <w:rPr>
          <w:rFonts w:ascii="Calibri" w:hAnsi="Calibri" w:cs="Calibri"/>
          <w:b/>
          <w:bCs/>
        </w:rPr>
        <w:t xml:space="preserve">Legal Basis: </w:t>
      </w:r>
    </w:p>
    <w:p w14:paraId="07E0DDB7" w14:textId="661973C8" w:rsidR="00A95B53" w:rsidRPr="00A95B53" w:rsidRDefault="00A95B53" w:rsidP="00A95B53">
      <w:pPr>
        <w:pStyle w:val="ListParagraph"/>
        <w:numPr>
          <w:ilvl w:val="0"/>
          <w:numId w:val="11"/>
        </w:numPr>
        <w:rPr>
          <w:rFonts w:ascii="Calibri" w:hAnsi="Calibri" w:cs="Calibri"/>
        </w:rPr>
      </w:pPr>
      <w:r w:rsidRPr="00A95B53">
        <w:rPr>
          <w:rFonts w:ascii="Calibri" w:hAnsi="Calibri" w:cs="Calibri"/>
        </w:rPr>
        <w:t xml:space="preserve">Article 6(1)e “processing is necessary for the performance of a task carried out in the public interest or in the exercise of official authority vested in the controller”; </w:t>
      </w:r>
    </w:p>
    <w:p w14:paraId="5987B346" w14:textId="4C9E8F7D" w:rsidR="00A95B53" w:rsidRPr="00A95B53" w:rsidRDefault="00A95B53" w:rsidP="00A95B53">
      <w:pPr>
        <w:pStyle w:val="ListParagraph"/>
        <w:numPr>
          <w:ilvl w:val="0"/>
          <w:numId w:val="11"/>
        </w:numPr>
        <w:rPr>
          <w:rFonts w:ascii="Calibri" w:hAnsi="Calibri" w:cs="Calibri"/>
        </w:rPr>
      </w:pPr>
      <w:r w:rsidRPr="00A95B53">
        <w:rPr>
          <w:rFonts w:ascii="Calibri" w:hAnsi="Calibri" w:cs="Calibri"/>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466C6270" w14:textId="45F57AF7" w:rsidR="00017F91" w:rsidRDefault="00A95B53" w:rsidP="00A95B53">
      <w:pPr>
        <w:rPr>
          <w:rFonts w:ascii="Calibri" w:hAnsi="Calibri" w:cs="Calibri"/>
        </w:rPr>
      </w:pPr>
      <w:r w:rsidRPr="00A95B53">
        <w:rPr>
          <w:rFonts w:ascii="Calibri" w:hAnsi="Calibri" w:cs="Calibri"/>
          <w:b/>
          <w:bCs/>
        </w:rPr>
        <w:t>Processor</w:t>
      </w:r>
      <w:r w:rsidRPr="00A95B53">
        <w:rPr>
          <w:rFonts w:ascii="Calibri" w:hAnsi="Calibri" w:cs="Calibri"/>
        </w:rPr>
        <w:t>: Avon &amp; Wiltshire Mental Health NHS Partnership Trust, University of West of England and University of Bristol</w:t>
      </w:r>
    </w:p>
    <w:p w14:paraId="0D5EBAA7" w14:textId="33615C47" w:rsidR="00684B22" w:rsidRDefault="00684B22" w:rsidP="00684B22">
      <w:pPr>
        <w:pStyle w:val="Heading2"/>
      </w:pPr>
      <w:bookmarkStart w:id="32" w:name="_Toc235783356"/>
      <w:r>
        <w:t xml:space="preserve">4.23 </w:t>
      </w:r>
      <w:r w:rsidRPr="00684B22">
        <w:t>Mental Health Student Counselling Service (MHAS)</w:t>
      </w:r>
      <w:bookmarkEnd w:id="32"/>
    </w:p>
    <w:p w14:paraId="4AC9C6D6" w14:textId="7C1759CA" w:rsidR="00684B22" w:rsidRPr="00684B22" w:rsidRDefault="00684B22" w:rsidP="00684B22">
      <w:pPr>
        <w:rPr>
          <w:rFonts w:ascii="Calibri" w:hAnsi="Calibri" w:cs="Calibri"/>
        </w:rPr>
      </w:pPr>
      <w:r w:rsidRPr="00684B22">
        <w:rPr>
          <w:rFonts w:ascii="Calibri" w:hAnsi="Calibri" w:cs="Calibri"/>
        </w:rPr>
        <w:t xml:space="preserve">The practice </w:t>
      </w:r>
      <w:r>
        <w:rPr>
          <w:rFonts w:ascii="Calibri" w:hAnsi="Calibri" w:cs="Calibri"/>
        </w:rPr>
        <w:t>has a data sharing agreement with University of Bristol’s MHAS team in order to share referral information between the GP practice and MHAS.</w:t>
      </w:r>
    </w:p>
    <w:p w14:paraId="65C0F234" w14:textId="77777777" w:rsidR="004C3CCC" w:rsidRPr="00333C61" w:rsidRDefault="004C3CCC" w:rsidP="004C3CCC">
      <w:pPr>
        <w:pStyle w:val="Heading1"/>
        <w:rPr>
          <w:rFonts w:cs="Calibri"/>
        </w:rPr>
      </w:pPr>
      <w:bookmarkStart w:id="33" w:name="_Toc235783357"/>
      <w:r w:rsidRPr="00333C61">
        <w:rPr>
          <w:rFonts w:cs="Calibri"/>
        </w:rPr>
        <w:t>5. Your Patient Rights</w:t>
      </w:r>
      <w:bookmarkEnd w:id="33"/>
    </w:p>
    <w:p w14:paraId="6919B73B" w14:textId="5B78B4B4" w:rsidR="004C3CCC" w:rsidRPr="00333C61" w:rsidRDefault="004C3CCC" w:rsidP="004C3CCC">
      <w:pPr>
        <w:rPr>
          <w:rFonts w:ascii="Calibri" w:hAnsi="Calibri" w:cs="Calibri"/>
        </w:rPr>
      </w:pPr>
      <w:r w:rsidRPr="00333C61">
        <w:rPr>
          <w:rFonts w:ascii="Calibri" w:hAnsi="Calibri" w:cs="Calibri"/>
        </w:rPr>
        <w:t>The Law gives you certain rights to your personal and healthcare information that we hold, as set out below:</w:t>
      </w:r>
    </w:p>
    <w:p w14:paraId="1A973BC9" w14:textId="77777777" w:rsidR="004C3CCC" w:rsidRPr="00333C61" w:rsidRDefault="004C3CCC" w:rsidP="004C3CCC">
      <w:pPr>
        <w:pStyle w:val="Heading2"/>
        <w:rPr>
          <w:rFonts w:cs="Calibri"/>
        </w:rPr>
      </w:pPr>
      <w:bookmarkStart w:id="34" w:name="_Toc235783358"/>
      <w:r w:rsidRPr="00333C61">
        <w:rPr>
          <w:rFonts w:cs="Calibri"/>
        </w:rPr>
        <w:lastRenderedPageBreak/>
        <w:t>5.1 Subject Access Requests (SAR)</w:t>
      </w:r>
      <w:bookmarkEnd w:id="34"/>
    </w:p>
    <w:p w14:paraId="635F9D33" w14:textId="26717D27" w:rsidR="004C3CCC" w:rsidRPr="00333C61" w:rsidRDefault="004C3CCC" w:rsidP="004C3CCC">
      <w:pPr>
        <w:rPr>
          <w:rFonts w:ascii="Calibri" w:hAnsi="Calibri" w:cs="Calibri"/>
        </w:rPr>
      </w:pPr>
      <w:r w:rsidRPr="00333C61">
        <w:rPr>
          <w:rFonts w:ascii="Calibri" w:hAnsi="Calibri" w:cs="Calibri"/>
        </w:rPr>
        <w:t>You have the right to see what information we hold about you and to request a copy of this information.</w:t>
      </w:r>
    </w:p>
    <w:p w14:paraId="405DC33B" w14:textId="6ADB0174" w:rsidR="004C3CCC" w:rsidRPr="00333C61" w:rsidRDefault="004C3CCC" w:rsidP="004C3CCC">
      <w:pPr>
        <w:rPr>
          <w:rFonts w:ascii="Calibri" w:hAnsi="Calibri" w:cs="Calibri"/>
        </w:rPr>
      </w:pPr>
      <w:r w:rsidRPr="00333C61">
        <w:rPr>
          <w:rFonts w:ascii="Calibri" w:hAnsi="Calibri" w:cs="Calibri"/>
        </w:rPr>
        <w:t>If you would like a copy of the information, please read our policy on access to records.</w:t>
      </w:r>
    </w:p>
    <w:p w14:paraId="66B49B0D" w14:textId="6ED3B97F" w:rsidR="004C3CCC" w:rsidRPr="00333C61" w:rsidRDefault="004C3CCC" w:rsidP="004C3CCC">
      <w:pPr>
        <w:rPr>
          <w:rFonts w:ascii="Calibri" w:hAnsi="Calibri" w:cs="Calibri"/>
        </w:rPr>
      </w:pPr>
      <w:r w:rsidRPr="00333C61">
        <w:rPr>
          <w:rFonts w:ascii="Calibri" w:hAnsi="Calibri" w:cs="Calibri"/>
        </w:rPr>
        <w:t>We will provide this information free of charge however, we may in some limited and exceptional circumstances must make an administrative charge for any extra copies if the information requested is excessive, complex, or repetitive. We have one month to reply to you and give you the information that you require. We would ask, therefore, that any requests you make are in writing and it is made clear to us what and how much information you require.</w:t>
      </w:r>
    </w:p>
    <w:p w14:paraId="39AD3C3B" w14:textId="77777777" w:rsidR="004C3CCC" w:rsidRPr="00333C61" w:rsidRDefault="004C3CCC" w:rsidP="004C3CCC">
      <w:pPr>
        <w:pStyle w:val="Heading2"/>
        <w:rPr>
          <w:rFonts w:cs="Calibri"/>
        </w:rPr>
      </w:pPr>
      <w:bookmarkStart w:id="35" w:name="_Toc235783359"/>
      <w:r w:rsidRPr="00333C61">
        <w:rPr>
          <w:rFonts w:cs="Calibri"/>
        </w:rPr>
        <w:t>5.2 Online Access</w:t>
      </w:r>
      <w:bookmarkEnd w:id="35"/>
    </w:p>
    <w:p w14:paraId="1C74D945" w14:textId="0FAD7F00" w:rsidR="004C3CCC" w:rsidRPr="00333C61" w:rsidRDefault="004C3CCC" w:rsidP="004C3CCC">
      <w:pPr>
        <w:rPr>
          <w:rFonts w:ascii="Calibri" w:hAnsi="Calibri" w:cs="Calibri"/>
        </w:rPr>
      </w:pPr>
      <w:r w:rsidRPr="00333C61">
        <w:rPr>
          <w:rFonts w:ascii="Calibri" w:hAnsi="Calibri" w:cs="Calibri"/>
        </w:rPr>
        <w:t>You may ask us if you wish to have online access to your medical record and there are several ways you can do this, i.e., Patient Access or NHS App. However, there will be certain protocols that we have to follow to give you online access, including written consent and production of documents that prove your identity.</w:t>
      </w:r>
    </w:p>
    <w:p w14:paraId="60AD8C24" w14:textId="43AE9C59" w:rsidR="004C3CCC" w:rsidRPr="00333C61" w:rsidRDefault="004C3CCC" w:rsidP="004C3CCC">
      <w:pPr>
        <w:rPr>
          <w:rFonts w:ascii="Calibri" w:hAnsi="Calibri" w:cs="Calibri"/>
        </w:rPr>
      </w:pPr>
      <w:r w:rsidRPr="00333C61">
        <w:rPr>
          <w:rFonts w:ascii="Calibri" w:hAnsi="Calibri" w:cs="Calibri"/>
        </w:rPr>
        <w:t>Please note that when we give you online access, the responsibility is yours to make sure that you keep your information safe and secure if you do not wish any third party to gain access.</w:t>
      </w:r>
    </w:p>
    <w:p w14:paraId="2546FCA7" w14:textId="009C8CB3" w:rsidR="004C3CCC" w:rsidRPr="00333C61" w:rsidRDefault="004C3CCC" w:rsidP="004C3CCC">
      <w:pPr>
        <w:rPr>
          <w:rFonts w:ascii="Calibri" w:hAnsi="Calibri" w:cs="Calibri"/>
        </w:rPr>
      </w:pPr>
      <w:hyperlink r:id="rId11" w:history="1">
        <w:r w:rsidRPr="00291EC3">
          <w:rPr>
            <w:rStyle w:val="Hyperlink"/>
            <w:rFonts w:ascii="Calibri" w:hAnsi="Calibri" w:cs="Calibri"/>
          </w:rPr>
          <w:t>Please read the NHS Privacy Policy</w:t>
        </w:r>
      </w:hyperlink>
    </w:p>
    <w:p w14:paraId="4674D9B6" w14:textId="449D4FEF" w:rsidR="004C3CCC" w:rsidRPr="00333C61" w:rsidRDefault="004C3CCC" w:rsidP="004C3CCC">
      <w:pPr>
        <w:rPr>
          <w:rFonts w:ascii="Calibri" w:hAnsi="Calibri" w:cs="Calibri"/>
        </w:rPr>
      </w:pPr>
      <w:r w:rsidRPr="00291EC3">
        <w:rPr>
          <w:rFonts w:ascii="Calibri" w:hAnsi="Calibri" w:cs="Calibri"/>
          <w:b/>
          <w:bCs/>
        </w:rPr>
        <w:t>Freedom of Information Requests</w:t>
      </w:r>
      <w:r w:rsidRPr="00333C61">
        <w:rPr>
          <w:rFonts w:ascii="Calibri" w:hAnsi="Calibri" w:cs="Calibri"/>
        </w:rPr>
        <w:t xml:space="preserve"> – The Freedom of Information Act 2000 (FOIA) gives you as a patient a general right to certain information held on behalf of public authorities. You can request any non-personal information that the GP practice holds that doesn’t fall under an exemption within Data Protection Law. You can find out more information via the Information Commissioner’s Office </w:t>
      </w:r>
      <w:r w:rsidR="00291EC3" w:rsidRPr="00333C61">
        <w:rPr>
          <w:rFonts w:ascii="Calibri" w:hAnsi="Calibri" w:cs="Calibri"/>
        </w:rPr>
        <w:t>which</w:t>
      </w:r>
      <w:r w:rsidRPr="00333C61">
        <w:rPr>
          <w:rFonts w:ascii="Calibri" w:hAnsi="Calibri" w:cs="Calibri"/>
        </w:rPr>
        <w:t xml:space="preserve"> has guidance on making FOI requests including request to public bodies</w:t>
      </w:r>
    </w:p>
    <w:p w14:paraId="0BD0F329" w14:textId="77777777" w:rsidR="004C3CCC" w:rsidRPr="00333C61" w:rsidRDefault="004C3CCC" w:rsidP="00291EC3">
      <w:pPr>
        <w:pStyle w:val="Heading2"/>
      </w:pPr>
      <w:bookmarkStart w:id="36" w:name="_Toc235783360"/>
      <w:r w:rsidRPr="00333C61">
        <w:t>5.3 Right to Rectification</w:t>
      </w:r>
      <w:bookmarkEnd w:id="36"/>
    </w:p>
    <w:p w14:paraId="16EED4DD" w14:textId="1E73903F" w:rsidR="004C3CCC" w:rsidRPr="00333C61" w:rsidRDefault="004C3CCC" w:rsidP="004C3CCC">
      <w:pPr>
        <w:rPr>
          <w:rFonts w:ascii="Calibri" w:hAnsi="Calibri" w:cs="Calibri"/>
        </w:rPr>
      </w:pPr>
      <w:r w:rsidRPr="00333C61">
        <w:rPr>
          <w:rFonts w:ascii="Calibri" w:hAnsi="Calibri" w:cs="Calibri"/>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4A86ACDC" w14:textId="27746FFD" w:rsidR="004C3CCC" w:rsidRPr="00333C61" w:rsidRDefault="004C3CCC" w:rsidP="004C3CCC">
      <w:pPr>
        <w:rPr>
          <w:rFonts w:ascii="Calibri" w:hAnsi="Calibri" w:cs="Calibri"/>
        </w:rPr>
      </w:pPr>
      <w:r w:rsidRPr="00333C61">
        <w:rPr>
          <w:rFonts w:ascii="Calibri" w:hAnsi="Calibri" w:cs="Calibri"/>
        </w:rPr>
        <w:t>If considered appropriate, a retrospective entry can be made by a clinician if you have concerns regarding the accuracy of your clinical record.</w:t>
      </w:r>
    </w:p>
    <w:p w14:paraId="2BA26211" w14:textId="77777777" w:rsidR="004C3CCC" w:rsidRPr="00333C61" w:rsidRDefault="004C3CCC" w:rsidP="00E2176F">
      <w:pPr>
        <w:pStyle w:val="Heading2"/>
      </w:pPr>
      <w:bookmarkStart w:id="37" w:name="_Toc235783361"/>
      <w:r w:rsidRPr="00333C61">
        <w:t>5.4 Right to Object</w:t>
      </w:r>
      <w:bookmarkEnd w:id="37"/>
    </w:p>
    <w:p w14:paraId="7BB3AA58" w14:textId="16697DC2" w:rsidR="004C3CCC" w:rsidRPr="00333C61" w:rsidRDefault="004C3CCC" w:rsidP="004C3CCC">
      <w:pPr>
        <w:rPr>
          <w:rFonts w:ascii="Calibri" w:hAnsi="Calibri" w:cs="Calibri"/>
        </w:rPr>
      </w:pPr>
      <w:r w:rsidRPr="00333C61">
        <w:rPr>
          <w:rFonts w:ascii="Calibri" w:hAnsi="Calibri" w:cs="Calibri"/>
        </w:rPr>
        <w:t xml:space="preserve">If we are using your data because we deem it necessary for our legitimate interests to do so, and you do not agree, you have the right to object. We will respond to your request within </w:t>
      </w:r>
      <w:r w:rsidRPr="00333C61">
        <w:rPr>
          <w:rFonts w:ascii="Calibri" w:hAnsi="Calibri" w:cs="Calibri"/>
        </w:rPr>
        <w:lastRenderedPageBreak/>
        <w:t>30 days (although we may be allowed to extend this period in certain cases). Generally, we will only disagree with you if certain limited conditions apply i.e., safeguarding reasons.</w:t>
      </w:r>
    </w:p>
    <w:p w14:paraId="73433CF8" w14:textId="036011E3" w:rsidR="004C3CCC" w:rsidRPr="00333C61" w:rsidRDefault="004C3CCC" w:rsidP="004C3CCC">
      <w:pPr>
        <w:rPr>
          <w:rFonts w:ascii="Calibri" w:hAnsi="Calibri" w:cs="Calibri"/>
        </w:rPr>
      </w:pPr>
      <w:r w:rsidRPr="00333C61">
        <w:rPr>
          <w:rFonts w:ascii="Calibri" w:hAnsi="Calibri" w:cs="Calibri"/>
        </w:rPr>
        <w:t>We cannot share your information with anyone else for a purpose that is not directly related to your health, e.g., medical research, educational purposes, etc. We would ask you for your consent to do this however, you have the right to request that your personal and healthcare information is not shared by the Surgery in this way. Please note the anonymised Information section in this Privacy Notice.</w:t>
      </w:r>
    </w:p>
    <w:p w14:paraId="7586DA0C" w14:textId="77777777" w:rsidR="004C3CCC" w:rsidRPr="00333C61" w:rsidRDefault="004C3CCC" w:rsidP="00E2176F">
      <w:pPr>
        <w:pStyle w:val="Heading2"/>
      </w:pPr>
      <w:bookmarkStart w:id="38" w:name="_Toc235783362"/>
      <w:r w:rsidRPr="00333C61">
        <w:t>5.5 Right to Withdraw Consent</w:t>
      </w:r>
      <w:bookmarkEnd w:id="38"/>
    </w:p>
    <w:p w14:paraId="19A9D996" w14:textId="26056A91" w:rsidR="004C3CCC" w:rsidRPr="00333C61" w:rsidRDefault="004C3CCC" w:rsidP="004C3CCC">
      <w:pPr>
        <w:rPr>
          <w:rFonts w:ascii="Calibri" w:hAnsi="Calibri" w:cs="Calibri"/>
        </w:rPr>
      </w:pPr>
      <w:r w:rsidRPr="00333C61">
        <w:rPr>
          <w:rFonts w:ascii="Calibri" w:hAnsi="Calibri" w:cs="Calibri"/>
        </w:rPr>
        <w:t>Where we have obtained your consent to process your personal data for certain activities (for example for a research project), or consent to market to you, you may withdraw your consent at any time.</w:t>
      </w:r>
    </w:p>
    <w:p w14:paraId="240D024C" w14:textId="77777777" w:rsidR="004C3CCC" w:rsidRPr="00333C61" w:rsidRDefault="004C3CCC" w:rsidP="00E2176F">
      <w:pPr>
        <w:pStyle w:val="Heading2"/>
      </w:pPr>
      <w:bookmarkStart w:id="39" w:name="_Toc235783363"/>
      <w:r w:rsidRPr="00333C61">
        <w:t>5.6 Right to Erasure</w:t>
      </w:r>
      <w:bookmarkEnd w:id="39"/>
    </w:p>
    <w:p w14:paraId="6DCB4093" w14:textId="4C058F17" w:rsidR="004C3CCC" w:rsidRPr="00333C61" w:rsidRDefault="004C3CCC" w:rsidP="004C3CCC">
      <w:pPr>
        <w:rPr>
          <w:rFonts w:ascii="Calibri" w:hAnsi="Calibri" w:cs="Calibri"/>
        </w:rPr>
      </w:pPr>
      <w:r w:rsidRPr="00333C61">
        <w:rPr>
          <w:rFonts w:ascii="Calibri" w:hAnsi="Calibri" w:cs="Calibri"/>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A7DF0EC" w14:textId="5F1B6895" w:rsidR="004C3CCC" w:rsidRPr="00333C61" w:rsidRDefault="004C3CCC" w:rsidP="004C3CCC">
      <w:pPr>
        <w:rPr>
          <w:rFonts w:ascii="Calibri" w:hAnsi="Calibri" w:cs="Calibri"/>
        </w:rPr>
      </w:pPr>
      <w:r w:rsidRPr="00333C61">
        <w:rPr>
          <w:rFonts w:ascii="Calibri" w:hAnsi="Calibri" w:cs="Calibri"/>
        </w:rPr>
        <w:t>You have the right to ask for your information to be removed however, if we require this information to assist us in providing you with appropriate medical services and diagnosis for your healthcare, then removal may not be possible.</w:t>
      </w:r>
    </w:p>
    <w:p w14:paraId="3C905A50" w14:textId="77777777" w:rsidR="004C3CCC" w:rsidRPr="00333C61" w:rsidRDefault="004C3CCC" w:rsidP="00E2176F">
      <w:pPr>
        <w:pStyle w:val="Heading2"/>
      </w:pPr>
      <w:bookmarkStart w:id="40" w:name="_Toc235783364"/>
      <w:r w:rsidRPr="00333C61">
        <w:t>5.7 Right of Data Portability</w:t>
      </w:r>
      <w:bookmarkEnd w:id="40"/>
    </w:p>
    <w:p w14:paraId="66AB2FA4" w14:textId="35D82822" w:rsidR="004C3CCC" w:rsidRPr="00333C61" w:rsidRDefault="004C3CCC" w:rsidP="004C3CCC">
      <w:pPr>
        <w:rPr>
          <w:rFonts w:ascii="Calibri" w:hAnsi="Calibri" w:cs="Calibri"/>
        </w:rPr>
      </w:pPr>
      <w:r w:rsidRPr="00333C61">
        <w:rPr>
          <w:rFonts w:ascii="Calibri" w:hAnsi="Calibri" w:cs="Calibr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1A901A66" w14:textId="12B634EA" w:rsidR="004C3CCC" w:rsidRPr="00333C61" w:rsidRDefault="004C3CCC" w:rsidP="004C3CCC">
      <w:pPr>
        <w:rPr>
          <w:rFonts w:ascii="Calibri" w:hAnsi="Calibri" w:cs="Calibri"/>
        </w:rPr>
      </w:pPr>
      <w:r w:rsidRPr="00333C61">
        <w:rPr>
          <w:rFonts w:ascii="Calibri" w:hAnsi="Calibri" w:cs="Calibri"/>
        </w:rPr>
        <w:t>If you wish, you have the right to transfer your data from us to another data controller. We will help with this with a GP-to-GP data transfer and transfer of your hard copy notes.</w:t>
      </w:r>
    </w:p>
    <w:p w14:paraId="255189A8" w14:textId="77777777" w:rsidR="004C3CCC" w:rsidRPr="00333C61" w:rsidRDefault="004C3CCC" w:rsidP="00E2176F">
      <w:pPr>
        <w:pStyle w:val="Heading1"/>
      </w:pPr>
      <w:bookmarkStart w:id="41" w:name="_Toc235783365"/>
      <w:r w:rsidRPr="00333C61">
        <w:t>6. Under 16s</w:t>
      </w:r>
      <w:bookmarkEnd w:id="41"/>
    </w:p>
    <w:p w14:paraId="50687A13" w14:textId="0F7A94EC" w:rsidR="004C3CCC" w:rsidRPr="00333C61" w:rsidRDefault="004C3CCC" w:rsidP="004C3CCC">
      <w:pPr>
        <w:rPr>
          <w:rFonts w:ascii="Calibri" w:hAnsi="Calibri" w:cs="Calibri"/>
        </w:rPr>
      </w:pPr>
      <w:r w:rsidRPr="00333C61">
        <w:rPr>
          <w:rFonts w:ascii="Calibri" w:hAnsi="Calibri" w:cs="Calibri"/>
        </w:rPr>
        <w:t>Up until the age of 16 your parents will be able to access your medical information. This means they can discuss your care with staff at the Practice and may request to see copies of your medical information unless you request us to withhold this information from them.</w:t>
      </w:r>
    </w:p>
    <w:p w14:paraId="0FB8CF4F" w14:textId="299ABC44" w:rsidR="004C3CCC" w:rsidRPr="00333C61" w:rsidRDefault="004C3CCC" w:rsidP="004C3CCC">
      <w:pPr>
        <w:rPr>
          <w:rFonts w:ascii="Calibri" w:hAnsi="Calibri" w:cs="Calibri"/>
        </w:rPr>
      </w:pPr>
      <w:r w:rsidRPr="00333C61">
        <w:rPr>
          <w:rFonts w:ascii="Calibri" w:hAnsi="Calibri" w:cs="Calibri"/>
        </w:rPr>
        <w:lastRenderedPageBreak/>
        <w:t>If you do not want your parents to have access to your medical information, please speak to a member of the Practice team. (Please see the Privacy Notice for 13–16-year-olds)</w:t>
      </w:r>
    </w:p>
    <w:p w14:paraId="52950B71" w14:textId="1A8BDFEF" w:rsidR="004C3CCC" w:rsidRPr="00333C61" w:rsidRDefault="004C3CCC" w:rsidP="004C3CCC">
      <w:pPr>
        <w:rPr>
          <w:rFonts w:ascii="Calibri" w:hAnsi="Calibri" w:cs="Calibri"/>
        </w:rPr>
      </w:pPr>
      <w:r w:rsidRPr="00333C61">
        <w:rPr>
          <w:rFonts w:ascii="Calibri" w:hAnsi="Calibri" w:cs="Calibri"/>
        </w:rPr>
        <w:t>If English is not your first language you can request a translation of this Privacy Notice. Please contact our Data Protection Officer via email</w:t>
      </w:r>
    </w:p>
    <w:p w14:paraId="3AE4BCBA" w14:textId="77777777" w:rsidR="004C3CCC" w:rsidRPr="00333C61" w:rsidRDefault="004C3CCC" w:rsidP="00E2176F">
      <w:pPr>
        <w:pStyle w:val="Heading1"/>
      </w:pPr>
      <w:bookmarkStart w:id="42" w:name="_Toc235783366"/>
      <w:r w:rsidRPr="00333C61">
        <w:t>7. Why NHS Digital Collects General Practice Data</w:t>
      </w:r>
      <w:bookmarkEnd w:id="42"/>
    </w:p>
    <w:p w14:paraId="6329312E" w14:textId="45AFA8F5" w:rsidR="004C3CCC" w:rsidRPr="00333C61" w:rsidRDefault="004C3CCC" w:rsidP="004C3CCC">
      <w:pPr>
        <w:rPr>
          <w:rFonts w:ascii="Calibri" w:hAnsi="Calibri" w:cs="Calibri"/>
        </w:rPr>
      </w:pPr>
      <w:r w:rsidRPr="00333C61">
        <w:rPr>
          <w:rFonts w:ascii="Calibri" w:hAnsi="Calibri" w:cs="Calibri"/>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346AE1DC" w14:textId="249108D0" w:rsidR="004C3CCC" w:rsidRPr="00333C61" w:rsidRDefault="004C3CCC" w:rsidP="004C3CCC">
      <w:pPr>
        <w:rPr>
          <w:rFonts w:ascii="Calibri" w:hAnsi="Calibri" w:cs="Calibri"/>
        </w:rPr>
      </w:pPr>
      <w:r w:rsidRPr="00333C61">
        <w:rPr>
          <w:rFonts w:ascii="Calibri" w:hAnsi="Calibri" w:cs="Calibri"/>
        </w:rPr>
        <w:t>NHS Digital collected patient data from general practices using a service called the General Practice Extraction Service (GPES), which has operated for over 10 years and now needs to be replaced.</w:t>
      </w:r>
    </w:p>
    <w:p w14:paraId="34F3F680" w14:textId="22E9EC7A" w:rsidR="004C3CCC" w:rsidRPr="00333C61" w:rsidRDefault="004C3CCC" w:rsidP="004C3CCC">
      <w:pPr>
        <w:rPr>
          <w:rFonts w:ascii="Calibri" w:hAnsi="Calibri" w:cs="Calibri"/>
        </w:rPr>
      </w:pPr>
      <w:r w:rsidRPr="00333C61">
        <w:rPr>
          <w:rFonts w:ascii="Calibri" w:hAnsi="Calibri" w:cs="Calibri"/>
        </w:rPr>
        <w:t>NHS Digital has engaged with doctors, patients, data, and governance experts to design a new approach to collect data from general practice that:</w:t>
      </w:r>
    </w:p>
    <w:p w14:paraId="0E444992" w14:textId="77777777" w:rsidR="004C3CCC" w:rsidRPr="00E2176F" w:rsidRDefault="004C3CCC" w:rsidP="00E2176F">
      <w:pPr>
        <w:pStyle w:val="ListParagraph"/>
        <w:numPr>
          <w:ilvl w:val="0"/>
          <w:numId w:val="12"/>
        </w:numPr>
        <w:rPr>
          <w:rFonts w:ascii="Calibri" w:hAnsi="Calibri" w:cs="Calibri"/>
        </w:rPr>
      </w:pPr>
      <w:r w:rsidRPr="00E2176F">
        <w:rPr>
          <w:rFonts w:ascii="Calibri" w:hAnsi="Calibri" w:cs="Calibri"/>
        </w:rPr>
        <w:t>reduces burden on GP practices</w:t>
      </w:r>
    </w:p>
    <w:p w14:paraId="6CC71AF0" w14:textId="77777777" w:rsidR="004C3CCC" w:rsidRPr="00E2176F" w:rsidRDefault="004C3CCC" w:rsidP="00E2176F">
      <w:pPr>
        <w:pStyle w:val="ListParagraph"/>
        <w:numPr>
          <w:ilvl w:val="0"/>
          <w:numId w:val="12"/>
        </w:numPr>
        <w:rPr>
          <w:rFonts w:ascii="Calibri" w:hAnsi="Calibri" w:cs="Calibri"/>
        </w:rPr>
      </w:pPr>
      <w:r w:rsidRPr="00E2176F">
        <w:rPr>
          <w:rFonts w:ascii="Calibri" w:hAnsi="Calibri" w:cs="Calibri"/>
        </w:rPr>
        <w:t>explains clearly how data is used</w:t>
      </w:r>
    </w:p>
    <w:p w14:paraId="2D614C2B" w14:textId="77777777" w:rsidR="004C3CCC" w:rsidRPr="00E2176F" w:rsidRDefault="004C3CCC" w:rsidP="00E2176F">
      <w:pPr>
        <w:pStyle w:val="ListParagraph"/>
        <w:numPr>
          <w:ilvl w:val="0"/>
          <w:numId w:val="12"/>
        </w:numPr>
        <w:rPr>
          <w:rFonts w:ascii="Calibri" w:hAnsi="Calibri" w:cs="Calibri"/>
        </w:rPr>
      </w:pPr>
      <w:r w:rsidRPr="00E2176F">
        <w:rPr>
          <w:rFonts w:ascii="Calibri" w:hAnsi="Calibri" w:cs="Calibri"/>
        </w:rPr>
        <w:t>supports processes that manage and enable lawful access to patient data to improve health and social care</w:t>
      </w:r>
    </w:p>
    <w:p w14:paraId="7878AEE6" w14:textId="1B14AAAB" w:rsidR="004C3CCC" w:rsidRPr="00333C61" w:rsidRDefault="004C3CCC" w:rsidP="004C3CCC">
      <w:pPr>
        <w:rPr>
          <w:rFonts w:ascii="Calibri" w:hAnsi="Calibri" w:cs="Calibri"/>
        </w:rPr>
      </w:pPr>
      <w:r w:rsidRPr="00333C61">
        <w:rPr>
          <w:rFonts w:ascii="Calibri" w:hAnsi="Calibri" w:cs="Calibri"/>
        </w:rPr>
        <w:t>In a letter to all GPs, 19 July 2021, Parliamentary Under Secretary of State Jo Churchill set out a new process for commencing data collection, moving away from a previously fixed date of 1 September.</w:t>
      </w:r>
    </w:p>
    <w:p w14:paraId="48DAA55D" w14:textId="77777777" w:rsidR="004C3CCC" w:rsidRPr="00333C61" w:rsidRDefault="004C3CCC" w:rsidP="004C3CCC">
      <w:pPr>
        <w:rPr>
          <w:rFonts w:ascii="Calibri" w:hAnsi="Calibri" w:cs="Calibri"/>
        </w:rPr>
      </w:pPr>
      <w:r w:rsidRPr="00333C61">
        <w:rPr>
          <w:rFonts w:ascii="Calibri" w:hAnsi="Calibri" w:cs="Calibri"/>
        </w:rPr>
        <w:t>Your GP holds your health record, and it is used by them and other parts of the NHS for your direct care.</w:t>
      </w:r>
    </w:p>
    <w:p w14:paraId="0706CBB6" w14:textId="77777777" w:rsidR="004C3CCC" w:rsidRPr="00333C61" w:rsidRDefault="004C3CCC" w:rsidP="004C3CCC">
      <w:pPr>
        <w:rPr>
          <w:rFonts w:ascii="Calibri" w:hAnsi="Calibri" w:cs="Calibri"/>
        </w:rPr>
      </w:pPr>
      <w:r w:rsidRPr="00333C61">
        <w:rPr>
          <w:rFonts w:ascii="Calibri" w:hAnsi="Calibri" w:cs="Calibri"/>
        </w:rPr>
        <w:t>NHS Digital also uses some of this data for research, planning, and improving the NHS for everyone.</w:t>
      </w:r>
    </w:p>
    <w:p w14:paraId="2AC1C050" w14:textId="77777777" w:rsidR="004C3CCC" w:rsidRPr="00333C61" w:rsidRDefault="004C3CCC" w:rsidP="00E2176F">
      <w:pPr>
        <w:pStyle w:val="Heading1"/>
      </w:pPr>
      <w:bookmarkStart w:id="43" w:name="_Toc235783367"/>
      <w:r w:rsidRPr="00333C61">
        <w:t>8. General Practice Data for Planning and Research (GDPR)</w:t>
      </w:r>
      <w:bookmarkEnd w:id="43"/>
    </w:p>
    <w:p w14:paraId="65FB8391" w14:textId="77777777" w:rsidR="004C3CCC" w:rsidRPr="00333C61" w:rsidRDefault="004C3CCC" w:rsidP="00E2176F">
      <w:pPr>
        <w:pStyle w:val="Heading2"/>
      </w:pPr>
      <w:bookmarkStart w:id="44" w:name="_Toc235783368"/>
      <w:r w:rsidRPr="00333C61">
        <w:t>8.1 How data helps the NHS</w:t>
      </w:r>
      <w:bookmarkEnd w:id="44"/>
    </w:p>
    <w:p w14:paraId="1D28DB75" w14:textId="15B24AC9" w:rsidR="004C3CCC" w:rsidRPr="00333C61" w:rsidRDefault="004C3CCC" w:rsidP="004C3CCC">
      <w:pPr>
        <w:rPr>
          <w:rFonts w:ascii="Calibri" w:hAnsi="Calibri" w:cs="Calibri"/>
        </w:rPr>
      </w:pPr>
      <w:r w:rsidRPr="00333C61">
        <w:rPr>
          <w:rFonts w:ascii="Calibri" w:hAnsi="Calibri" w:cs="Calibri"/>
        </w:rPr>
        <w:t xml:space="preserve">The NHS has been powered by data since it was established in 1948. Every time patients come into contact with the NHS, we learn a bit more about the nation’s health and about the services we provide. By safely and securely collecting and analysing information across all patients, we can build up a detailed picture which helps us to research new treatments, deliver the right services; improve the NHS, and help us to continue to have one of the best healthcare system in the world.  </w:t>
      </w:r>
    </w:p>
    <w:p w14:paraId="4377D1E0" w14:textId="77777777" w:rsidR="004C3CCC" w:rsidRPr="00333C61" w:rsidRDefault="004C3CCC" w:rsidP="004C3CCC">
      <w:pPr>
        <w:rPr>
          <w:rFonts w:ascii="Calibri" w:hAnsi="Calibri" w:cs="Calibri"/>
        </w:rPr>
      </w:pPr>
      <w:r w:rsidRPr="00333C61">
        <w:rPr>
          <w:rFonts w:ascii="Calibri" w:hAnsi="Calibri" w:cs="Calibri"/>
        </w:rPr>
        <w:lastRenderedPageBreak/>
        <w:t>The use of GP patient information (also known as GP data) for planning and research has the power to transform our understanding of what causes ill health and, importantly, what we can do to prevent or treat it and provide better care. We are developing a new, more secure and more efficient way to collect this information, called the General Practice Data for Planning and Research data collection.</w:t>
      </w:r>
    </w:p>
    <w:p w14:paraId="66BB44F5" w14:textId="77777777" w:rsidR="004C3CCC" w:rsidRPr="00333C61" w:rsidRDefault="004C3CCC" w:rsidP="004C3CCC">
      <w:pPr>
        <w:rPr>
          <w:rFonts w:ascii="Calibri" w:hAnsi="Calibri" w:cs="Calibri"/>
        </w:rPr>
      </w:pPr>
    </w:p>
    <w:p w14:paraId="395148E4" w14:textId="77777777" w:rsidR="004C3CCC" w:rsidRPr="00333C61" w:rsidRDefault="004C3CCC" w:rsidP="00B55819">
      <w:pPr>
        <w:pStyle w:val="Heading2"/>
      </w:pPr>
      <w:bookmarkStart w:id="45" w:name="_Toc235783369"/>
      <w:r w:rsidRPr="00333C61">
        <w:t>8.2 What is patient data used for?</w:t>
      </w:r>
      <w:bookmarkEnd w:id="45"/>
    </w:p>
    <w:p w14:paraId="2E796891" w14:textId="159CE199" w:rsidR="004C3CCC" w:rsidRPr="00333C61" w:rsidRDefault="004C3CCC" w:rsidP="004C3CCC">
      <w:pPr>
        <w:rPr>
          <w:rFonts w:ascii="Calibri" w:hAnsi="Calibri" w:cs="Calibri"/>
        </w:rPr>
      </w:pPr>
      <w:r w:rsidRPr="00333C61">
        <w:rPr>
          <w:rFonts w:ascii="Calibri" w:hAnsi="Calibri" w:cs="Calibri"/>
        </w:rPr>
        <w:t>Patient data is at the heart of the NHS. You can’t see it, but it is essential to the way that we care for patients, plan and run services and for research, to develop new treatments and cures.</w:t>
      </w:r>
    </w:p>
    <w:p w14:paraId="02AD3ED9" w14:textId="77777777" w:rsidR="004C3CCC" w:rsidRPr="00333C61" w:rsidRDefault="004C3CCC" w:rsidP="00B55819">
      <w:pPr>
        <w:pStyle w:val="Heading2"/>
      </w:pPr>
      <w:bookmarkStart w:id="46" w:name="_Toc235783370"/>
      <w:r w:rsidRPr="00333C61">
        <w:t>8.3 Caring for patients</w:t>
      </w:r>
      <w:bookmarkEnd w:id="46"/>
      <w:r w:rsidRPr="00333C61">
        <w:t xml:space="preserve"> </w:t>
      </w:r>
    </w:p>
    <w:p w14:paraId="72CFD7D0" w14:textId="797C7166" w:rsidR="004C3CCC" w:rsidRPr="00333C61" w:rsidRDefault="004C3CCC" w:rsidP="004C3CCC">
      <w:pPr>
        <w:rPr>
          <w:rFonts w:ascii="Calibri" w:hAnsi="Calibri" w:cs="Calibri"/>
        </w:rPr>
      </w:pPr>
      <w:r w:rsidRPr="00333C61">
        <w:rPr>
          <w:rFonts w:ascii="Calibri" w:hAnsi="Calibri" w:cs="Calibri"/>
        </w:rPr>
        <w:t>Patient data is used millions of times each day by doctors, nurses and other health professionals to treat and care for patients. It’s used for everything from identifying illness, prescribing the right medicine, to providing emergency care.</w:t>
      </w:r>
    </w:p>
    <w:p w14:paraId="2A9730E3" w14:textId="77777777" w:rsidR="004C3CCC" w:rsidRPr="00333C61" w:rsidRDefault="004C3CCC" w:rsidP="00B55819">
      <w:pPr>
        <w:pStyle w:val="Heading2"/>
      </w:pPr>
      <w:bookmarkStart w:id="47" w:name="_Toc235783371"/>
      <w:r w:rsidRPr="00333C61">
        <w:t>8.4 Planning and running NHS services </w:t>
      </w:r>
      <w:bookmarkEnd w:id="47"/>
      <w:r w:rsidRPr="00333C61">
        <w:t xml:space="preserve"> </w:t>
      </w:r>
    </w:p>
    <w:p w14:paraId="4DC7E890" w14:textId="48358C40" w:rsidR="004C3CCC" w:rsidRPr="00333C61" w:rsidRDefault="004C3CCC" w:rsidP="004C3CCC">
      <w:pPr>
        <w:rPr>
          <w:rFonts w:ascii="Calibri" w:hAnsi="Calibri" w:cs="Calibri"/>
        </w:rPr>
      </w:pPr>
      <w:r w:rsidRPr="00333C61">
        <w:rPr>
          <w:rFonts w:ascii="Calibri" w:hAnsi="Calibri" w:cs="Calibri"/>
        </w:rPr>
        <w:t xml:space="preserve">NHS organisations need data to help them plan and run NHS services safely and effectively. This could include deciding where to provide new clinics and GP services or protecting public health, such as managing and monitoring the coronavirus pandemic. </w:t>
      </w:r>
    </w:p>
    <w:p w14:paraId="51A4992B" w14:textId="73F4DCDB" w:rsidR="004C3CCC" w:rsidRPr="00333C61" w:rsidRDefault="004C3CCC" w:rsidP="004C3CCC">
      <w:pPr>
        <w:rPr>
          <w:rFonts w:ascii="Calibri" w:hAnsi="Calibri" w:cs="Calibri"/>
        </w:rPr>
      </w:pPr>
      <w:r w:rsidRPr="00333C61">
        <w:rPr>
          <w:rFonts w:ascii="Calibri" w:hAnsi="Calibri" w:cs="Calibri"/>
        </w:rPr>
        <w:t xml:space="preserve">When pooled together, data held in general practice patient records provides a detailed picture of the nation’s health. It offers the most reliable evidence on which to base decisions on healthcare planning and delivery. </w:t>
      </w:r>
    </w:p>
    <w:p w14:paraId="16A74732" w14:textId="7E878269" w:rsidR="004C3CCC" w:rsidRPr="00333C61" w:rsidRDefault="004C3CCC" w:rsidP="004C3CCC">
      <w:pPr>
        <w:rPr>
          <w:rFonts w:ascii="Calibri" w:hAnsi="Calibri" w:cs="Calibri"/>
        </w:rPr>
      </w:pPr>
      <w:r w:rsidRPr="00333C61">
        <w:rPr>
          <w:rFonts w:ascii="Calibri" w:hAnsi="Calibri" w:cs="Calibri"/>
        </w:rPr>
        <w:t>It means services, staff and funding can be allocated to where they are most needed, enabling healthcare staff to provide the highest quality care to their patients.</w:t>
      </w:r>
    </w:p>
    <w:p w14:paraId="2A62FA18" w14:textId="77777777" w:rsidR="004C3CCC" w:rsidRPr="00333C61" w:rsidRDefault="004C3CCC" w:rsidP="00B55819">
      <w:pPr>
        <w:pStyle w:val="Heading2"/>
      </w:pPr>
      <w:bookmarkStart w:id="48" w:name="_Toc235783372"/>
      <w:r w:rsidRPr="00333C61">
        <w:t>8.5 Research </w:t>
      </w:r>
      <w:bookmarkEnd w:id="48"/>
      <w:r w:rsidRPr="00333C61">
        <w:t xml:space="preserve"> </w:t>
      </w:r>
    </w:p>
    <w:p w14:paraId="3F13ED5B" w14:textId="664BB1AE" w:rsidR="004C3CCC" w:rsidRPr="00333C61" w:rsidRDefault="004C3CCC" w:rsidP="004C3CCC">
      <w:pPr>
        <w:rPr>
          <w:rFonts w:ascii="Calibri" w:hAnsi="Calibri" w:cs="Calibri"/>
        </w:rPr>
      </w:pPr>
      <w:r w:rsidRPr="00333C61">
        <w:rPr>
          <w:rFonts w:ascii="Calibri" w:hAnsi="Calibri" w:cs="Calibri"/>
        </w:rPr>
        <w:t xml:space="preserve">Patient data collected from general practice is needed to support a wide variety of research and clinical trials, helping to develop cures and treatments for serious illnesses, such as heart disease, diabetes, and cancer and examining the effectiveness of new medicines. </w:t>
      </w:r>
    </w:p>
    <w:p w14:paraId="73EDF20A" w14:textId="766E7680" w:rsidR="004C3CCC" w:rsidRPr="00333C61" w:rsidRDefault="004C3CCC" w:rsidP="004C3CCC">
      <w:pPr>
        <w:rPr>
          <w:rFonts w:ascii="Calibri" w:hAnsi="Calibri" w:cs="Calibri"/>
        </w:rPr>
      </w:pPr>
      <w:r w:rsidRPr="00333C61">
        <w:rPr>
          <w:rFonts w:ascii="Calibri" w:hAnsi="Calibri" w:cs="Calibri"/>
        </w:rPr>
        <w:t>For example, GP data collected as part of the COVID-19 response is being used by the University of Oxford RECOVERY trial, which is looking to find ways to improve the treatment for people with COVID-19.</w:t>
      </w:r>
    </w:p>
    <w:p w14:paraId="01B63C89" w14:textId="3C402AB8" w:rsidR="004C3CCC" w:rsidRPr="00333C61" w:rsidRDefault="004C3CCC" w:rsidP="004C3CCC">
      <w:pPr>
        <w:rPr>
          <w:rFonts w:ascii="Calibri" w:hAnsi="Calibri" w:cs="Calibri"/>
        </w:rPr>
      </w:pPr>
      <w:r w:rsidRPr="00333C61">
        <w:rPr>
          <w:rFonts w:ascii="Calibri" w:hAnsi="Calibri" w:cs="Calibri"/>
        </w:rPr>
        <w:t xml:space="preserve">The use of patient data for research benefit us all as new or more effective treatments are developed </w:t>
      </w:r>
      <w:r w:rsidR="00B55819" w:rsidRPr="00333C61">
        <w:rPr>
          <w:rFonts w:ascii="Calibri" w:hAnsi="Calibri" w:cs="Calibri"/>
        </w:rPr>
        <w:t>and introduced</w:t>
      </w:r>
      <w:r w:rsidRPr="00333C61">
        <w:rPr>
          <w:rFonts w:ascii="Calibri" w:hAnsi="Calibri" w:cs="Calibri"/>
        </w:rPr>
        <w:t>. Together, we are all greater with data.</w:t>
      </w:r>
    </w:p>
    <w:p w14:paraId="473D103D" w14:textId="77777777" w:rsidR="004C3CCC" w:rsidRPr="00333C61" w:rsidRDefault="004C3CCC" w:rsidP="00B55819">
      <w:pPr>
        <w:pStyle w:val="Heading2"/>
      </w:pPr>
      <w:bookmarkStart w:id="49" w:name="_Toc235783373"/>
      <w:r w:rsidRPr="00333C61">
        <w:lastRenderedPageBreak/>
        <w:t>8.6 Protecting your data</w:t>
      </w:r>
      <w:bookmarkEnd w:id="49"/>
    </w:p>
    <w:p w14:paraId="271B7A39" w14:textId="457E73D8" w:rsidR="004C3CCC" w:rsidRPr="00333C61" w:rsidRDefault="004C3CCC" w:rsidP="004C3CCC">
      <w:pPr>
        <w:rPr>
          <w:rFonts w:ascii="Calibri" w:hAnsi="Calibri" w:cs="Calibri"/>
        </w:rPr>
      </w:pPr>
      <w:r w:rsidRPr="00333C61">
        <w:rPr>
          <w:rFonts w:ascii="Calibri" w:hAnsi="Calibri" w:cs="Calibri"/>
        </w:rPr>
        <w:t xml:space="preserve">We have rigorous processes in place to ensure that data we manage is collected, processed and stored securely. We also have strict governance processes in place to ensure we only provide controlled access to data to organisations that can clearly demonstrate how the data will be used to benefit patients and society as a whole.  </w:t>
      </w:r>
    </w:p>
    <w:p w14:paraId="204782D9" w14:textId="6BC22B06" w:rsidR="004C3CCC" w:rsidRPr="00333C61" w:rsidRDefault="004C3CCC" w:rsidP="004C3CCC">
      <w:pPr>
        <w:rPr>
          <w:rFonts w:ascii="Calibri" w:hAnsi="Calibri" w:cs="Calibri"/>
        </w:rPr>
      </w:pPr>
      <w:r w:rsidRPr="00333C61">
        <w:rPr>
          <w:rFonts w:ascii="Calibri" w:hAnsi="Calibri" w:cs="Calibri"/>
        </w:rPr>
        <w:t>While the benefits of how patient data is used are understood, using GP data for planning and research is a sensitive area and people have held beliefs about how their data could or should be used. This is why it’s essential that patients and the public understand that they have choices about the way their data is used, and why we must be transparent about the safeguards we have put in place to keep their data safe.</w:t>
      </w:r>
    </w:p>
    <w:p w14:paraId="53034637" w14:textId="7FAFB261" w:rsidR="004C3CCC" w:rsidRPr="00333C61" w:rsidRDefault="004C3CCC" w:rsidP="004C3CCC">
      <w:pPr>
        <w:rPr>
          <w:rFonts w:ascii="Calibri" w:hAnsi="Calibri" w:cs="Calibri"/>
        </w:rPr>
      </w:pPr>
      <w:r w:rsidRPr="00333C61">
        <w:rPr>
          <w:rFonts w:ascii="Calibri" w:hAnsi="Calibri" w:cs="Calibri"/>
        </w:rPr>
        <w:t>Patient data is never shared for marketing, insurance or any other solely commercial purpose. This is protected in law.</w:t>
      </w:r>
    </w:p>
    <w:p w14:paraId="3FA981A0" w14:textId="77777777" w:rsidR="004C3CCC" w:rsidRPr="00333C61" w:rsidRDefault="004C3CCC" w:rsidP="0001519F">
      <w:pPr>
        <w:pStyle w:val="Heading1"/>
      </w:pPr>
      <w:bookmarkStart w:id="50" w:name="_Toc235783374"/>
      <w:r w:rsidRPr="00333C61">
        <w:t>9. Data Security and Governance</w:t>
      </w:r>
      <w:bookmarkEnd w:id="50"/>
    </w:p>
    <w:p w14:paraId="4C017EE1" w14:textId="62D34A24" w:rsidR="004C3CCC" w:rsidRPr="00333C61" w:rsidRDefault="004C3CCC" w:rsidP="004C3CCC">
      <w:pPr>
        <w:rPr>
          <w:rFonts w:ascii="Calibri" w:hAnsi="Calibri" w:cs="Calibri"/>
        </w:rPr>
      </w:pPr>
      <w:r w:rsidRPr="00333C61">
        <w:rPr>
          <w:rFonts w:ascii="Calibri" w:hAnsi="Calibri" w:cs="Calibri"/>
        </w:rPr>
        <w:t>The Government has committed that access to GP data will only be via a Trusted Research Environment (TRE) and never copied or shipped outside the NHS secure environment, except where individuals have consented to their data being accessed e.g., Written consent for a research study. This is intended to give both GPs and patients a very high degree of confidence that their data will be safe, and their privacy protected.</w:t>
      </w:r>
    </w:p>
    <w:p w14:paraId="2EA2F07B" w14:textId="40540F53" w:rsidR="004C3CCC" w:rsidRPr="00333C61" w:rsidRDefault="004C3CCC" w:rsidP="004C3CCC">
      <w:pPr>
        <w:rPr>
          <w:rFonts w:ascii="Calibri" w:hAnsi="Calibri" w:cs="Calibri"/>
        </w:rPr>
      </w:pPr>
      <w:r w:rsidRPr="00333C61">
        <w:rPr>
          <w:rFonts w:ascii="Calibri" w:hAnsi="Calibri" w:cs="Calibri"/>
        </w:rPr>
        <w:t>Once the data is collected, it will only be used for the purposes of improving health and care. Patient data is not for sale and will never be for sale.</w:t>
      </w:r>
    </w:p>
    <w:p w14:paraId="3BF06DBC" w14:textId="77777777" w:rsidR="004C3CCC" w:rsidRPr="00333C61" w:rsidRDefault="004C3CCC" w:rsidP="0001519F">
      <w:pPr>
        <w:pStyle w:val="Heading1"/>
      </w:pPr>
      <w:bookmarkStart w:id="51" w:name="_Toc235783375"/>
      <w:r w:rsidRPr="00333C61">
        <w:t>10. Transparency, Communications and Engagement</w:t>
      </w:r>
      <w:bookmarkEnd w:id="51"/>
    </w:p>
    <w:p w14:paraId="70FC8BD4" w14:textId="6C34B92E" w:rsidR="004C3CCC" w:rsidRPr="00333C61" w:rsidRDefault="004C3CCC" w:rsidP="004C3CCC">
      <w:pPr>
        <w:rPr>
          <w:rFonts w:ascii="Calibri" w:hAnsi="Calibri" w:cs="Calibri"/>
        </w:rPr>
      </w:pPr>
      <w:r w:rsidRPr="00333C61">
        <w:rPr>
          <w:rFonts w:ascii="Calibri" w:hAnsi="Calibri" w:cs="Calibri"/>
        </w:rPr>
        <w:t>NHS Digital are developing a communications strategy delivered through four phases.</w:t>
      </w:r>
    </w:p>
    <w:p w14:paraId="238D2905" w14:textId="77777777" w:rsidR="004C3CCC" w:rsidRPr="0001519F" w:rsidRDefault="004C3CCC" w:rsidP="0001519F">
      <w:pPr>
        <w:pStyle w:val="ListParagraph"/>
        <w:numPr>
          <w:ilvl w:val="0"/>
          <w:numId w:val="13"/>
        </w:numPr>
        <w:rPr>
          <w:rFonts w:ascii="Calibri" w:hAnsi="Calibri" w:cs="Calibri"/>
        </w:rPr>
      </w:pPr>
      <w:r w:rsidRPr="0001519F">
        <w:rPr>
          <w:rFonts w:ascii="Calibri" w:hAnsi="Calibri" w:cs="Calibri"/>
          <w:b/>
          <w:bCs/>
        </w:rPr>
        <w:t>Listening</w:t>
      </w:r>
      <w:r w:rsidRPr="0001519F">
        <w:rPr>
          <w:rFonts w:ascii="Calibri" w:hAnsi="Calibri" w:cs="Calibri"/>
        </w:rPr>
        <w:t xml:space="preserve"> - where we listen to stakeholders and gather views on how best to communicate with the profession, patients and the public and give them the opportunity to inform the development of the programme in areas such as opt-outs, trusted research environments and other significant areas</w:t>
      </w:r>
    </w:p>
    <w:p w14:paraId="796B78F5" w14:textId="77777777" w:rsidR="004C3CCC" w:rsidRPr="0001519F" w:rsidRDefault="004C3CCC" w:rsidP="0001519F">
      <w:pPr>
        <w:pStyle w:val="ListParagraph"/>
        <w:numPr>
          <w:ilvl w:val="0"/>
          <w:numId w:val="13"/>
        </w:numPr>
        <w:rPr>
          <w:rFonts w:ascii="Calibri" w:hAnsi="Calibri" w:cs="Calibri"/>
        </w:rPr>
      </w:pPr>
      <w:r w:rsidRPr="0001519F">
        <w:rPr>
          <w:rFonts w:ascii="Calibri" w:hAnsi="Calibri" w:cs="Calibri"/>
          <w:b/>
          <w:bCs/>
        </w:rPr>
        <w:t>Consultation</w:t>
      </w:r>
      <w:r w:rsidRPr="0001519F">
        <w:rPr>
          <w:rFonts w:ascii="Calibri" w:hAnsi="Calibri" w:cs="Calibri"/>
        </w:rPr>
        <w:t xml:space="preserve"> - a series of events where we can explain the programme, listen, and capture feedback and co-design the information campaign</w:t>
      </w:r>
    </w:p>
    <w:p w14:paraId="2B0C4E89" w14:textId="77777777" w:rsidR="004C3CCC" w:rsidRPr="0001519F" w:rsidRDefault="004C3CCC" w:rsidP="0001519F">
      <w:pPr>
        <w:pStyle w:val="ListParagraph"/>
        <w:numPr>
          <w:ilvl w:val="0"/>
          <w:numId w:val="13"/>
        </w:numPr>
        <w:rPr>
          <w:rFonts w:ascii="Calibri" w:hAnsi="Calibri" w:cs="Calibri"/>
        </w:rPr>
      </w:pPr>
      <w:r w:rsidRPr="0001519F">
        <w:rPr>
          <w:rFonts w:ascii="Calibri" w:hAnsi="Calibri" w:cs="Calibri"/>
          <w:b/>
          <w:bCs/>
        </w:rPr>
        <w:t>Demonstration</w:t>
      </w:r>
      <w:r w:rsidRPr="0001519F">
        <w:rPr>
          <w:rFonts w:ascii="Calibri" w:hAnsi="Calibri" w:cs="Calibri"/>
        </w:rPr>
        <w:t xml:space="preserve"> - show how feedback is being used to develop the programme and shape communications to the healthcare system and the public</w:t>
      </w:r>
    </w:p>
    <w:p w14:paraId="122D973E" w14:textId="77777777" w:rsidR="004C3CCC" w:rsidRPr="0001519F" w:rsidRDefault="004C3CCC" w:rsidP="0001519F">
      <w:pPr>
        <w:pStyle w:val="ListParagraph"/>
        <w:numPr>
          <w:ilvl w:val="0"/>
          <w:numId w:val="13"/>
        </w:numPr>
        <w:rPr>
          <w:rFonts w:ascii="Calibri" w:hAnsi="Calibri" w:cs="Calibri"/>
        </w:rPr>
      </w:pPr>
      <w:r w:rsidRPr="0001519F">
        <w:rPr>
          <w:rFonts w:ascii="Calibri" w:hAnsi="Calibri" w:cs="Calibri"/>
          <w:b/>
          <w:bCs/>
        </w:rPr>
        <w:t>Delivery</w:t>
      </w:r>
      <w:r w:rsidRPr="0001519F">
        <w:rPr>
          <w:rFonts w:ascii="Calibri" w:hAnsi="Calibri" w:cs="Calibri"/>
        </w:rPr>
        <w:t xml:space="preserve"> - of an information campaign to inform the healthcare system and the public about changes to how their GP data is used, that utilises the first three phases to ensure the campaign is accessible, has wide reach and is effective</w:t>
      </w:r>
    </w:p>
    <w:p w14:paraId="4ED93197" w14:textId="45D46898" w:rsidR="004C3CCC" w:rsidRPr="00333C61" w:rsidRDefault="004C3CCC" w:rsidP="004C3CCC">
      <w:pPr>
        <w:rPr>
          <w:rFonts w:ascii="Calibri" w:hAnsi="Calibri" w:cs="Calibri"/>
        </w:rPr>
      </w:pPr>
      <w:r w:rsidRPr="00333C61">
        <w:rPr>
          <w:rFonts w:ascii="Calibri" w:hAnsi="Calibri" w:cs="Calibri"/>
        </w:rPr>
        <w:t xml:space="preserve">Data saves lives. The vaccine rollout for COVID-19 could not have been achieved without patient data. The discovery that the steroid Dexamethasone could save the lives of one third </w:t>
      </w:r>
      <w:r w:rsidRPr="00333C61">
        <w:rPr>
          <w:rFonts w:ascii="Calibri" w:hAnsi="Calibri" w:cs="Calibri"/>
        </w:rPr>
        <w:lastRenderedPageBreak/>
        <w:t>of the most vulnerable patients with COVID-19 – those on ventilators - could not have been made without patient data from GP practices in England. That insight has gone on to save a million lives around the globe. That is why this programme is so important.</w:t>
      </w:r>
    </w:p>
    <w:p w14:paraId="0E9E6986" w14:textId="2A18433B" w:rsidR="004C3CCC" w:rsidRPr="00333C61" w:rsidRDefault="004C3CCC" w:rsidP="004C3CCC">
      <w:pPr>
        <w:rPr>
          <w:rFonts w:ascii="Calibri" w:hAnsi="Calibri" w:cs="Calibri"/>
        </w:rPr>
      </w:pPr>
      <w:r w:rsidRPr="00333C61">
        <w:rPr>
          <w:rFonts w:ascii="Calibri" w:hAnsi="Calibri" w:cs="Calibri"/>
        </w:rPr>
        <w:t xml:space="preserve">The </w:t>
      </w:r>
      <w:hyperlink r:id="rId12" w:anchor="additional-information-for-gp-practices" w:history="1">
        <w:r w:rsidRPr="001118A8">
          <w:rPr>
            <w:rStyle w:val="Hyperlink"/>
            <w:rFonts w:ascii="Calibri" w:hAnsi="Calibri" w:cs="Calibri"/>
          </w:rPr>
          <w:t>NHS Digital web pages</w:t>
        </w:r>
      </w:hyperlink>
      <w:r w:rsidRPr="00333C61">
        <w:rPr>
          <w:rFonts w:ascii="Calibri" w:hAnsi="Calibri" w:cs="Calibri"/>
        </w:rPr>
        <w:t xml:space="preserve"> also provide further information at Additional information for GP practices.</w:t>
      </w:r>
    </w:p>
    <w:p w14:paraId="6E4302BB" w14:textId="51C74F0D" w:rsidR="004C3CCC" w:rsidRPr="00333C61" w:rsidRDefault="000A0236" w:rsidP="000A0236">
      <w:pPr>
        <w:pStyle w:val="Heading2"/>
      </w:pPr>
      <w:bookmarkStart w:id="52" w:name="_Toc235783376"/>
      <w:r>
        <w:t xml:space="preserve">10.1 </w:t>
      </w:r>
      <w:r w:rsidR="004C3CCC" w:rsidRPr="00333C61">
        <w:t>Q&amp;A NHS Digital &amp; Data Collections</w:t>
      </w:r>
      <w:bookmarkEnd w:id="52"/>
    </w:p>
    <w:p w14:paraId="1BCCC3F6" w14:textId="77777777" w:rsidR="004C3CCC" w:rsidRPr="000A0236" w:rsidRDefault="004C3CCC" w:rsidP="004C3CCC">
      <w:pPr>
        <w:rPr>
          <w:rFonts w:ascii="Calibri" w:hAnsi="Calibri" w:cs="Calibri"/>
          <w:b/>
          <w:bCs/>
        </w:rPr>
      </w:pPr>
      <w:r w:rsidRPr="000A0236">
        <w:rPr>
          <w:rFonts w:ascii="Calibri" w:hAnsi="Calibri" w:cs="Calibri"/>
          <w:b/>
          <w:bCs/>
        </w:rPr>
        <w:t>Why NHS Digital collects general practice data?</w:t>
      </w:r>
    </w:p>
    <w:p w14:paraId="198669F2" w14:textId="77777777" w:rsidR="004C3CCC" w:rsidRPr="00333C61" w:rsidRDefault="004C3CCC" w:rsidP="004C3CCC">
      <w:pPr>
        <w:rPr>
          <w:rFonts w:ascii="Calibri" w:hAnsi="Calibri" w:cs="Calibri"/>
        </w:rPr>
      </w:pPr>
    </w:p>
    <w:p w14:paraId="549B1785" w14:textId="77777777" w:rsidR="004C3CCC" w:rsidRPr="000A0236" w:rsidRDefault="004C3CCC" w:rsidP="000A0236">
      <w:pPr>
        <w:pStyle w:val="ListParagraph"/>
        <w:numPr>
          <w:ilvl w:val="0"/>
          <w:numId w:val="14"/>
        </w:numPr>
        <w:rPr>
          <w:rFonts w:ascii="Calibri" w:hAnsi="Calibri" w:cs="Calibri"/>
        </w:rPr>
      </w:pPr>
      <w:r w:rsidRPr="000A0236">
        <w:rPr>
          <w:rFonts w:ascii="Calibri" w:hAnsi="Calibri" w:cs="Calibri"/>
        </w:rPr>
        <w:t>NHS Digital is the national custodian for health and care data in England and has responsibility for standardising, collecting, analysing, publishing, and sharing data and information from across the health and social care system, including general practice.</w:t>
      </w:r>
    </w:p>
    <w:p w14:paraId="5CE22268" w14:textId="77777777" w:rsidR="004C3CCC" w:rsidRPr="000A0236" w:rsidRDefault="004C3CCC" w:rsidP="000A0236">
      <w:pPr>
        <w:pStyle w:val="ListParagraph"/>
        <w:numPr>
          <w:ilvl w:val="0"/>
          <w:numId w:val="14"/>
        </w:numPr>
        <w:rPr>
          <w:rFonts w:ascii="Calibri" w:hAnsi="Calibri" w:cs="Calibri"/>
        </w:rPr>
      </w:pPr>
      <w:r w:rsidRPr="000A0236">
        <w:rPr>
          <w:rFonts w:ascii="Calibri" w:hAnsi="Calibri" w:cs="Calibri"/>
        </w:rPr>
        <w:t>NHS Digital collected patient data from general practices using a service called the General Practice Extraction Service (GPES), now known as GPDPR which has operated for over 10 years and now needs to be replaced.</w:t>
      </w:r>
    </w:p>
    <w:p w14:paraId="67F6AB88" w14:textId="77777777" w:rsidR="000A0236" w:rsidRDefault="004C3CCC" w:rsidP="004C3CCC">
      <w:pPr>
        <w:pStyle w:val="ListParagraph"/>
        <w:numPr>
          <w:ilvl w:val="0"/>
          <w:numId w:val="14"/>
        </w:numPr>
        <w:rPr>
          <w:rFonts w:ascii="Calibri" w:hAnsi="Calibri" w:cs="Calibri"/>
        </w:rPr>
      </w:pPr>
      <w:r w:rsidRPr="000A0236">
        <w:rPr>
          <w:rFonts w:ascii="Calibri" w:hAnsi="Calibri" w:cs="Calibri"/>
        </w:rPr>
        <w:t>NHS Digital has engaged with doctors, patients, data, and governance experts to design a new approach to collect data from general practice that:</w:t>
      </w:r>
    </w:p>
    <w:p w14:paraId="49883FDC" w14:textId="77777777" w:rsidR="000A0236" w:rsidRDefault="004C3CCC" w:rsidP="004C3CCC">
      <w:pPr>
        <w:pStyle w:val="ListParagraph"/>
        <w:numPr>
          <w:ilvl w:val="1"/>
          <w:numId w:val="14"/>
        </w:numPr>
        <w:rPr>
          <w:rFonts w:ascii="Calibri" w:hAnsi="Calibri" w:cs="Calibri"/>
        </w:rPr>
      </w:pPr>
      <w:r w:rsidRPr="000A0236">
        <w:rPr>
          <w:rFonts w:ascii="Calibri" w:hAnsi="Calibri" w:cs="Calibri"/>
        </w:rPr>
        <w:t>reduces burden on GP practices</w:t>
      </w:r>
    </w:p>
    <w:p w14:paraId="1D008856" w14:textId="77777777" w:rsidR="000A0236" w:rsidRDefault="004C3CCC" w:rsidP="004C3CCC">
      <w:pPr>
        <w:pStyle w:val="ListParagraph"/>
        <w:numPr>
          <w:ilvl w:val="1"/>
          <w:numId w:val="14"/>
        </w:numPr>
        <w:rPr>
          <w:rFonts w:ascii="Calibri" w:hAnsi="Calibri" w:cs="Calibri"/>
        </w:rPr>
      </w:pPr>
      <w:r w:rsidRPr="000A0236">
        <w:rPr>
          <w:rFonts w:ascii="Calibri" w:hAnsi="Calibri" w:cs="Calibri"/>
        </w:rPr>
        <w:t>explains clearly how data is used</w:t>
      </w:r>
    </w:p>
    <w:p w14:paraId="67CFB0D0" w14:textId="19BA594C" w:rsidR="004C3CCC" w:rsidRPr="000A0236" w:rsidRDefault="004C3CCC" w:rsidP="004C3CCC">
      <w:pPr>
        <w:pStyle w:val="ListParagraph"/>
        <w:numPr>
          <w:ilvl w:val="1"/>
          <w:numId w:val="14"/>
        </w:numPr>
        <w:rPr>
          <w:rFonts w:ascii="Calibri" w:hAnsi="Calibri" w:cs="Calibri"/>
        </w:rPr>
      </w:pPr>
      <w:r w:rsidRPr="000A0236">
        <w:rPr>
          <w:rFonts w:ascii="Calibri" w:hAnsi="Calibri" w:cs="Calibri"/>
        </w:rPr>
        <w:t>supports processes that manage and enable lawful access to patient data to improve health and social care</w:t>
      </w:r>
    </w:p>
    <w:p w14:paraId="25BF03B7" w14:textId="0085C442" w:rsidR="004C3CCC" w:rsidRPr="00333C61" w:rsidRDefault="009C31F0" w:rsidP="009C31F0">
      <w:pPr>
        <w:pStyle w:val="Heading1"/>
      </w:pPr>
      <w:bookmarkStart w:id="53" w:name="_Toc235783377"/>
      <w:r>
        <w:t>11</w:t>
      </w:r>
      <w:r w:rsidR="00147BDD">
        <w:t xml:space="preserve"> </w:t>
      </w:r>
      <w:r w:rsidR="004C3CCC" w:rsidRPr="00333C61">
        <w:t>NHS Digital</w:t>
      </w:r>
      <w:bookmarkEnd w:id="53"/>
    </w:p>
    <w:p w14:paraId="555246DC" w14:textId="2630AF80" w:rsidR="004C3CCC" w:rsidRPr="00333C61" w:rsidRDefault="004C3CCC" w:rsidP="004C3CCC">
      <w:pPr>
        <w:rPr>
          <w:rFonts w:ascii="Calibri" w:hAnsi="Calibri" w:cs="Calibri"/>
        </w:rPr>
      </w:pPr>
      <w:r w:rsidRPr="00333C61">
        <w:rPr>
          <w:rFonts w:ascii="Calibri" w:hAnsi="Calibri" w:cs="Calibri"/>
        </w:rPr>
        <w:t>NHS Digital is a national body which has legal responsibilities to collect information about health and social care services. It collects information from across NHS providers in England and provides reports on how the NHS is performing. These reports help plan and improve services to patients.  This practice must comply with the law and send data to NHS Digital when it is told to do so by the Secretary of State for Health or NHS England under the Health &amp; Social Care Act 2012.</w:t>
      </w:r>
    </w:p>
    <w:p w14:paraId="4057C844" w14:textId="726CF847" w:rsidR="004C3CCC" w:rsidRPr="00333C61" w:rsidRDefault="004C3CCC" w:rsidP="004C3CCC">
      <w:pPr>
        <w:rPr>
          <w:rFonts w:ascii="Calibri" w:hAnsi="Calibri" w:cs="Calibri"/>
        </w:rPr>
      </w:pPr>
      <w:r w:rsidRPr="00333C61">
        <w:rPr>
          <w:rFonts w:ascii="Calibri" w:hAnsi="Calibri" w:cs="Calibri"/>
        </w:rPr>
        <w:t>More information about NHS Digital and how it uses information can be found on the NHS Digital website</w:t>
      </w:r>
    </w:p>
    <w:p w14:paraId="69DB0CCE" w14:textId="6EB093CE" w:rsidR="004C3CCC" w:rsidRPr="00333C61" w:rsidRDefault="004C3CCC" w:rsidP="004C3CCC">
      <w:pPr>
        <w:rPr>
          <w:rFonts w:ascii="Calibri" w:hAnsi="Calibri" w:cs="Calibri"/>
        </w:rPr>
      </w:pPr>
      <w:r w:rsidRPr="00333C61">
        <w:rPr>
          <w:rFonts w:ascii="Calibri" w:hAnsi="Calibri" w:cs="Calibri"/>
        </w:rPr>
        <w:t xml:space="preserve">The NHS shares some data, in which nobody can identify you, with trusted third parties, </w:t>
      </w:r>
      <w:r w:rsidR="009C31F0" w:rsidRPr="00333C61">
        <w:rPr>
          <w:rFonts w:ascii="Calibri" w:hAnsi="Calibri" w:cs="Calibri"/>
        </w:rPr>
        <w:t>to</w:t>
      </w:r>
      <w:r w:rsidRPr="00333C61">
        <w:rPr>
          <w:rFonts w:ascii="Calibri" w:hAnsi="Calibri" w:cs="Calibri"/>
        </w:rPr>
        <w:t xml:space="preserve"> improve the NHS for you and everyone else.</w:t>
      </w:r>
    </w:p>
    <w:p w14:paraId="41508C97" w14:textId="404A9068" w:rsidR="004C3CCC" w:rsidRPr="00333C61" w:rsidRDefault="004C3CCC" w:rsidP="004C3CCC">
      <w:pPr>
        <w:rPr>
          <w:rFonts w:ascii="Calibri" w:hAnsi="Calibri" w:cs="Calibri"/>
        </w:rPr>
      </w:pPr>
      <w:r w:rsidRPr="00333C61">
        <w:rPr>
          <w:rFonts w:ascii="Calibri" w:hAnsi="Calibri" w:cs="Calibri"/>
        </w:rPr>
        <w:t>This includes with:</w:t>
      </w:r>
    </w:p>
    <w:p w14:paraId="4A2E5712" w14:textId="77777777" w:rsidR="004C3CCC" w:rsidRPr="000A0236" w:rsidRDefault="004C3CCC" w:rsidP="000A0236">
      <w:pPr>
        <w:pStyle w:val="ListParagraph"/>
        <w:numPr>
          <w:ilvl w:val="0"/>
          <w:numId w:val="15"/>
        </w:numPr>
        <w:rPr>
          <w:rFonts w:ascii="Calibri" w:hAnsi="Calibri" w:cs="Calibri"/>
        </w:rPr>
      </w:pPr>
      <w:r w:rsidRPr="000A0236">
        <w:rPr>
          <w:rFonts w:ascii="Calibri" w:hAnsi="Calibri" w:cs="Calibri"/>
        </w:rPr>
        <w:t>NHS planners</w:t>
      </w:r>
    </w:p>
    <w:p w14:paraId="6ECF1BB0" w14:textId="77777777" w:rsidR="004C3CCC" w:rsidRPr="000A0236" w:rsidRDefault="004C3CCC" w:rsidP="000A0236">
      <w:pPr>
        <w:pStyle w:val="ListParagraph"/>
        <w:numPr>
          <w:ilvl w:val="0"/>
          <w:numId w:val="15"/>
        </w:numPr>
        <w:rPr>
          <w:rFonts w:ascii="Calibri" w:hAnsi="Calibri" w:cs="Calibri"/>
        </w:rPr>
      </w:pPr>
      <w:r w:rsidRPr="000A0236">
        <w:rPr>
          <w:rFonts w:ascii="Calibri" w:hAnsi="Calibri" w:cs="Calibri"/>
        </w:rPr>
        <w:t>university researchers</w:t>
      </w:r>
    </w:p>
    <w:p w14:paraId="1A661A16" w14:textId="77777777" w:rsidR="004C3CCC" w:rsidRPr="000A0236" w:rsidRDefault="004C3CCC" w:rsidP="000A0236">
      <w:pPr>
        <w:pStyle w:val="ListParagraph"/>
        <w:numPr>
          <w:ilvl w:val="0"/>
          <w:numId w:val="15"/>
        </w:numPr>
        <w:rPr>
          <w:rFonts w:ascii="Calibri" w:hAnsi="Calibri" w:cs="Calibri"/>
        </w:rPr>
      </w:pPr>
      <w:r w:rsidRPr="000A0236">
        <w:rPr>
          <w:rFonts w:ascii="Calibri" w:hAnsi="Calibri" w:cs="Calibri"/>
        </w:rPr>
        <w:lastRenderedPageBreak/>
        <w:t>scientists researching medicines</w:t>
      </w:r>
    </w:p>
    <w:p w14:paraId="5A038E3D" w14:textId="199840BD" w:rsidR="004C3CCC" w:rsidRPr="006D6042" w:rsidRDefault="004C3CCC" w:rsidP="006D6042">
      <w:pPr>
        <w:rPr>
          <w:rFonts w:ascii="Calibri" w:hAnsi="Calibri" w:cs="Calibri"/>
        </w:rPr>
      </w:pPr>
      <w:r w:rsidRPr="006D6042">
        <w:rPr>
          <w:rFonts w:ascii="Calibri" w:hAnsi="Calibri" w:cs="Calibri"/>
        </w:rPr>
        <w:t>We only share data when there is a proven benefit to the NHS, and access is strictly controlled.</w:t>
      </w:r>
    </w:p>
    <w:p w14:paraId="7775121B" w14:textId="00B0CC3F" w:rsidR="004C3CCC" w:rsidRPr="00333C61" w:rsidRDefault="004C3CCC" w:rsidP="004C3CCC">
      <w:pPr>
        <w:rPr>
          <w:rFonts w:ascii="Calibri" w:hAnsi="Calibri" w:cs="Calibri"/>
        </w:rPr>
      </w:pPr>
      <w:r w:rsidRPr="00333C61">
        <w:rPr>
          <w:rFonts w:ascii="Calibri" w:hAnsi="Calibri" w:cs="Calibri"/>
        </w:rPr>
        <w:t>Your data won't be shared with:</w:t>
      </w:r>
    </w:p>
    <w:p w14:paraId="614480CE" w14:textId="77777777" w:rsidR="004C3CCC" w:rsidRPr="00204DE6" w:rsidRDefault="004C3CCC" w:rsidP="00204DE6">
      <w:pPr>
        <w:pStyle w:val="ListParagraph"/>
        <w:numPr>
          <w:ilvl w:val="0"/>
          <w:numId w:val="16"/>
        </w:numPr>
        <w:rPr>
          <w:rFonts w:ascii="Calibri" w:hAnsi="Calibri" w:cs="Calibri"/>
        </w:rPr>
      </w:pPr>
      <w:r w:rsidRPr="00204DE6">
        <w:rPr>
          <w:rFonts w:ascii="Calibri" w:hAnsi="Calibri" w:cs="Calibri"/>
        </w:rPr>
        <w:t>Your data is not shared for commercial purposes</w:t>
      </w:r>
    </w:p>
    <w:p w14:paraId="1C0E475D" w14:textId="77777777" w:rsidR="004C3CCC" w:rsidRPr="00204DE6" w:rsidRDefault="004C3CCC" w:rsidP="00204DE6">
      <w:pPr>
        <w:pStyle w:val="ListParagraph"/>
        <w:numPr>
          <w:ilvl w:val="0"/>
          <w:numId w:val="16"/>
        </w:numPr>
        <w:rPr>
          <w:rFonts w:ascii="Calibri" w:hAnsi="Calibri" w:cs="Calibri"/>
        </w:rPr>
      </w:pPr>
      <w:r w:rsidRPr="00204DE6">
        <w:rPr>
          <w:rFonts w:ascii="Calibri" w:hAnsi="Calibri" w:cs="Calibri"/>
        </w:rPr>
        <w:t>Your data is not shared with insurers</w:t>
      </w:r>
    </w:p>
    <w:p w14:paraId="174FFC97" w14:textId="4449C70D" w:rsidR="004C3CCC" w:rsidRPr="00147BDD" w:rsidRDefault="004C3CCC" w:rsidP="004C3CCC">
      <w:pPr>
        <w:pStyle w:val="ListParagraph"/>
        <w:numPr>
          <w:ilvl w:val="0"/>
          <w:numId w:val="16"/>
        </w:numPr>
        <w:rPr>
          <w:rFonts w:ascii="Calibri" w:hAnsi="Calibri" w:cs="Calibri"/>
        </w:rPr>
      </w:pPr>
      <w:r w:rsidRPr="00204DE6">
        <w:rPr>
          <w:rFonts w:ascii="Calibri" w:hAnsi="Calibri" w:cs="Calibri"/>
        </w:rPr>
        <w:t>Your data is not sold</w:t>
      </w:r>
    </w:p>
    <w:p w14:paraId="7299F981" w14:textId="77777777" w:rsidR="004C3CCC" w:rsidRPr="00333C61" w:rsidRDefault="004C3CCC" w:rsidP="009C31F0">
      <w:pPr>
        <w:pStyle w:val="Heading2"/>
      </w:pPr>
      <w:bookmarkStart w:id="54" w:name="_Toc235783378"/>
      <w:r w:rsidRPr="00333C61">
        <w:t>11.1 How NHS Digital use your information</w:t>
      </w:r>
      <w:bookmarkEnd w:id="54"/>
    </w:p>
    <w:p w14:paraId="301A6C07" w14:textId="12E2AE89" w:rsidR="004C3CCC" w:rsidRPr="00333C61" w:rsidRDefault="004C3CCC" w:rsidP="004C3CCC">
      <w:pPr>
        <w:rPr>
          <w:rFonts w:ascii="Calibri" w:hAnsi="Calibri" w:cs="Calibri"/>
        </w:rPr>
      </w:pPr>
      <w:r w:rsidRPr="00333C61">
        <w:rPr>
          <w:rFonts w:ascii="Calibri" w:hAnsi="Calibri" w:cs="Calibri"/>
        </w:rPr>
        <w:t>The Practice is one of many organisations working in the health and care system to improve care for patients and the public.</w:t>
      </w:r>
    </w:p>
    <w:p w14:paraId="55FE26DB" w14:textId="1624E7AA" w:rsidR="004C3CCC" w:rsidRPr="00333C61" w:rsidRDefault="004C3CCC" w:rsidP="004C3CCC">
      <w:pPr>
        <w:rPr>
          <w:rFonts w:ascii="Calibri" w:hAnsi="Calibri" w:cs="Calibri"/>
        </w:rPr>
      </w:pPr>
      <w:r w:rsidRPr="00333C61">
        <w:rPr>
          <w:rFonts w:ascii="Calibri" w:hAnsi="Calibri" w:cs="Calibri"/>
        </w:rPr>
        <w:t>General Practice Data for Planning and Research (GPDPR) - NHS Digital</w:t>
      </w:r>
    </w:p>
    <w:p w14:paraId="43C5EEA5" w14:textId="136ED581" w:rsidR="004C3CCC" w:rsidRPr="00333C61" w:rsidRDefault="004C3CCC" w:rsidP="004C3CCC">
      <w:pPr>
        <w:rPr>
          <w:rFonts w:ascii="Calibri" w:hAnsi="Calibri" w:cs="Calibri"/>
        </w:rPr>
      </w:pPr>
      <w:r w:rsidRPr="00333C61">
        <w:rPr>
          <w:rFonts w:ascii="Calibri" w:hAnsi="Calibri" w:cs="Calibri"/>
        </w:rPr>
        <w:t>NHS Digital will collect data from GP medical records about patients who have registered a National Data Opt-out. The National Data Opt-out applies to identifiable patient data about your health, which is called confidential patient information.</w:t>
      </w:r>
    </w:p>
    <w:p w14:paraId="76D1F787" w14:textId="445F2BB7" w:rsidR="004C3CCC" w:rsidRPr="00333C61" w:rsidRDefault="004C3CCC" w:rsidP="004C3CCC">
      <w:pPr>
        <w:rPr>
          <w:rFonts w:ascii="Calibri" w:hAnsi="Calibri" w:cs="Calibri"/>
        </w:rPr>
      </w:pPr>
      <w:r w:rsidRPr="00333C61">
        <w:rPr>
          <w:rFonts w:ascii="Calibri" w:hAnsi="Calibri" w:cs="Calibri"/>
        </w:rPr>
        <w:t>NHS Digital won’t share any confidential patient information about you - this includes GP data, or other data we hold, such as hospital data - with other organisations, unless there is an exemption to this.</w:t>
      </w:r>
    </w:p>
    <w:p w14:paraId="7D6851E3" w14:textId="02216FE0" w:rsidR="004C3CCC" w:rsidRPr="00333C61" w:rsidRDefault="004C3CCC" w:rsidP="004C3CCC">
      <w:pPr>
        <w:rPr>
          <w:rFonts w:ascii="Calibri" w:hAnsi="Calibri" w:cs="Calibri"/>
        </w:rPr>
      </w:pPr>
      <w:r w:rsidRPr="00333C61">
        <w:rPr>
          <w:rFonts w:ascii="Calibri" w:hAnsi="Calibri" w:cs="Calibri"/>
        </w:rPr>
        <w:t>You can change your mind about your choice at any time.</w:t>
      </w:r>
    </w:p>
    <w:p w14:paraId="5F1A43C8" w14:textId="68336508" w:rsidR="004C3CCC" w:rsidRPr="00333C61" w:rsidRDefault="004C3CCC" w:rsidP="004C3CCC">
      <w:pPr>
        <w:rPr>
          <w:rFonts w:ascii="Calibri" w:hAnsi="Calibri" w:cs="Calibri"/>
        </w:rPr>
      </w:pPr>
      <w:r w:rsidRPr="00333C61">
        <w:rPr>
          <w:rFonts w:ascii="Calibri" w:hAnsi="Calibri" w:cs="Calibri"/>
        </w:rPr>
        <w:t>Data being used or shared for purposes beyond individual care does not include your data being shared with insurance companies or used for marketing purposes and data would only be used in this way with your specific agreement.</w:t>
      </w:r>
    </w:p>
    <w:p w14:paraId="0DA7332A" w14:textId="77777777" w:rsidR="004C3CCC" w:rsidRPr="00333C61" w:rsidRDefault="004C3CCC" w:rsidP="0084022E">
      <w:pPr>
        <w:pStyle w:val="Heading2"/>
      </w:pPr>
      <w:bookmarkStart w:id="55" w:name="_Toc235783379"/>
      <w:r w:rsidRPr="00333C61">
        <w:t>11.2 Opting Out</w:t>
      </w:r>
      <w:bookmarkEnd w:id="55"/>
    </w:p>
    <w:p w14:paraId="79F3407B" w14:textId="1CE30CA8" w:rsidR="004C3CCC" w:rsidRPr="00333C61" w:rsidRDefault="004C3CCC" w:rsidP="004C3CCC">
      <w:pPr>
        <w:rPr>
          <w:rFonts w:ascii="Calibri" w:hAnsi="Calibri" w:cs="Calibri"/>
        </w:rPr>
      </w:pPr>
      <w:r w:rsidRPr="00333C61">
        <w:rPr>
          <w:rFonts w:ascii="Calibri" w:hAnsi="Calibri" w:cs="Calibri"/>
        </w:rPr>
        <w:t>If you don’t want your identifiable patient data to be shared for purposes except for your own care, you can opt-out by registering a Type 1 Opt-out or a National Data Opt-out, or both. These opt-outs are different, and they are explained in more detail below. Your individual care will not be affected if you opt-out using either option.</w:t>
      </w:r>
    </w:p>
    <w:p w14:paraId="03FDAD3E" w14:textId="77777777" w:rsidR="004C3CCC" w:rsidRPr="00333C61" w:rsidRDefault="004C3CCC" w:rsidP="0084022E">
      <w:pPr>
        <w:pStyle w:val="Heading2"/>
      </w:pPr>
      <w:bookmarkStart w:id="56" w:name="_Toc235783380"/>
      <w:r w:rsidRPr="00333C61">
        <w:t>11.3 Type 1 Opt-out (Opting Out of Nhs Digital Collecting Your Data)</w:t>
      </w:r>
      <w:bookmarkEnd w:id="56"/>
    </w:p>
    <w:p w14:paraId="32733A62" w14:textId="73DE2520" w:rsidR="004C3CCC" w:rsidRPr="00333C61" w:rsidRDefault="004C3CCC" w:rsidP="004C3CCC">
      <w:pPr>
        <w:rPr>
          <w:rFonts w:ascii="Calibri" w:hAnsi="Calibri" w:cs="Calibri"/>
        </w:rPr>
      </w:pPr>
      <w:r w:rsidRPr="00333C61">
        <w:rPr>
          <w:rFonts w:ascii="Calibri" w:hAnsi="Calibri" w:cs="Calibri"/>
        </w:rPr>
        <w:t>Collect data from GP practices about patients who have registered a Type 1 Opt-out with their practice. More information about Type 1 Opt-outs is in our GP Data for Planning and Research Transparency Notice, including a form that you can complete and send to your GP practice.</w:t>
      </w:r>
    </w:p>
    <w:p w14:paraId="7B27391B" w14:textId="6957F75B" w:rsidR="004C3CCC" w:rsidRPr="00333C61" w:rsidRDefault="004C3CCC" w:rsidP="004C3CCC">
      <w:pPr>
        <w:rPr>
          <w:rFonts w:ascii="Calibri" w:hAnsi="Calibri" w:cs="Calibri"/>
        </w:rPr>
      </w:pPr>
      <w:r w:rsidRPr="00333C61">
        <w:rPr>
          <w:rFonts w:ascii="Calibri" w:hAnsi="Calibri" w:cs="Calibri"/>
        </w:rPr>
        <w:t>If you register a Type 1 Opt-out after this collection has started, no more of your data will be shared with us. We will however still hold the patient data which was shared with us before you registered the Type 1 Opt-out.</w:t>
      </w:r>
    </w:p>
    <w:p w14:paraId="223E4C00" w14:textId="6AC9D372" w:rsidR="004C3CCC" w:rsidRPr="00333C61" w:rsidRDefault="004C3CCC" w:rsidP="004C3CCC">
      <w:pPr>
        <w:rPr>
          <w:rFonts w:ascii="Calibri" w:hAnsi="Calibri" w:cs="Calibri"/>
        </w:rPr>
      </w:pPr>
      <w:r w:rsidRPr="00333C61">
        <w:rPr>
          <w:rFonts w:ascii="Calibri" w:hAnsi="Calibri" w:cs="Calibri"/>
        </w:rPr>
        <w:lastRenderedPageBreak/>
        <w:t>If you do not want NHS Digital to share your identifiable patient data with anyone else for purposes beyond your own care, then you can also register a National Data Opt-out.</w:t>
      </w:r>
    </w:p>
    <w:p w14:paraId="4AF656BE" w14:textId="77777777" w:rsidR="004C3CCC" w:rsidRPr="00333C61" w:rsidRDefault="004C3CCC" w:rsidP="00C61A8F">
      <w:pPr>
        <w:pStyle w:val="Heading2"/>
      </w:pPr>
      <w:bookmarkStart w:id="57" w:name="_Toc235783381"/>
      <w:r w:rsidRPr="00333C61">
        <w:t>11.4 National Data OPT-OUT (Opting Out of NHS Digital Sharing your Data)</w:t>
      </w:r>
      <w:bookmarkEnd w:id="57"/>
    </w:p>
    <w:p w14:paraId="009A2510" w14:textId="099AA526" w:rsidR="004C3CCC" w:rsidRPr="00333C61" w:rsidRDefault="004C3CCC" w:rsidP="004C3CCC">
      <w:pPr>
        <w:rPr>
          <w:rFonts w:ascii="Calibri" w:hAnsi="Calibri" w:cs="Calibri"/>
        </w:rPr>
      </w:pPr>
      <w:r w:rsidRPr="00333C61">
        <w:rPr>
          <w:rFonts w:ascii="Calibri" w:hAnsi="Calibri" w:cs="Calibri"/>
        </w:rPr>
        <w:t>Collect data from GP medical records about patients who have registered a National Data Opt-out. The National Data Opt-out applies to identifiable patient data about your health, which is called confidential patient information.</w:t>
      </w:r>
    </w:p>
    <w:p w14:paraId="456BF64A" w14:textId="6C854489" w:rsidR="004C3CCC" w:rsidRPr="00333C61" w:rsidRDefault="004C3CCC" w:rsidP="004C3CCC">
      <w:pPr>
        <w:rPr>
          <w:rFonts w:ascii="Calibri" w:hAnsi="Calibri" w:cs="Calibri"/>
        </w:rPr>
      </w:pPr>
      <w:r w:rsidRPr="00333C61">
        <w:rPr>
          <w:rFonts w:ascii="Calibri" w:hAnsi="Calibri" w:cs="Calibri"/>
        </w:rPr>
        <w:t>NHS Digital won’t share any confidential patient information about you - this includes GP data, or other data we hold, such as hospital data - with other organisations, unless there is an exemption to this.</w:t>
      </w:r>
    </w:p>
    <w:p w14:paraId="42E0D9B4" w14:textId="473FED3E" w:rsidR="004C3CCC" w:rsidRPr="00333C61" w:rsidRDefault="004C3CCC" w:rsidP="004C3CCC">
      <w:pPr>
        <w:rPr>
          <w:rFonts w:ascii="Calibri" w:hAnsi="Calibri" w:cs="Calibri"/>
        </w:rPr>
      </w:pPr>
      <w:r w:rsidRPr="00333C61">
        <w:rPr>
          <w:rFonts w:ascii="Calibri" w:hAnsi="Calibri" w:cs="Calibri"/>
        </w:rPr>
        <w:t>The Practice is one of many organisations working in the health and care system to improve care for patients and the public.</w:t>
      </w:r>
    </w:p>
    <w:p w14:paraId="470CA070" w14:textId="77777777" w:rsidR="004C3CCC" w:rsidRPr="00333C61" w:rsidRDefault="004C3CCC" w:rsidP="00C61A8F">
      <w:pPr>
        <w:pStyle w:val="Heading2"/>
      </w:pPr>
      <w:bookmarkStart w:id="58" w:name="_Toc235783382"/>
      <w:r w:rsidRPr="00333C61">
        <w:t>11.5 How long will we store your Information</w:t>
      </w:r>
      <w:bookmarkEnd w:id="58"/>
    </w:p>
    <w:p w14:paraId="55622D91" w14:textId="43D2F4FE" w:rsidR="004C3CCC" w:rsidRPr="00333C61" w:rsidRDefault="004C3CCC" w:rsidP="004C3CCC">
      <w:pPr>
        <w:rPr>
          <w:rFonts w:ascii="Calibri" w:hAnsi="Calibri" w:cs="Calibri"/>
        </w:rPr>
      </w:pPr>
      <w:r w:rsidRPr="00333C61">
        <w:rPr>
          <w:rFonts w:ascii="Calibri" w:hAnsi="Calibri" w:cs="Calibri"/>
        </w:rPr>
        <w:t>We are required under UK law to keep your information and data for the full retention periods as specified by the NHS Records management code of practice for health and social care and national archives requirements.</w:t>
      </w:r>
    </w:p>
    <w:p w14:paraId="34E1E57E" w14:textId="18C09521" w:rsidR="004C3CCC" w:rsidRPr="00333C61" w:rsidRDefault="004C3CCC" w:rsidP="004C3CCC">
      <w:pPr>
        <w:rPr>
          <w:rFonts w:ascii="Calibri" w:hAnsi="Calibri" w:cs="Calibri"/>
        </w:rPr>
      </w:pPr>
      <w:r w:rsidRPr="00333C61">
        <w:rPr>
          <w:rFonts w:ascii="Calibri" w:hAnsi="Calibri" w:cs="Calibri"/>
        </w:rPr>
        <w:t>More information on records retention can be found online on the NHS Digital website: Records Management Code of Practice 2021</w:t>
      </w:r>
    </w:p>
    <w:p w14:paraId="592DD95B" w14:textId="77777777" w:rsidR="004C3CCC" w:rsidRPr="00333C61" w:rsidRDefault="004C3CCC" w:rsidP="00C61A8F">
      <w:pPr>
        <w:pStyle w:val="Heading2"/>
      </w:pPr>
      <w:bookmarkStart w:id="59" w:name="_Toc235783383"/>
      <w:r w:rsidRPr="00333C61">
        <w:t>11.6 How we lawfully use your Data</w:t>
      </w:r>
      <w:bookmarkEnd w:id="59"/>
    </w:p>
    <w:p w14:paraId="2805EF3F" w14:textId="40C5BE5E" w:rsidR="004C3CCC" w:rsidRPr="00333C61" w:rsidRDefault="004C3CCC" w:rsidP="004C3CCC">
      <w:pPr>
        <w:rPr>
          <w:rFonts w:ascii="Calibri" w:hAnsi="Calibri" w:cs="Calibri"/>
        </w:rPr>
      </w:pPr>
      <w:r w:rsidRPr="00333C61">
        <w:rPr>
          <w:rFonts w:ascii="Calibri" w:hAnsi="Calibri" w:cs="Calibri"/>
        </w:rPr>
        <w:t>We need to know your personal, sensitive, and confidential data to provide you with healthcare services as a General Practice, under the General Data Protection Regulation we will be lawfully using your information in accordance with:</w:t>
      </w:r>
    </w:p>
    <w:p w14:paraId="06B7FE8F" w14:textId="77777777" w:rsidR="004C3CCC" w:rsidRPr="00C61A8F" w:rsidRDefault="004C3CCC" w:rsidP="00C61A8F">
      <w:pPr>
        <w:pStyle w:val="ListParagraph"/>
        <w:numPr>
          <w:ilvl w:val="0"/>
          <w:numId w:val="17"/>
        </w:numPr>
        <w:rPr>
          <w:rFonts w:ascii="Calibri" w:hAnsi="Calibri" w:cs="Calibri"/>
        </w:rPr>
      </w:pPr>
      <w:r w:rsidRPr="00C61A8F">
        <w:rPr>
          <w:rFonts w:ascii="Calibri" w:hAnsi="Calibri" w:cs="Calibri"/>
        </w:rPr>
        <w:t>Article 6, (e) processing is necessary for the performance of a task carried out in the public interest or in the exercise of official authority vested in the controller.</w:t>
      </w:r>
    </w:p>
    <w:p w14:paraId="5BAD700A" w14:textId="77777777" w:rsidR="004C3CCC" w:rsidRPr="00C61A8F" w:rsidRDefault="004C3CCC" w:rsidP="00C61A8F">
      <w:pPr>
        <w:pStyle w:val="ListParagraph"/>
        <w:numPr>
          <w:ilvl w:val="0"/>
          <w:numId w:val="17"/>
        </w:numPr>
        <w:rPr>
          <w:rFonts w:ascii="Calibri" w:hAnsi="Calibri" w:cs="Calibri"/>
        </w:rPr>
      </w:pPr>
      <w:r w:rsidRPr="00C61A8F">
        <w:rPr>
          <w:rFonts w:ascii="Calibri" w:hAnsi="Calibri" w:cs="Calibri"/>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2B4ACBE2" w14:textId="3F49CE99" w:rsidR="004C3CCC" w:rsidRPr="00333C61" w:rsidRDefault="004C3CCC" w:rsidP="004C3CCC">
      <w:pPr>
        <w:rPr>
          <w:rFonts w:ascii="Calibri" w:hAnsi="Calibri" w:cs="Calibri"/>
        </w:rPr>
      </w:pPr>
      <w:r w:rsidRPr="00333C61">
        <w:rPr>
          <w:rFonts w:ascii="Calibri" w:hAnsi="Calibri" w:cs="Calibri"/>
        </w:rPr>
        <w:t>This Privacy Notice applies to the personal data of our patients and the data you have given us about your carers/family members.</w:t>
      </w:r>
    </w:p>
    <w:p w14:paraId="6F7C700B" w14:textId="77777777" w:rsidR="004C3CCC" w:rsidRPr="00333C61" w:rsidRDefault="004C3CCC" w:rsidP="00C61A8F">
      <w:pPr>
        <w:pStyle w:val="Heading1"/>
      </w:pPr>
      <w:bookmarkStart w:id="60" w:name="_Toc235783384"/>
      <w:r w:rsidRPr="00333C61">
        <w:t>12. Your Summary Care Record</w:t>
      </w:r>
      <w:bookmarkEnd w:id="60"/>
    </w:p>
    <w:p w14:paraId="13DECF4F" w14:textId="4C2DD56F" w:rsidR="004C3CCC" w:rsidRPr="00333C61" w:rsidRDefault="004C3CCC" w:rsidP="004C3CCC">
      <w:pPr>
        <w:rPr>
          <w:rFonts w:ascii="Calibri" w:hAnsi="Calibri" w:cs="Calibri"/>
        </w:rPr>
      </w:pPr>
      <w:r w:rsidRPr="00333C61">
        <w:rPr>
          <w:rFonts w:ascii="Calibri" w:hAnsi="Calibri" w:cs="Calibri"/>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w:t>
      </w:r>
      <w:r w:rsidRPr="00333C61">
        <w:rPr>
          <w:rFonts w:ascii="Calibri" w:hAnsi="Calibri" w:cs="Calibri"/>
        </w:rPr>
        <w:lastRenderedPageBreak/>
        <w:t xml:space="preserve">organisations involved in your direct healthcare. You have the choice of what information you would like to share and with whom. </w:t>
      </w:r>
    </w:p>
    <w:p w14:paraId="65C3C364" w14:textId="77777777" w:rsidR="004C3CCC" w:rsidRPr="00333C61" w:rsidRDefault="004C3CCC" w:rsidP="004C3CCC">
      <w:pPr>
        <w:rPr>
          <w:rFonts w:ascii="Calibri" w:hAnsi="Calibri" w:cs="Calibri"/>
        </w:rPr>
      </w:pPr>
      <w:r w:rsidRPr="00333C61">
        <w:rPr>
          <w:rFonts w:ascii="Calibri" w:hAnsi="Calibri" w:cs="Calibri"/>
        </w:rPr>
        <w:t xml:space="preserve">Authorised healthcare staff can only view your SCR with your permission. </w:t>
      </w:r>
    </w:p>
    <w:p w14:paraId="222BCE4A" w14:textId="77777777" w:rsidR="004C3CCC" w:rsidRPr="00333C61" w:rsidRDefault="004C3CCC" w:rsidP="004C3CCC">
      <w:pPr>
        <w:rPr>
          <w:rFonts w:ascii="Calibri" w:hAnsi="Calibri" w:cs="Calibri"/>
        </w:rPr>
      </w:pPr>
      <w:r w:rsidRPr="00333C61">
        <w:rPr>
          <w:rFonts w:ascii="Calibri" w:hAnsi="Calibri" w:cs="Calibri"/>
        </w:rPr>
        <w:t>The information shared will solely be used for the benefit of your care.</w:t>
      </w:r>
    </w:p>
    <w:p w14:paraId="0595A323" w14:textId="77777777" w:rsidR="004C3CCC" w:rsidRPr="00333C61" w:rsidRDefault="004C3CCC" w:rsidP="004C3CCC">
      <w:pPr>
        <w:rPr>
          <w:rFonts w:ascii="Calibri" w:hAnsi="Calibri" w:cs="Calibri"/>
        </w:rPr>
      </w:pPr>
      <w:r w:rsidRPr="00333C61">
        <w:rPr>
          <w:rFonts w:ascii="Calibri" w:hAnsi="Calibri" w:cs="Calibri"/>
        </w:rPr>
        <w:t>Your options are outlined below.</w:t>
      </w:r>
    </w:p>
    <w:p w14:paraId="58A0164F" w14:textId="6C4B6A7E" w:rsidR="004C3CCC" w:rsidRPr="00C61A8F" w:rsidRDefault="004C3CCC" w:rsidP="00C61A8F">
      <w:pPr>
        <w:pStyle w:val="ListParagraph"/>
        <w:numPr>
          <w:ilvl w:val="0"/>
          <w:numId w:val="18"/>
        </w:numPr>
        <w:rPr>
          <w:rFonts w:ascii="Calibri" w:hAnsi="Calibri" w:cs="Calibri"/>
        </w:rPr>
      </w:pPr>
      <w:r w:rsidRPr="00C61A8F">
        <w:rPr>
          <w:rFonts w:ascii="Calibri" w:hAnsi="Calibri" w:cs="Calibri"/>
        </w:rPr>
        <w:t xml:space="preserve">Express consent for medication, allergies, and adverse reactions only. You wish to share information about medication, allergies, and adverse reactions only. </w:t>
      </w:r>
    </w:p>
    <w:p w14:paraId="1084AF11" w14:textId="10473EB2" w:rsidR="004C3CCC" w:rsidRPr="00C61A8F" w:rsidRDefault="004C3CCC" w:rsidP="00C61A8F">
      <w:pPr>
        <w:pStyle w:val="ListParagraph"/>
        <w:numPr>
          <w:ilvl w:val="0"/>
          <w:numId w:val="18"/>
        </w:numPr>
        <w:rPr>
          <w:rFonts w:ascii="Calibri" w:hAnsi="Calibri" w:cs="Calibri"/>
        </w:rPr>
      </w:pPr>
      <w:r w:rsidRPr="00C61A8F">
        <w:rPr>
          <w:rFonts w:ascii="Calibri" w:hAnsi="Calibri" w:cs="Calibri"/>
        </w:rPr>
        <w:t xml:space="preserve">Express consent for medication, allergies, adverse reactions, and additional information. You wish to share information about medication, allergies and adverse reactions and further medical information that includes: Your significant illnesses and health problems, operations, and vaccinations you have had in the past, how you would like to be treated (such as where you would prefer to receive care), what support you might need and who should be contacted for more information about you. </w:t>
      </w:r>
    </w:p>
    <w:p w14:paraId="31C05E76" w14:textId="535A56AF" w:rsidR="004C3CCC" w:rsidRPr="00C61A8F" w:rsidRDefault="004C3CCC" w:rsidP="004C3CCC">
      <w:pPr>
        <w:pStyle w:val="ListParagraph"/>
        <w:numPr>
          <w:ilvl w:val="0"/>
          <w:numId w:val="18"/>
        </w:numPr>
        <w:rPr>
          <w:rFonts w:ascii="Calibri" w:hAnsi="Calibri" w:cs="Calibri"/>
        </w:rPr>
      </w:pPr>
      <w:r w:rsidRPr="00C61A8F">
        <w:rPr>
          <w:rFonts w:ascii="Calibri" w:hAnsi="Calibri" w:cs="Calibri"/>
        </w:rPr>
        <w:t xml:space="preserve">Express dissent for Summary Care Record (opt out). Select this option, if you DO NOT want any information shared with other healthcare professionals involved in your care. </w:t>
      </w:r>
    </w:p>
    <w:p w14:paraId="338636F2" w14:textId="07233B14" w:rsidR="004C3CCC" w:rsidRPr="00333C61" w:rsidRDefault="004C3CCC" w:rsidP="004C3CCC">
      <w:pPr>
        <w:rPr>
          <w:rFonts w:ascii="Calibri" w:hAnsi="Calibri" w:cs="Calibri"/>
        </w:rPr>
      </w:pPr>
      <w:r w:rsidRPr="00333C61">
        <w:rPr>
          <w:rFonts w:ascii="Calibri" w:hAnsi="Calibri" w:cs="Calibri"/>
        </w:rPr>
        <w:t>Please note that it is not compulsory for you to complete a consent form. If you choose not to complete a consent form, a Summary Care Record containing information about your medication, allergies and adverse reactions and additional further medical information will be created for you as described in point B. above.</w:t>
      </w:r>
    </w:p>
    <w:p w14:paraId="19DB74CE" w14:textId="2279EBEC" w:rsidR="004C3CCC" w:rsidRPr="00333C61" w:rsidRDefault="004C3CCC" w:rsidP="004C3CCC">
      <w:pPr>
        <w:rPr>
          <w:rFonts w:ascii="Calibri" w:hAnsi="Calibri" w:cs="Calibri"/>
        </w:rPr>
      </w:pPr>
      <w:r w:rsidRPr="00333C61">
        <w:rPr>
          <w:rFonts w:ascii="Calibri" w:hAnsi="Calibri" w:cs="Calibri"/>
        </w:rP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 </w:t>
      </w:r>
    </w:p>
    <w:p w14:paraId="534541CC" w14:textId="48C2C740" w:rsidR="004C3CCC" w:rsidRPr="00333C61" w:rsidRDefault="004C3CCC" w:rsidP="004C3CCC">
      <w:pPr>
        <w:rPr>
          <w:rFonts w:ascii="Calibri" w:hAnsi="Calibri" w:cs="Calibri"/>
        </w:rPr>
      </w:pPr>
      <w:r w:rsidRPr="00333C61">
        <w:rPr>
          <w:rFonts w:ascii="Calibri" w:hAnsi="Calibri" w:cs="Calibri"/>
        </w:rPr>
        <w:t xml:space="preserve">To find out more about the wider use of confidential personal information and to register your choice to opt out if you do not want your data to be used in this way, please visit </w:t>
      </w:r>
      <w:hyperlink r:id="rId13" w:history="1">
        <w:r w:rsidRPr="002A705A">
          <w:rPr>
            <w:rStyle w:val="Hyperlink"/>
            <w:rFonts w:ascii="Calibri" w:hAnsi="Calibri" w:cs="Calibri"/>
          </w:rPr>
          <w:t>NHS: Your Data Matters</w:t>
        </w:r>
      </w:hyperlink>
    </w:p>
    <w:p w14:paraId="6F134E7B" w14:textId="60A406B9" w:rsidR="004C3CCC" w:rsidRPr="00333C61" w:rsidRDefault="004C3CCC" w:rsidP="004C3CCC">
      <w:pPr>
        <w:rPr>
          <w:rFonts w:ascii="Calibri" w:hAnsi="Calibri" w:cs="Calibri"/>
        </w:rPr>
      </w:pPr>
      <w:r w:rsidRPr="00333C61">
        <w:rPr>
          <w:rFonts w:ascii="Calibri" w:hAnsi="Calibri" w:cs="Calibri"/>
        </w:rPr>
        <w:t>Please note: if you do choose to opt out, you can still consent to your data being used for specific purposes. However, if you are happy with this use of information you do not need to do anything. You may however change your choice at any time.</w:t>
      </w:r>
    </w:p>
    <w:p w14:paraId="52B6A484" w14:textId="77777777" w:rsidR="004C3CCC" w:rsidRPr="00C61A8F" w:rsidRDefault="004C3CCC" w:rsidP="00C61A8F">
      <w:pPr>
        <w:pStyle w:val="Heading1"/>
      </w:pPr>
      <w:bookmarkStart w:id="61" w:name="_Toc235783385"/>
      <w:r w:rsidRPr="00333C61">
        <w:t>13. Risk Stratification</w:t>
      </w:r>
      <w:bookmarkEnd w:id="61"/>
    </w:p>
    <w:p w14:paraId="43D24215" w14:textId="77777777" w:rsidR="004C3CCC" w:rsidRPr="00333C61" w:rsidRDefault="004C3CCC" w:rsidP="004C3CCC">
      <w:pPr>
        <w:rPr>
          <w:rFonts w:ascii="Calibri" w:hAnsi="Calibri" w:cs="Calibri"/>
        </w:rPr>
      </w:pPr>
      <w:r w:rsidRPr="00333C61">
        <w:rPr>
          <w:rFonts w:ascii="Calibri" w:hAnsi="Calibri" w:cs="Calibri"/>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Pr="00333C61">
        <w:rPr>
          <w:rFonts w:ascii="Calibri" w:hAnsi="Calibri" w:cs="Calibri"/>
        </w:rPr>
        <w:lastRenderedPageBreak/>
        <w:t>several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however you should be aware that your decision may have a negative impact on the timely and proactive provision of your direct care.</w:t>
      </w:r>
    </w:p>
    <w:p w14:paraId="743DE935" w14:textId="77777777" w:rsidR="004C3CCC" w:rsidRPr="00333C61" w:rsidRDefault="004C3CCC" w:rsidP="004C3CCC">
      <w:pPr>
        <w:rPr>
          <w:rFonts w:ascii="Calibri" w:hAnsi="Calibri" w:cs="Calibri"/>
        </w:rPr>
      </w:pPr>
    </w:p>
    <w:p w14:paraId="06287E55" w14:textId="77777777" w:rsidR="004C3CCC" w:rsidRPr="00333C61" w:rsidRDefault="004C3CCC" w:rsidP="00C61A8F">
      <w:pPr>
        <w:pStyle w:val="Heading1"/>
      </w:pPr>
      <w:bookmarkStart w:id="62" w:name="_Toc235783386"/>
      <w:r w:rsidRPr="00333C61">
        <w:t>14. National Screening Programs</w:t>
      </w:r>
      <w:bookmarkEnd w:id="62"/>
    </w:p>
    <w:p w14:paraId="7883BED0" w14:textId="479EF5A1" w:rsidR="004C3CCC" w:rsidRPr="00333C61" w:rsidRDefault="004C3CCC" w:rsidP="004C3CCC">
      <w:pPr>
        <w:rPr>
          <w:rFonts w:ascii="Calibri" w:hAnsi="Calibri" w:cs="Calibri"/>
        </w:rPr>
      </w:pPr>
      <w:r w:rsidRPr="00333C61">
        <w:rPr>
          <w:rFonts w:ascii="Calibri" w:hAnsi="Calibri" w:cs="Calibri"/>
        </w:rPr>
        <w:t>The NHS provides national screening programs so that certain diseases can be detected at an early stage. These screening programs include bowel cancer, breast cancer, cervical cancer, aortic aneurysms, and a diabetic eye screening service.</w:t>
      </w:r>
    </w:p>
    <w:p w14:paraId="2A1DA2AE" w14:textId="2AAF2380" w:rsidR="004C3CCC" w:rsidRPr="00333C61" w:rsidRDefault="004C3CCC" w:rsidP="004C3CCC">
      <w:pPr>
        <w:rPr>
          <w:rFonts w:ascii="Calibri" w:hAnsi="Calibri" w:cs="Calibri"/>
        </w:rPr>
      </w:pPr>
      <w:r w:rsidRPr="00333C61">
        <w:rPr>
          <w:rFonts w:ascii="Calibri" w:hAnsi="Calibri" w:cs="Calibri"/>
        </w:rPr>
        <w:t>The law allows us to share your contact information with Public Health England so that you can be invited to the relevant screening program.</w:t>
      </w:r>
    </w:p>
    <w:p w14:paraId="0D67A49B" w14:textId="674E1A7D" w:rsidR="004C3CCC" w:rsidRPr="00333C61" w:rsidRDefault="004C3CCC" w:rsidP="004C3CCC">
      <w:pPr>
        <w:rPr>
          <w:rFonts w:ascii="Calibri" w:hAnsi="Calibri" w:cs="Calibri"/>
        </w:rPr>
      </w:pPr>
      <w:r w:rsidRPr="00333C61">
        <w:rPr>
          <w:rFonts w:ascii="Calibri" w:hAnsi="Calibri" w:cs="Calibri"/>
        </w:rPr>
        <w:t>More information can be found at on the government website</w:t>
      </w:r>
    </w:p>
    <w:p w14:paraId="5C229903" w14:textId="77777777" w:rsidR="004C3CCC" w:rsidRPr="00333C61" w:rsidRDefault="004C3CCC" w:rsidP="00C61A8F">
      <w:pPr>
        <w:pStyle w:val="Heading1"/>
      </w:pPr>
      <w:bookmarkStart w:id="63" w:name="_Toc235783387"/>
      <w:r w:rsidRPr="00333C61">
        <w:t>15. Medical Management</w:t>
      </w:r>
      <w:bookmarkEnd w:id="63"/>
    </w:p>
    <w:p w14:paraId="71F912CB" w14:textId="380D59A8" w:rsidR="004C3CCC" w:rsidRPr="00333C61" w:rsidRDefault="004C3CCC" w:rsidP="004C3CCC">
      <w:pPr>
        <w:rPr>
          <w:rFonts w:ascii="Calibri" w:hAnsi="Calibri" w:cs="Calibri"/>
        </w:rPr>
      </w:pPr>
      <w:r w:rsidRPr="00333C61">
        <w:rPr>
          <w:rFonts w:ascii="Calibri" w:hAnsi="Calibri" w:cs="Calibri"/>
        </w:rPr>
        <w:t>The Practice may conduct Medicines Management reviews of medications prescribed to its patients. This service performs a review of prescribed medications to ensure patients receive the most appropriate, up to date and cost-effective treatments.</w:t>
      </w:r>
    </w:p>
    <w:p w14:paraId="7B52EB61" w14:textId="77777777" w:rsidR="004C3CCC" w:rsidRPr="00333C61" w:rsidRDefault="004C3CCC" w:rsidP="00C61A8F">
      <w:pPr>
        <w:pStyle w:val="Heading1"/>
      </w:pPr>
      <w:bookmarkStart w:id="64" w:name="_Toc235783388"/>
      <w:r w:rsidRPr="00333C61">
        <w:t>16. How do we Maintain the Confidentiality of your Records</w:t>
      </w:r>
      <w:bookmarkEnd w:id="64"/>
    </w:p>
    <w:p w14:paraId="65E78938" w14:textId="4DC7B2F9" w:rsidR="00C61A8F" w:rsidRPr="00333C61" w:rsidRDefault="004C3CCC" w:rsidP="004C3CCC">
      <w:pPr>
        <w:rPr>
          <w:rFonts w:ascii="Calibri" w:hAnsi="Calibri" w:cs="Calibri"/>
        </w:rPr>
      </w:pPr>
      <w:r w:rsidRPr="00333C61">
        <w:rPr>
          <w:rFonts w:ascii="Calibri" w:hAnsi="Calibri" w:cs="Calibri"/>
        </w:rPr>
        <w:t>We are committed to protecting your privacy and will only use information collected lawfully in accordance with:</w:t>
      </w:r>
    </w:p>
    <w:p w14:paraId="35C26869"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Data Protection Act 2018</w:t>
      </w:r>
    </w:p>
    <w:p w14:paraId="7E2C4A80"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The UK General Data Protection Regulations</w:t>
      </w:r>
    </w:p>
    <w:p w14:paraId="0432FFD9"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Human Rights Act 1998</w:t>
      </w:r>
    </w:p>
    <w:p w14:paraId="338DD850"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Common Law Duty of Confidentiality</w:t>
      </w:r>
    </w:p>
    <w:p w14:paraId="63B03C8B"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Access to Medical Records Act 1990</w:t>
      </w:r>
    </w:p>
    <w:p w14:paraId="7B0F8545"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Health and Social Care Act 2012</w:t>
      </w:r>
    </w:p>
    <w:p w14:paraId="1D78B409"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NHS Codes of Confidentiality, Information Security and Records Management</w:t>
      </w:r>
    </w:p>
    <w:p w14:paraId="3A9F7C6F" w14:textId="77777777" w:rsidR="004C3CCC" w:rsidRPr="00093513" w:rsidRDefault="004C3CCC" w:rsidP="00093513">
      <w:pPr>
        <w:pStyle w:val="ListParagraph"/>
        <w:numPr>
          <w:ilvl w:val="0"/>
          <w:numId w:val="20"/>
        </w:numPr>
        <w:rPr>
          <w:rFonts w:ascii="Calibri" w:hAnsi="Calibri" w:cs="Calibri"/>
        </w:rPr>
      </w:pPr>
      <w:r w:rsidRPr="00093513">
        <w:rPr>
          <w:rFonts w:ascii="Calibri" w:hAnsi="Calibri" w:cs="Calibri"/>
        </w:rPr>
        <w:t>Information: To Share or Not to Share Review</w:t>
      </w:r>
    </w:p>
    <w:p w14:paraId="1FAA9CC9" w14:textId="5074F79F" w:rsidR="004C3CCC" w:rsidRPr="00333C61" w:rsidRDefault="004C3CCC" w:rsidP="004C3CCC">
      <w:pPr>
        <w:rPr>
          <w:rFonts w:ascii="Calibri" w:hAnsi="Calibri" w:cs="Calibri"/>
        </w:rPr>
      </w:pPr>
      <w:r w:rsidRPr="00333C61">
        <w:rPr>
          <w:rFonts w:ascii="Calibri" w:hAnsi="Calibri" w:cs="Calibri"/>
        </w:rPr>
        <w:t xml:space="preserve">All our staff receive appropriate and regular training to ensure they are aware of their personal responsibilities and have legal and contractual obligations to uphold confidentiality, enforceable through disciplinary procedures. Our staff have access to personal information </w:t>
      </w:r>
      <w:r w:rsidRPr="00333C61">
        <w:rPr>
          <w:rFonts w:ascii="Calibri" w:hAnsi="Calibri" w:cs="Calibri"/>
        </w:rPr>
        <w:lastRenderedPageBreak/>
        <w:t>where it is appropriate to their role and is strictly on a need-to-know basis. Every member of staff who works for an NHS organisation has a legal obligation to keep information about you confidential.</w:t>
      </w:r>
    </w:p>
    <w:p w14:paraId="0C3F7133" w14:textId="3651E59E" w:rsidR="004C3CCC" w:rsidRPr="00333C61" w:rsidRDefault="004C3CCC" w:rsidP="004C3CCC">
      <w:pPr>
        <w:rPr>
          <w:rFonts w:ascii="Calibri" w:hAnsi="Calibri" w:cs="Calibri"/>
        </w:rPr>
      </w:pPr>
      <w:r w:rsidRPr="00333C61">
        <w:rPr>
          <w:rFonts w:ascii="Calibri" w:hAnsi="Calibri" w:cs="Calibri"/>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38E332DD" w14:textId="579ABDD9" w:rsidR="004C3CCC" w:rsidRPr="00333C61" w:rsidRDefault="004C3CCC" w:rsidP="004C3CCC">
      <w:pPr>
        <w:rPr>
          <w:rFonts w:ascii="Calibri" w:hAnsi="Calibri" w:cs="Calibri"/>
        </w:rPr>
      </w:pPr>
      <w:r w:rsidRPr="00333C61">
        <w:rPr>
          <w:rFonts w:ascii="Calibri" w:hAnsi="Calibri" w:cs="Calibri"/>
        </w:rPr>
        <w:t>Our practice policy is to respect the privacy of our patients, their families and our staff and to maintain compliance with the General Data Protection Regulations (UK GDPR) and all UK specific Data Protection Requirements. Our policy is to ensure all personal data related to our patients will be protected.</w:t>
      </w:r>
    </w:p>
    <w:p w14:paraId="02C6ECF4" w14:textId="3731125A" w:rsidR="004C3CCC" w:rsidRPr="00333C61" w:rsidRDefault="004C3CCC" w:rsidP="004C3CCC">
      <w:pPr>
        <w:rPr>
          <w:rFonts w:ascii="Calibri" w:hAnsi="Calibri" w:cs="Calibri"/>
        </w:rPr>
      </w:pPr>
      <w:r w:rsidRPr="00333C61">
        <w:rPr>
          <w:rFonts w:ascii="Calibri" w:hAnsi="Calibri" w:cs="Calibri"/>
        </w:rPr>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(UK GDPR articles 24-28) will be established for the processing of your information.</w:t>
      </w:r>
    </w:p>
    <w:p w14:paraId="6CC4B630" w14:textId="0E88E1A8" w:rsidR="004C3CCC" w:rsidRPr="00333C61" w:rsidRDefault="004C3CCC" w:rsidP="004C3CCC">
      <w:pPr>
        <w:rPr>
          <w:rFonts w:ascii="Calibri" w:hAnsi="Calibri" w:cs="Calibri"/>
        </w:rPr>
      </w:pPr>
      <w:r w:rsidRPr="00333C61">
        <w:rPr>
          <w:rFonts w:ascii="Calibri" w:hAnsi="Calibri" w:cs="Calibri"/>
        </w:rPr>
        <w:t>In certain circumstances you may have the right to withdraw your consent to the processing of data. Please contact the Practice Manager in writing if you wish to withdraw your consent.  In some circumstances we may need to store your data after your consent has been withdrawn to comply with a legislative requirement.</w:t>
      </w:r>
    </w:p>
    <w:p w14:paraId="59B20DD9" w14:textId="37CD78E0" w:rsidR="004C3CCC" w:rsidRPr="00333C61" w:rsidRDefault="004C3CCC" w:rsidP="004C3CCC">
      <w:pPr>
        <w:rPr>
          <w:rFonts w:ascii="Calibri" w:hAnsi="Calibri" w:cs="Calibri"/>
        </w:rPr>
      </w:pPr>
      <w:r w:rsidRPr="00333C61">
        <w:rPr>
          <w:rFonts w:ascii="Calibri" w:hAnsi="Calibri" w:cs="Calibri"/>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499097F1" w14:textId="1E1F639E" w:rsidR="004C3CCC" w:rsidRPr="00333C61" w:rsidRDefault="004C3CCC" w:rsidP="004C3CCC">
      <w:pPr>
        <w:rPr>
          <w:rFonts w:ascii="Calibri" w:hAnsi="Calibri" w:cs="Calibri"/>
        </w:rPr>
      </w:pPr>
      <w:r w:rsidRPr="00333C61">
        <w:rPr>
          <w:rFonts w:ascii="Calibri" w:hAnsi="Calibri" w:cs="Calibri"/>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6B5A7A74" w14:textId="1F7BEA87" w:rsidR="004C3CCC" w:rsidRPr="00333C61" w:rsidRDefault="004C3CCC" w:rsidP="004C3CCC">
      <w:pPr>
        <w:rPr>
          <w:rFonts w:ascii="Calibri" w:hAnsi="Calibri" w:cs="Calibri"/>
        </w:rPr>
      </w:pPr>
      <w:r w:rsidRPr="00333C61">
        <w:rPr>
          <w:rFonts w:ascii="Calibri" w:hAnsi="Calibri" w:cs="Calibri"/>
        </w:rPr>
        <w:t xml:space="preserve">At any stage where we would like to use your data for anything other than the specified purposes and where there is no lawful requirement for us to share or process your data, we </w:t>
      </w:r>
      <w:r w:rsidRPr="00333C61">
        <w:rPr>
          <w:rFonts w:ascii="Calibri" w:hAnsi="Calibri" w:cs="Calibri"/>
        </w:rPr>
        <w:lastRenderedPageBreak/>
        <w:t>will ensure that you have the ability to consent and opt out prior to any data processing taking place.</w:t>
      </w:r>
    </w:p>
    <w:p w14:paraId="13F683DB" w14:textId="3965E316" w:rsidR="004C3CCC" w:rsidRPr="00333C61" w:rsidRDefault="004C3CCC" w:rsidP="004C3CCC">
      <w:pPr>
        <w:rPr>
          <w:rFonts w:ascii="Calibri" w:hAnsi="Calibri" w:cs="Calibri"/>
        </w:rPr>
      </w:pPr>
      <w:r w:rsidRPr="00333C61">
        <w:rPr>
          <w:rFonts w:ascii="Calibri" w:hAnsi="Calibri" w:cs="Calibri"/>
        </w:rPr>
        <w:t>This information is not shared with third parties or used for any marketing and you can unsubscribe at any time via phone, email or by informing the Practice Manager.</w:t>
      </w:r>
    </w:p>
    <w:p w14:paraId="732D1211" w14:textId="77777777" w:rsidR="004C3CCC" w:rsidRPr="00333C61" w:rsidRDefault="004C3CCC" w:rsidP="00093513">
      <w:pPr>
        <w:pStyle w:val="Heading1"/>
      </w:pPr>
      <w:bookmarkStart w:id="65" w:name="_Toc235783389"/>
      <w:r w:rsidRPr="00333C61">
        <w:t>17. Updating your Record</w:t>
      </w:r>
      <w:bookmarkEnd w:id="65"/>
    </w:p>
    <w:p w14:paraId="5F14318E" w14:textId="0579D3F2" w:rsidR="004C3CCC" w:rsidRPr="00333C61" w:rsidRDefault="004C3CCC" w:rsidP="004C3CCC">
      <w:pPr>
        <w:rPr>
          <w:rFonts w:ascii="Calibri" w:hAnsi="Calibri" w:cs="Calibri"/>
        </w:rPr>
      </w:pPr>
      <w:r w:rsidRPr="00333C61">
        <w:rPr>
          <w:rFonts w:ascii="Calibri" w:hAnsi="Calibri" w:cs="Calibri"/>
        </w:rPr>
        <w:t>Under your ‘Right to rectification’ you can ask us to amend your details at any time if they are incorrect. For example, if you change your address or if you need to update your mobile or email address with us.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You can opt out of being contacted if you wish to, but we may need to contact you due to public interest for example for COVID reasons. This is usually a government requirement, and we must comply by law so we will have a legal obligation to comply with this, UK GDPR Article 6 (c).</w:t>
      </w:r>
    </w:p>
    <w:p w14:paraId="24BE04AE" w14:textId="77777777" w:rsidR="004C3CCC" w:rsidRPr="00333C61" w:rsidRDefault="004C3CCC" w:rsidP="00093513">
      <w:pPr>
        <w:pStyle w:val="Heading1"/>
      </w:pPr>
      <w:bookmarkStart w:id="66" w:name="_Toc235783390"/>
      <w:r w:rsidRPr="00333C61">
        <w:t>18. Third Parties</w:t>
      </w:r>
      <w:bookmarkEnd w:id="66"/>
    </w:p>
    <w:p w14:paraId="5BFF12FB" w14:textId="277D82C4" w:rsidR="004C3CCC" w:rsidRPr="00333C61" w:rsidRDefault="004C3CCC" w:rsidP="004C3CCC">
      <w:pPr>
        <w:rPr>
          <w:rFonts w:ascii="Calibri" w:hAnsi="Calibri" w:cs="Calibri"/>
        </w:rPr>
      </w:pPr>
      <w:r w:rsidRPr="00333C61">
        <w:rPr>
          <w:rFonts w:ascii="Calibri" w:hAnsi="Calibri" w:cs="Calibri"/>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638817F3" w14:textId="77777777" w:rsidR="004C3CCC" w:rsidRPr="00333C61" w:rsidRDefault="004C3CCC" w:rsidP="00093513">
      <w:pPr>
        <w:pStyle w:val="Heading2"/>
      </w:pPr>
      <w:bookmarkStart w:id="67" w:name="_Toc235783391"/>
      <w:r w:rsidRPr="00333C61">
        <w:t>18.1 Services that may send us your personal data</w:t>
      </w:r>
      <w:bookmarkEnd w:id="67"/>
    </w:p>
    <w:p w14:paraId="770BAD46"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Hospital, a consultant or any other medical or healthcare professional, or any other person involved with your general healthcare.</w:t>
      </w:r>
    </w:p>
    <w:p w14:paraId="16035B21"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 xml:space="preserve">Avon &amp; Somerset Police Firearms department </w:t>
      </w:r>
    </w:p>
    <w:p w14:paraId="19CBCED7"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Court Orders</w:t>
      </w:r>
    </w:p>
    <w:p w14:paraId="3ACADD61"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Immigration matters</w:t>
      </w:r>
    </w:p>
    <w:p w14:paraId="139BB2D3"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Solicitors</w:t>
      </w:r>
    </w:p>
    <w:p w14:paraId="5728014C"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Fire Brigade</w:t>
      </w:r>
    </w:p>
    <w:p w14:paraId="34C6A6BD"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Social Services</w:t>
      </w:r>
    </w:p>
    <w:p w14:paraId="43F76A3D" w14:textId="77777777" w:rsidR="004C3CCC" w:rsidRPr="00521328" w:rsidRDefault="004C3CCC" w:rsidP="00521328">
      <w:pPr>
        <w:pStyle w:val="ListParagraph"/>
        <w:numPr>
          <w:ilvl w:val="0"/>
          <w:numId w:val="21"/>
        </w:numPr>
        <w:rPr>
          <w:rFonts w:ascii="Calibri" w:hAnsi="Calibri" w:cs="Calibri"/>
        </w:rPr>
      </w:pPr>
      <w:r w:rsidRPr="00521328">
        <w:rPr>
          <w:rFonts w:ascii="Calibri" w:hAnsi="Calibri" w:cs="Calibri"/>
        </w:rPr>
        <w:t>Education</w:t>
      </w:r>
    </w:p>
    <w:p w14:paraId="05B38E3D" w14:textId="77777777" w:rsidR="004C3CCC" w:rsidRPr="00333C61" w:rsidRDefault="004C3CCC" w:rsidP="00521328">
      <w:pPr>
        <w:pStyle w:val="Heading1"/>
      </w:pPr>
      <w:bookmarkStart w:id="68" w:name="_Toc235783392"/>
      <w:r w:rsidRPr="00333C61">
        <w:t>19. Who are our Partner Organisations</w:t>
      </w:r>
      <w:bookmarkEnd w:id="68"/>
    </w:p>
    <w:p w14:paraId="2D86A41A" w14:textId="23349360" w:rsidR="004C3CCC" w:rsidRPr="00333C61" w:rsidRDefault="004C3CCC" w:rsidP="004C3CCC">
      <w:pPr>
        <w:rPr>
          <w:rFonts w:ascii="Calibri" w:hAnsi="Calibri" w:cs="Calibri"/>
        </w:rPr>
      </w:pPr>
      <w:r w:rsidRPr="00333C61">
        <w:rPr>
          <w:rFonts w:ascii="Calibri" w:hAnsi="Calibri" w:cs="Calibri"/>
        </w:rPr>
        <w:t>We may also have to share your information, subject to strict agreements on how it will be used, with the following organisations.</w:t>
      </w:r>
    </w:p>
    <w:p w14:paraId="21524221"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NHS Trusts / Foundation Trusts</w:t>
      </w:r>
    </w:p>
    <w:p w14:paraId="6BBFA6CE"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lastRenderedPageBreak/>
        <w:t>Out of Hours / Extended Hours services 111</w:t>
      </w:r>
    </w:p>
    <w:p w14:paraId="326F1D3B"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GPs</w:t>
      </w:r>
    </w:p>
    <w:p w14:paraId="6BC12597"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NHS Commissioning Support Units</w:t>
      </w:r>
    </w:p>
    <w:p w14:paraId="6BCC04CB"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Independent Contractors such as dentists, opticians, pharmacists</w:t>
      </w:r>
    </w:p>
    <w:p w14:paraId="0CE0D22A"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Private Sector Providers</w:t>
      </w:r>
    </w:p>
    <w:p w14:paraId="27EB56D2"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Voluntary Sector Providers</w:t>
      </w:r>
    </w:p>
    <w:p w14:paraId="0A6E8DA9"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Ambulance Trusts</w:t>
      </w:r>
    </w:p>
    <w:p w14:paraId="4E3D37ED"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Integrated Care Board (ICB)</w:t>
      </w:r>
    </w:p>
    <w:p w14:paraId="1D976D65"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Social Care Services</w:t>
      </w:r>
    </w:p>
    <w:p w14:paraId="554C7D8D"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NHS England (NHSE) and NHS Digital (NHSD)</w:t>
      </w:r>
    </w:p>
    <w:p w14:paraId="72797D76"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Local Authorities</w:t>
      </w:r>
    </w:p>
    <w:p w14:paraId="39CEFFA5"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Education Services</w:t>
      </w:r>
    </w:p>
    <w:p w14:paraId="55322672"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Fire and Rescue Services</w:t>
      </w:r>
    </w:p>
    <w:p w14:paraId="7FF9C484"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Police &amp; Judicial Services</w:t>
      </w:r>
    </w:p>
    <w:p w14:paraId="2BF50BBE"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Voluntary Sector Providers</w:t>
      </w:r>
    </w:p>
    <w:p w14:paraId="72D04160"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Private Sector Providers</w:t>
      </w:r>
    </w:p>
    <w:p w14:paraId="3A68F969" w14:textId="77777777" w:rsidR="004C3CCC" w:rsidRPr="00521328" w:rsidRDefault="004C3CCC" w:rsidP="00521328">
      <w:pPr>
        <w:pStyle w:val="ListParagraph"/>
        <w:numPr>
          <w:ilvl w:val="0"/>
          <w:numId w:val="22"/>
        </w:numPr>
        <w:rPr>
          <w:rFonts w:ascii="Calibri" w:hAnsi="Calibri" w:cs="Calibri"/>
        </w:rPr>
      </w:pPr>
      <w:r w:rsidRPr="00521328">
        <w:rPr>
          <w:rFonts w:ascii="Calibri" w:hAnsi="Calibri" w:cs="Calibri"/>
        </w:rPr>
        <w:t>Other ‘data processors’ You will be informed who your data will be shared with and in some cases asked for consent for this happen when this is required.</w:t>
      </w:r>
    </w:p>
    <w:p w14:paraId="53CB500C" w14:textId="166DF47E" w:rsidR="004C3CCC" w:rsidRPr="00333C61" w:rsidRDefault="004C3CCC" w:rsidP="004C3CCC">
      <w:pPr>
        <w:rPr>
          <w:rFonts w:ascii="Calibri" w:hAnsi="Calibri" w:cs="Calibri"/>
        </w:rPr>
      </w:pPr>
      <w:r w:rsidRPr="00333C61">
        <w:rPr>
          <w:rFonts w:ascii="Calibri" w:hAnsi="Calibri" w:cs="Calibri"/>
        </w:rPr>
        <w:t>We may also use external companies to process personal information, such as for archiving purposes. These companies are bound by contractual agreements to ensure information is kept confidential and secure.</w:t>
      </w:r>
    </w:p>
    <w:p w14:paraId="39CACDBA" w14:textId="77777777" w:rsidR="004C3CCC" w:rsidRPr="00333C61" w:rsidRDefault="004C3CCC" w:rsidP="00CF225A">
      <w:pPr>
        <w:pStyle w:val="Heading1"/>
      </w:pPr>
      <w:bookmarkStart w:id="69" w:name="_Toc235783393"/>
      <w:r w:rsidRPr="00333C61">
        <w:t>20. Social Prescribers</w:t>
      </w:r>
      <w:bookmarkEnd w:id="69"/>
    </w:p>
    <w:p w14:paraId="0FEC2397" w14:textId="72C54CCA" w:rsidR="004C3CCC" w:rsidRPr="00333C61" w:rsidRDefault="004C3CCC" w:rsidP="004C3CCC">
      <w:pPr>
        <w:rPr>
          <w:rFonts w:ascii="Calibri" w:hAnsi="Calibri" w:cs="Calibri"/>
        </w:rPr>
      </w:pPr>
      <w:r w:rsidRPr="00333C61">
        <w:rPr>
          <w:rFonts w:ascii="Calibri" w:hAnsi="Calibri" w:cs="Calibri"/>
        </w:rPr>
        <w:t>Social prescribing is when health professionals refer patients to support in the community, in order to improve their health and wellbeing. The concept has gained support in the NHS organisations of the United Kingdom as well as in Ireland and the Netherlands and forms part of the NHS Long Term Plan, also known as the NHS 10-Year Plan.</w:t>
      </w:r>
    </w:p>
    <w:p w14:paraId="2749BD33" w14:textId="139D5792" w:rsidR="004C3CCC" w:rsidRPr="00333C61" w:rsidRDefault="004C3CCC" w:rsidP="004C3CCC">
      <w:pPr>
        <w:rPr>
          <w:rFonts w:ascii="Calibri" w:hAnsi="Calibri" w:cs="Calibri"/>
        </w:rPr>
      </w:pPr>
      <w:r w:rsidRPr="00333C61">
        <w:rPr>
          <w:rFonts w:ascii="Calibri" w:hAnsi="Calibri" w:cs="Calibri"/>
        </w:rPr>
        <w:t>The practice uses the following Social Prescribers who will have access to your data for these specified purposes and will ask for your consent before any information is shared between your GP and the social prescriber there will also be a Data Sharing Agreement between the practice and the Social Prescriber so that we all keep your information safe.</w:t>
      </w:r>
    </w:p>
    <w:p w14:paraId="489DD399" w14:textId="01D4BCFA" w:rsidR="004C3CCC" w:rsidRPr="00333C61" w:rsidRDefault="007B178B" w:rsidP="004C3CCC">
      <w:pPr>
        <w:rPr>
          <w:rFonts w:ascii="Calibri" w:hAnsi="Calibri" w:cs="Calibri"/>
        </w:rPr>
      </w:pPr>
      <w:r>
        <w:rPr>
          <w:rFonts w:ascii="Calibri" w:hAnsi="Calibri" w:cs="Calibri"/>
        </w:rPr>
        <w:t>The practice</w:t>
      </w:r>
      <w:r w:rsidR="004C3CCC" w:rsidRPr="00333C61">
        <w:rPr>
          <w:rFonts w:ascii="Calibri" w:hAnsi="Calibri" w:cs="Calibri"/>
        </w:rPr>
        <w:t xml:space="preserve"> </w:t>
      </w:r>
      <w:r w:rsidRPr="00333C61">
        <w:rPr>
          <w:rFonts w:ascii="Calibri" w:hAnsi="Calibri" w:cs="Calibri"/>
        </w:rPr>
        <w:t>employs</w:t>
      </w:r>
      <w:r w:rsidR="004C3CCC" w:rsidRPr="00333C61">
        <w:rPr>
          <w:rFonts w:ascii="Calibri" w:hAnsi="Calibri" w:cs="Calibri"/>
        </w:rPr>
        <w:t xml:space="preserve"> and manage our own social prescribers via our Primary Care Network, Healthwest.</w:t>
      </w:r>
    </w:p>
    <w:p w14:paraId="3A3B8F38" w14:textId="58BB8C5F" w:rsidR="004C3CCC" w:rsidRPr="00333C61" w:rsidRDefault="004C3CCC" w:rsidP="004C3CCC">
      <w:pPr>
        <w:rPr>
          <w:rFonts w:ascii="Calibri" w:hAnsi="Calibri" w:cs="Calibri"/>
        </w:rPr>
      </w:pPr>
      <w:r w:rsidRPr="00333C61">
        <w:rPr>
          <w:rFonts w:ascii="Calibri" w:hAnsi="Calibri" w:cs="Calibri"/>
        </w:rPr>
        <w:t xml:space="preserve">Our Social Prescribers use a system called Elemental when they receive a patient referral which has been approved by NHS. </w:t>
      </w:r>
    </w:p>
    <w:p w14:paraId="19F2383B" w14:textId="77777777" w:rsidR="004C3CCC" w:rsidRPr="00333C61" w:rsidRDefault="004C3CCC" w:rsidP="004C3CCC">
      <w:pPr>
        <w:rPr>
          <w:rFonts w:ascii="Calibri" w:hAnsi="Calibri" w:cs="Calibri"/>
        </w:rPr>
      </w:pPr>
      <w:r w:rsidRPr="00333C61">
        <w:rPr>
          <w:rFonts w:ascii="Calibri" w:hAnsi="Calibri" w:cs="Calibri"/>
        </w:rPr>
        <w:t xml:space="preserve">Elemental Software offers a social prescribing platform that helps scale and measure the impact of social prescribing projects. The partnership will see EMIS -Health deliver the </w:t>
      </w:r>
      <w:r w:rsidRPr="00333C61">
        <w:rPr>
          <w:rFonts w:ascii="Calibri" w:hAnsi="Calibri" w:cs="Calibri"/>
        </w:rPr>
        <w:lastRenderedPageBreak/>
        <w:t>Elemental’s Social Prescription Connector to GP practices. The hope is that connecting primary care to social prescribing data will free up GP appointments while also helping patients make positive lifestyle changes.</w:t>
      </w:r>
    </w:p>
    <w:p w14:paraId="7C63DD96" w14:textId="77777777" w:rsidR="004C3CCC" w:rsidRPr="00333C61" w:rsidRDefault="004C3CCC" w:rsidP="004C3CCC">
      <w:pPr>
        <w:rPr>
          <w:rFonts w:ascii="Calibri" w:hAnsi="Calibri" w:cs="Calibri"/>
        </w:rPr>
      </w:pPr>
    </w:p>
    <w:p w14:paraId="554A53A0" w14:textId="77777777" w:rsidR="004C3CCC" w:rsidRPr="00333C61" w:rsidRDefault="004C3CCC" w:rsidP="00784807">
      <w:pPr>
        <w:pStyle w:val="Heading1"/>
      </w:pPr>
      <w:bookmarkStart w:id="70" w:name="_Toc235783394"/>
      <w:r w:rsidRPr="00333C61">
        <w:t>21. What is Population Health Management</w:t>
      </w:r>
      <w:bookmarkEnd w:id="70"/>
    </w:p>
    <w:p w14:paraId="32C5FB90" w14:textId="12F09D6F" w:rsidR="004C3CCC" w:rsidRPr="00333C61" w:rsidRDefault="004C3CCC" w:rsidP="004C3CCC">
      <w:pPr>
        <w:rPr>
          <w:rFonts w:ascii="Calibri" w:hAnsi="Calibri" w:cs="Calibri"/>
        </w:rPr>
      </w:pPr>
      <w:r w:rsidRPr="00333C61">
        <w:rPr>
          <w:rFonts w:ascii="Calibri" w:hAnsi="Calibri" w:cs="Calibri"/>
        </w:rPr>
        <w:t>This work is aimed at improving the health of an entire population. It is about improving the physical and mental health outcomes and wellbeing of people and making sure that access to services is fair and equal. It helps to reduce the occurrence of ill-health and looks at all the wider factors that affect health and care.</w:t>
      </w:r>
    </w:p>
    <w:p w14:paraId="5C25FB51" w14:textId="23680A64" w:rsidR="004C3CCC" w:rsidRPr="00333C61" w:rsidRDefault="004C3CCC" w:rsidP="004C3CCC">
      <w:pPr>
        <w:rPr>
          <w:rFonts w:ascii="Calibri" w:hAnsi="Calibri" w:cs="Calibri"/>
        </w:rPr>
      </w:pPr>
      <w:r w:rsidRPr="00333C61">
        <w:rPr>
          <w:rFonts w:ascii="Calibri" w:hAnsi="Calibri" w:cs="Calibri"/>
        </w:rPr>
        <w:t>The project requires health care organisations to work together with communities and partner agencies. The organisations will share information with each other to get a view of health and services for the population in a particular area.</w:t>
      </w:r>
    </w:p>
    <w:p w14:paraId="556095C4" w14:textId="27AA4649" w:rsidR="004C3CCC" w:rsidRPr="00333C61" w:rsidRDefault="004C3CCC" w:rsidP="004C3CCC">
      <w:pPr>
        <w:rPr>
          <w:rFonts w:ascii="Calibri" w:hAnsi="Calibri" w:cs="Calibri"/>
        </w:rPr>
      </w:pPr>
      <w:r w:rsidRPr="00333C61">
        <w:rPr>
          <w:rFonts w:ascii="Calibri" w:hAnsi="Calibri" w:cs="Calibri"/>
        </w:rPr>
        <w:t>In your area, a population health management programme has been introduced. The programme will combine information from GP practices, community service providers, hospitals and other health and care providers.</w:t>
      </w:r>
    </w:p>
    <w:p w14:paraId="755E63EE" w14:textId="77777777" w:rsidR="004C3CCC" w:rsidRPr="00333C61" w:rsidRDefault="004C3CCC" w:rsidP="00784807">
      <w:pPr>
        <w:pStyle w:val="Heading2"/>
      </w:pPr>
      <w:bookmarkStart w:id="71" w:name="_Toc235783395"/>
      <w:r w:rsidRPr="00333C61">
        <w:t>21.1 How will your personal data be used</w:t>
      </w:r>
      <w:bookmarkEnd w:id="71"/>
    </w:p>
    <w:p w14:paraId="66E6F83A" w14:textId="2388254B" w:rsidR="004C3CCC" w:rsidRPr="00333C61" w:rsidRDefault="004C3CCC" w:rsidP="004C3CCC">
      <w:pPr>
        <w:rPr>
          <w:rFonts w:ascii="Calibri" w:hAnsi="Calibri" w:cs="Calibri"/>
        </w:rPr>
      </w:pPr>
      <w:r w:rsidRPr="00333C61">
        <w:rPr>
          <w:rFonts w:ascii="Calibri" w:hAnsi="Calibri" w:cs="Calibri"/>
        </w:rPr>
        <w:t>The information will include information about your health care.</w:t>
      </w:r>
    </w:p>
    <w:p w14:paraId="7EF21F2A" w14:textId="3D9527B0" w:rsidR="004C3CCC" w:rsidRPr="00333C61" w:rsidRDefault="004C3CCC" w:rsidP="004C3CCC">
      <w:pPr>
        <w:rPr>
          <w:rFonts w:ascii="Calibri" w:hAnsi="Calibri" w:cs="Calibri"/>
        </w:rPr>
      </w:pPr>
      <w:r w:rsidRPr="00333C61">
        <w:rPr>
          <w:rFonts w:ascii="Calibri" w:hAnsi="Calibri" w:cs="Calibri"/>
        </w:rPr>
        <w:t>The information will be combined and anything that can identify you (like your name or NHS Number) will be removed and replaced with a code.</w:t>
      </w:r>
    </w:p>
    <w:p w14:paraId="5ADE8672" w14:textId="033B9CCF" w:rsidR="004C3CCC" w:rsidRPr="00333C61" w:rsidRDefault="004C3CCC" w:rsidP="004C3CCC">
      <w:pPr>
        <w:rPr>
          <w:rFonts w:ascii="Calibri" w:hAnsi="Calibri" w:cs="Calibri"/>
        </w:rPr>
      </w:pPr>
      <w:r w:rsidRPr="00333C61">
        <w:rPr>
          <w:rFonts w:ascii="Calibri" w:hAnsi="Calibri" w:cs="Calibri"/>
        </w:rPr>
        <w:t>This means that the people working with the data will only see the code and cannot see which patient the information relates to.</w:t>
      </w:r>
    </w:p>
    <w:p w14:paraId="033DAAF8" w14:textId="43472B17" w:rsidR="004C3CCC" w:rsidRPr="00333C61" w:rsidRDefault="004C3CCC" w:rsidP="004C3CCC">
      <w:pPr>
        <w:rPr>
          <w:rFonts w:ascii="Calibri" w:hAnsi="Calibri" w:cs="Calibri"/>
        </w:rPr>
      </w:pPr>
      <w:r w:rsidRPr="00333C61">
        <w:rPr>
          <w:rFonts w:ascii="Calibri" w:hAnsi="Calibri" w:cs="Calibri"/>
        </w:rPr>
        <w:t>If we see that an individual might benefit from some additional care or support, we will send the information back to your GP or hospital provider and they will use the code to identify you and offer you services.</w:t>
      </w:r>
    </w:p>
    <w:p w14:paraId="4A8A5AC2" w14:textId="420D1B47" w:rsidR="004C3CCC" w:rsidRPr="00333C61" w:rsidRDefault="004C3CCC" w:rsidP="004C3CCC">
      <w:pPr>
        <w:rPr>
          <w:rFonts w:ascii="Calibri" w:hAnsi="Calibri" w:cs="Calibri"/>
        </w:rPr>
      </w:pPr>
      <w:r w:rsidRPr="00333C61">
        <w:rPr>
          <w:rFonts w:ascii="Calibri" w:hAnsi="Calibri" w:cs="Calibri"/>
        </w:rPr>
        <w:t>The information will be used for a number of healthcare related activities such as;</w:t>
      </w:r>
    </w:p>
    <w:p w14:paraId="38C895C6" w14:textId="77777777" w:rsidR="004C3CCC" w:rsidRPr="00784807" w:rsidRDefault="004C3CCC" w:rsidP="00784807">
      <w:pPr>
        <w:pStyle w:val="ListParagraph"/>
        <w:numPr>
          <w:ilvl w:val="0"/>
          <w:numId w:val="23"/>
        </w:numPr>
        <w:rPr>
          <w:rFonts w:ascii="Calibri" w:hAnsi="Calibri" w:cs="Calibri"/>
        </w:rPr>
      </w:pPr>
      <w:r w:rsidRPr="00784807">
        <w:rPr>
          <w:rFonts w:ascii="Calibri" w:hAnsi="Calibri" w:cs="Calibri"/>
        </w:rPr>
        <w:t>improving the quality and standards of care provided</w:t>
      </w:r>
    </w:p>
    <w:p w14:paraId="0226A9D8" w14:textId="77777777" w:rsidR="004C3CCC" w:rsidRPr="00784807" w:rsidRDefault="004C3CCC" w:rsidP="00784807">
      <w:pPr>
        <w:pStyle w:val="ListParagraph"/>
        <w:numPr>
          <w:ilvl w:val="0"/>
          <w:numId w:val="23"/>
        </w:numPr>
        <w:rPr>
          <w:rFonts w:ascii="Calibri" w:hAnsi="Calibri" w:cs="Calibri"/>
        </w:rPr>
      </w:pPr>
      <w:r w:rsidRPr="00784807">
        <w:rPr>
          <w:rFonts w:ascii="Calibri" w:hAnsi="Calibri" w:cs="Calibri"/>
        </w:rPr>
        <w:t>research into the development of new treatments</w:t>
      </w:r>
    </w:p>
    <w:p w14:paraId="204E7FF0" w14:textId="77777777" w:rsidR="004C3CCC" w:rsidRPr="00784807" w:rsidRDefault="004C3CCC" w:rsidP="00784807">
      <w:pPr>
        <w:pStyle w:val="ListParagraph"/>
        <w:numPr>
          <w:ilvl w:val="0"/>
          <w:numId w:val="23"/>
        </w:numPr>
        <w:rPr>
          <w:rFonts w:ascii="Calibri" w:hAnsi="Calibri" w:cs="Calibri"/>
        </w:rPr>
      </w:pPr>
      <w:r w:rsidRPr="00784807">
        <w:rPr>
          <w:rFonts w:ascii="Calibri" w:hAnsi="Calibri" w:cs="Calibri"/>
        </w:rPr>
        <w:t>preventing illness and diseases</w:t>
      </w:r>
    </w:p>
    <w:p w14:paraId="7E8EE411" w14:textId="77777777" w:rsidR="004C3CCC" w:rsidRPr="00784807" w:rsidRDefault="004C3CCC" w:rsidP="00784807">
      <w:pPr>
        <w:pStyle w:val="ListParagraph"/>
        <w:numPr>
          <w:ilvl w:val="0"/>
          <w:numId w:val="23"/>
        </w:numPr>
        <w:rPr>
          <w:rFonts w:ascii="Calibri" w:hAnsi="Calibri" w:cs="Calibri"/>
        </w:rPr>
      </w:pPr>
      <w:r w:rsidRPr="00784807">
        <w:rPr>
          <w:rFonts w:ascii="Calibri" w:hAnsi="Calibri" w:cs="Calibri"/>
        </w:rPr>
        <w:t>monitoring safety</w:t>
      </w:r>
    </w:p>
    <w:p w14:paraId="4AD054C4" w14:textId="77777777" w:rsidR="004C3CCC" w:rsidRPr="00784807" w:rsidRDefault="004C3CCC" w:rsidP="00784807">
      <w:pPr>
        <w:pStyle w:val="ListParagraph"/>
        <w:numPr>
          <w:ilvl w:val="0"/>
          <w:numId w:val="23"/>
        </w:numPr>
        <w:rPr>
          <w:rFonts w:ascii="Calibri" w:hAnsi="Calibri" w:cs="Calibri"/>
        </w:rPr>
      </w:pPr>
      <w:r w:rsidRPr="00784807">
        <w:rPr>
          <w:rFonts w:ascii="Calibri" w:hAnsi="Calibri" w:cs="Calibri"/>
        </w:rPr>
        <w:t>planning services</w:t>
      </w:r>
    </w:p>
    <w:p w14:paraId="3550AEF5" w14:textId="77777777" w:rsidR="004C3CCC" w:rsidRPr="00333C61" w:rsidRDefault="004C3CCC" w:rsidP="00784807">
      <w:pPr>
        <w:pStyle w:val="Heading2"/>
      </w:pPr>
      <w:bookmarkStart w:id="72" w:name="_Toc235783396"/>
      <w:r w:rsidRPr="00333C61">
        <w:t>21.2 Who will your personal data be shared with</w:t>
      </w:r>
      <w:bookmarkEnd w:id="72"/>
    </w:p>
    <w:p w14:paraId="14495612" w14:textId="09AB1420" w:rsidR="004C3CCC" w:rsidRPr="00333C61" w:rsidRDefault="004C3CCC" w:rsidP="004C3CCC">
      <w:pPr>
        <w:rPr>
          <w:rFonts w:ascii="Calibri" w:hAnsi="Calibri" w:cs="Calibri"/>
        </w:rPr>
      </w:pPr>
      <w:r w:rsidRPr="00333C61">
        <w:rPr>
          <w:rFonts w:ascii="Calibri" w:hAnsi="Calibri" w:cs="Calibri"/>
        </w:rPr>
        <w:t>Your GP and hospital providers will send the information they hold on their systems to the South Central and West Commissioning Support Unit, which are part of NHS England.</w:t>
      </w:r>
    </w:p>
    <w:p w14:paraId="5C779EC5" w14:textId="77777777" w:rsidR="004C3CCC" w:rsidRPr="00333C61" w:rsidRDefault="004C3CCC" w:rsidP="004C3CCC">
      <w:pPr>
        <w:rPr>
          <w:rFonts w:ascii="Calibri" w:hAnsi="Calibri" w:cs="Calibri"/>
        </w:rPr>
      </w:pPr>
      <w:r w:rsidRPr="00333C61">
        <w:rPr>
          <w:rFonts w:ascii="Calibri" w:hAnsi="Calibri" w:cs="Calibri"/>
        </w:rPr>
        <w:lastRenderedPageBreak/>
        <w:t>They will link all the information together to review and make decisions about the whole population or patients that might need support. During this process any identifiable data will be removed before it is shared with Optum Healthcare.</w:t>
      </w:r>
    </w:p>
    <w:p w14:paraId="7412C82D" w14:textId="77777777" w:rsidR="004C3CCC" w:rsidRPr="00333C61" w:rsidRDefault="004C3CCC" w:rsidP="004C3CCC">
      <w:pPr>
        <w:rPr>
          <w:rFonts w:ascii="Calibri" w:hAnsi="Calibri" w:cs="Calibri"/>
        </w:rPr>
      </w:pPr>
    </w:p>
    <w:p w14:paraId="1514A190" w14:textId="068E1477" w:rsidR="004C3CCC" w:rsidRPr="00333C61" w:rsidRDefault="004C3CCC" w:rsidP="004C3CCC">
      <w:pPr>
        <w:rPr>
          <w:rFonts w:ascii="Calibri" w:hAnsi="Calibri" w:cs="Calibri"/>
        </w:rPr>
      </w:pPr>
      <w:r w:rsidRPr="00333C61">
        <w:rPr>
          <w:rFonts w:ascii="Calibri" w:hAnsi="Calibri" w:cs="Calibri"/>
        </w:rPr>
        <w:t>Both the Commissioning Support Unit and Optum are required to protect your information and maintain confidentiality in the same way that your doctor or hospital provider is.</w:t>
      </w:r>
    </w:p>
    <w:p w14:paraId="5386CE01" w14:textId="77777777" w:rsidR="004C3CCC" w:rsidRPr="00333C61" w:rsidRDefault="004C3CCC" w:rsidP="009E1C61">
      <w:pPr>
        <w:pStyle w:val="Heading2"/>
      </w:pPr>
      <w:bookmarkStart w:id="73" w:name="_Toc235783397"/>
      <w:r w:rsidRPr="00333C61">
        <w:t>21.3 Is using your information lawful</w:t>
      </w:r>
      <w:bookmarkEnd w:id="73"/>
    </w:p>
    <w:p w14:paraId="2A791207" w14:textId="3ACED1A2" w:rsidR="004C3CCC" w:rsidRPr="00333C61" w:rsidRDefault="004C3CCC" w:rsidP="004C3CCC">
      <w:pPr>
        <w:rPr>
          <w:rFonts w:ascii="Calibri" w:hAnsi="Calibri" w:cs="Calibri"/>
        </w:rPr>
      </w:pPr>
      <w:r w:rsidRPr="00333C61">
        <w:rPr>
          <w:rFonts w:ascii="Calibri" w:hAnsi="Calibri" w:cs="Calibri"/>
        </w:rPr>
        <w:t>Health Care Providers are permitted by data protection law to use information where it is ‘necessary for medical purposes. This includes caring for you directly as well as management of health services more generally.</w:t>
      </w:r>
    </w:p>
    <w:p w14:paraId="280FB800" w14:textId="412AEABC" w:rsidR="004C3CCC" w:rsidRPr="00333C61" w:rsidRDefault="004C3CCC" w:rsidP="004C3CCC">
      <w:pPr>
        <w:rPr>
          <w:rFonts w:ascii="Calibri" w:hAnsi="Calibri" w:cs="Calibri"/>
        </w:rPr>
      </w:pPr>
      <w:r w:rsidRPr="00333C61">
        <w:rPr>
          <w:rFonts w:ascii="Calibri" w:hAnsi="Calibri" w:cs="Calibri"/>
        </w:rPr>
        <w:t>Some of the work that happens at a national level with your information is required by other parts of the law. For more information, speak to our Data Protection Officer.</w:t>
      </w:r>
    </w:p>
    <w:p w14:paraId="2BCAC9FA" w14:textId="77E326C2" w:rsidR="004C3CCC" w:rsidRPr="00333C61" w:rsidRDefault="004C3CCC" w:rsidP="004C3CCC">
      <w:pPr>
        <w:rPr>
          <w:rFonts w:ascii="Calibri" w:hAnsi="Calibri" w:cs="Calibri"/>
        </w:rPr>
      </w:pPr>
      <w:r w:rsidRPr="00333C61">
        <w:rPr>
          <w:rFonts w:ascii="Calibri" w:hAnsi="Calibri" w:cs="Calibri"/>
        </w:rPr>
        <w:t>Sharing and using your information in this way helps to provide better health and care for you, your family and future generations. Confidential patient information about your health and care is only used like this were allowed by law and in most cases, anonymised data is used so that you cannot be identified.</w:t>
      </w:r>
    </w:p>
    <w:p w14:paraId="1DB335E4" w14:textId="77777777" w:rsidR="004C3CCC" w:rsidRPr="00333C61" w:rsidRDefault="004C3CCC" w:rsidP="009E1C61">
      <w:pPr>
        <w:pStyle w:val="Heading2"/>
      </w:pPr>
      <w:bookmarkStart w:id="74" w:name="_Toc235783398"/>
      <w:r w:rsidRPr="00333C61">
        <w:t>21.4 What will happen to you information when the project is finished</w:t>
      </w:r>
      <w:bookmarkEnd w:id="74"/>
    </w:p>
    <w:p w14:paraId="1F5831ED" w14:textId="4C887CB1" w:rsidR="004C3CCC" w:rsidRPr="00333C61" w:rsidRDefault="004C3CCC" w:rsidP="004C3CCC">
      <w:pPr>
        <w:rPr>
          <w:rFonts w:ascii="Calibri" w:hAnsi="Calibri" w:cs="Calibri"/>
        </w:rPr>
      </w:pPr>
      <w:r w:rsidRPr="00333C61">
        <w:rPr>
          <w:rFonts w:ascii="Calibri" w:hAnsi="Calibri" w:cs="Calibri"/>
        </w:rPr>
        <w:t>Once the 20-week programme has completed the information will be securely destroyed. You have a right to object to information being used in this way. You also have several other information rights. See our main privacy policy for more information.</w:t>
      </w:r>
    </w:p>
    <w:p w14:paraId="6E726816" w14:textId="3AC635DF" w:rsidR="004C3CCC" w:rsidRPr="00333C61" w:rsidRDefault="004C3CCC" w:rsidP="004C3CCC">
      <w:pPr>
        <w:rPr>
          <w:rFonts w:ascii="Calibri" w:hAnsi="Calibri" w:cs="Calibri"/>
        </w:rPr>
      </w:pPr>
      <w:r w:rsidRPr="00333C61">
        <w:rPr>
          <w:rFonts w:ascii="Calibri" w:hAnsi="Calibri" w:cs="Calibri"/>
        </w:rPr>
        <w:t xml:space="preserve">To find out more or to register your choice to opt out, please visit </w:t>
      </w:r>
      <w:hyperlink r:id="rId14" w:history="1">
        <w:r w:rsidRPr="009E1C61">
          <w:rPr>
            <w:rStyle w:val="Hyperlink"/>
            <w:rFonts w:ascii="Calibri" w:hAnsi="Calibri" w:cs="Calibri"/>
          </w:rPr>
          <w:t>NHS: Your Data Matters</w:t>
        </w:r>
      </w:hyperlink>
    </w:p>
    <w:p w14:paraId="360FF806" w14:textId="77777777" w:rsidR="004C3CCC" w:rsidRPr="00333C61" w:rsidRDefault="004C3CCC" w:rsidP="009E1C61">
      <w:pPr>
        <w:pStyle w:val="Heading1"/>
      </w:pPr>
      <w:bookmarkStart w:id="75" w:name="_Toc235783399"/>
      <w:r w:rsidRPr="00333C61">
        <w:t>22. Coronavirus Pandemic – Data Protection</w:t>
      </w:r>
      <w:bookmarkEnd w:id="75"/>
    </w:p>
    <w:p w14:paraId="3B42AB1D" w14:textId="02ED3DFE" w:rsidR="004C3CCC" w:rsidRPr="00333C61" w:rsidRDefault="004C3CCC" w:rsidP="004C3CCC">
      <w:pPr>
        <w:rPr>
          <w:rFonts w:ascii="Calibri" w:hAnsi="Calibri" w:cs="Calibri"/>
        </w:rPr>
      </w:pPr>
      <w:r w:rsidRPr="00333C61">
        <w:rPr>
          <w:rFonts w:ascii="Calibri" w:hAnsi="Calibri" w:cs="Calibri"/>
        </w:rPr>
        <w:t xml:space="preserve">The ICO recognises the unprecedented challenges the NHS and other health professionals faced during the Coronavirus (COVID-19) pandemic, and in response, the health and social care system took action to manage and mitigate the spread and impact of the virus. As part of this response, a Control of Patient Information Notice (COPI Notice) was issued. Under this notice, it was agreed that GP Connect should be enabled across all GP practices to share patient data nationally for direct care purposes. There was also a change to policy for Summary Care Record Additional Information to be made available by default, unless the patient had previously informed the NHS they did not wish their information to be shared. These changes made improved patient safety and were received positively by both patients and healthcare professionals. </w:t>
      </w:r>
    </w:p>
    <w:p w14:paraId="07AB4E3B" w14:textId="77777777" w:rsidR="004C3CCC" w:rsidRPr="00333C61" w:rsidRDefault="004C3CCC" w:rsidP="004C3CCC">
      <w:pPr>
        <w:rPr>
          <w:rFonts w:ascii="Calibri" w:hAnsi="Calibri" w:cs="Calibri"/>
        </w:rPr>
      </w:pPr>
      <w:r w:rsidRPr="00333C61">
        <w:rPr>
          <w:rFonts w:ascii="Calibri" w:hAnsi="Calibri" w:cs="Calibri"/>
        </w:rPr>
        <w:t xml:space="preserve">The COPI Notice was the simplest and quickest way to communicate the changes during a time of national crisis, and this notice expiredthis notice was renewed on 30th June1st November 2022.  to help support General Practice in the event of increasing COVID infection </w:t>
      </w:r>
      <w:r w:rsidRPr="00333C61">
        <w:rPr>
          <w:rFonts w:ascii="Calibri" w:hAnsi="Calibri" w:cs="Calibri"/>
        </w:rPr>
        <w:lastRenderedPageBreak/>
        <w:t>cases during the winter months. Organisations are only required to process such confidential patient information where the confidential patient information to be processed is required for a COVID-19 purpose and will be processed solely for that COVID-19 purpose in accordance with Regulation 7 of COPI. The current active COPI notice expires on 01st July 2023.</w:t>
      </w:r>
    </w:p>
    <w:p w14:paraId="51E4E6FA" w14:textId="77777777" w:rsidR="004C3CCC" w:rsidRPr="00333C61" w:rsidRDefault="004C3CCC" w:rsidP="004C3CCC">
      <w:pPr>
        <w:rPr>
          <w:rFonts w:ascii="Calibri" w:hAnsi="Calibri" w:cs="Calibri"/>
        </w:rPr>
      </w:pPr>
    </w:p>
    <w:p w14:paraId="5BB3A9F5" w14:textId="79916D0B" w:rsidR="004C3CCC" w:rsidRPr="00333C61" w:rsidRDefault="004C3CCC" w:rsidP="004C3CCC">
      <w:pPr>
        <w:rPr>
          <w:rFonts w:ascii="Calibri" w:hAnsi="Calibri" w:cs="Calibri"/>
        </w:rPr>
      </w:pPr>
      <w:r w:rsidRPr="00333C61">
        <w:rPr>
          <w:rFonts w:ascii="Calibri" w:hAnsi="Calibri" w:cs="Calibri"/>
        </w:rPr>
        <w:t>However, the legal basis under which GP Connect and Summary Care Record Additional Information operated was not affected by COPI and remains in place; Article 6(1)(e) and Article 9(2)(h) of the UK GDPR (General Data Protection Regulation). For Common Law Duty of Confidentiality, implied consent with opt out is used.</w:t>
      </w:r>
    </w:p>
    <w:p w14:paraId="1531D0D0" w14:textId="77627AF7" w:rsidR="004C3CCC" w:rsidRPr="00333C61" w:rsidRDefault="004C3CCC" w:rsidP="004C3CCC">
      <w:pPr>
        <w:rPr>
          <w:rFonts w:ascii="Calibri" w:hAnsi="Calibri" w:cs="Calibri"/>
        </w:rPr>
      </w:pPr>
      <w:r w:rsidRPr="00333C61">
        <w:rPr>
          <w:rFonts w:ascii="Calibri" w:hAnsi="Calibri" w:cs="Calibri"/>
        </w:rPr>
        <w:t xml:space="preserve">Patients who have previously opted-out of sharing their data via GP Connect, having a Summary Care record, or declined to provide consent to share their Additional Information will have their preference respected and applied as part of any policy change. Patients can also express a consent preference for their Summary Care Record and may change their mind at any time. </w:t>
      </w:r>
    </w:p>
    <w:p w14:paraId="18881B83" w14:textId="69EBF44E" w:rsidR="004C3CCC" w:rsidRPr="00333C61" w:rsidRDefault="004C3CCC" w:rsidP="004C3CCC">
      <w:pPr>
        <w:rPr>
          <w:rFonts w:ascii="Calibri" w:hAnsi="Calibri" w:cs="Calibri"/>
        </w:rPr>
      </w:pPr>
      <w:r w:rsidRPr="00333C61">
        <w:rPr>
          <w:rFonts w:ascii="Calibri" w:hAnsi="Calibri" w:cs="Calibri"/>
        </w:rPr>
        <w:t>Please be assured that these services are used for direct patient care, provided by health and social care staff working in care teams, which may include doctors, nurses, and a wide range of staff of professional registers including social workers. Care teams may also contain members of staff who are not registered with a regulatory body but may need to access a proportion of this data to provide care safely. 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w:t>
      </w:r>
    </w:p>
    <w:p w14:paraId="2A268496" w14:textId="22ED35B7" w:rsidR="004C3CCC" w:rsidRPr="00333C61" w:rsidRDefault="004C3CCC" w:rsidP="004C3CCC">
      <w:pPr>
        <w:rPr>
          <w:rFonts w:ascii="Calibri" w:hAnsi="Calibri" w:cs="Calibri"/>
        </w:rPr>
      </w:pPr>
      <w:r w:rsidRPr="00333C61">
        <w:rPr>
          <w:rFonts w:ascii="Calibri" w:hAnsi="Calibri" w:cs="Calibri"/>
        </w:rPr>
        <w:t>If you are concerned about how your information is being used, please contact our DPO using the contact details provided in this Privacy Notice.</w:t>
      </w:r>
    </w:p>
    <w:p w14:paraId="3597DEE7" w14:textId="65CA09FE" w:rsidR="004C3CCC" w:rsidRDefault="004C3CCC" w:rsidP="004C3CCC">
      <w:pPr>
        <w:rPr>
          <w:rFonts w:ascii="Calibri" w:hAnsi="Calibri" w:cs="Calibri"/>
        </w:rPr>
      </w:pPr>
      <w:r w:rsidRPr="00333C61">
        <w:rPr>
          <w:rFonts w:ascii="Calibri" w:hAnsi="Calibri" w:cs="Calibri"/>
        </w:rPr>
        <w:t xml:space="preserve">We may amend this section of the privacy notice at any time if there are further updates to the COPI notice and NHS response to COVID-19 cases. The date at the bottom of this section will be amended each time this notice is updated. </w:t>
      </w:r>
    </w:p>
    <w:p w14:paraId="5C149B9C" w14:textId="644E6BF7" w:rsidR="003E1EFC" w:rsidRDefault="003E1EFC" w:rsidP="003E1EFC">
      <w:pPr>
        <w:pStyle w:val="Heading1"/>
      </w:pPr>
      <w:bookmarkStart w:id="76" w:name="_Toc235783400"/>
      <w:r>
        <w:t>23. Making a Complaint</w:t>
      </w:r>
      <w:bookmarkEnd w:id="76"/>
    </w:p>
    <w:p w14:paraId="7C371D22" w14:textId="77777777" w:rsidR="00596952" w:rsidRPr="00596952" w:rsidRDefault="00596952" w:rsidP="00596952">
      <w:pPr>
        <w:pStyle w:val="Heading2"/>
        <w:rPr>
          <w:rFonts w:cs="Calibri"/>
        </w:rPr>
      </w:pPr>
      <w:bookmarkStart w:id="77" w:name="_Toc235704411"/>
      <w:bookmarkStart w:id="78" w:name="_Toc235783401"/>
      <w:r w:rsidRPr="00596952">
        <w:rPr>
          <w:rFonts w:cs="Calibri"/>
        </w:rPr>
        <w:t>Introduction</w:t>
      </w:r>
      <w:bookmarkEnd w:id="77"/>
      <w:bookmarkEnd w:id="78"/>
    </w:p>
    <w:p w14:paraId="69659138" w14:textId="77777777" w:rsidR="00596952" w:rsidRPr="00596952" w:rsidRDefault="00596952" w:rsidP="00596952">
      <w:pPr>
        <w:rPr>
          <w:rFonts w:ascii="Calibri" w:hAnsi="Calibri" w:cs="Calibri"/>
        </w:rPr>
      </w:pPr>
      <w:r w:rsidRPr="00596952">
        <w:rPr>
          <w:rFonts w:ascii="Calibri" w:hAnsi="Calibri" w:cs="Calibri"/>
        </w:rPr>
        <w:t>Students' Health Service is committed to providing high standards of care and services. We welcome feedback, comments, concerns and complaints as they help us improve the services we provide.</w:t>
      </w:r>
    </w:p>
    <w:p w14:paraId="7880F286" w14:textId="77777777" w:rsidR="00596952" w:rsidRPr="00596952" w:rsidRDefault="00596952" w:rsidP="00596952">
      <w:pPr>
        <w:rPr>
          <w:rFonts w:ascii="Calibri" w:hAnsi="Calibri" w:cs="Calibri"/>
        </w:rPr>
      </w:pPr>
      <w:r w:rsidRPr="00596952">
        <w:rPr>
          <w:rFonts w:ascii="Calibri" w:hAnsi="Calibri" w:cs="Calibri"/>
        </w:rPr>
        <w:t>This procedure explains how we manage:</w:t>
      </w:r>
    </w:p>
    <w:p w14:paraId="05E4EF13" w14:textId="77777777" w:rsidR="00596952" w:rsidRPr="00596952" w:rsidRDefault="00596952" w:rsidP="00596952">
      <w:pPr>
        <w:pStyle w:val="ListParagraph"/>
        <w:numPr>
          <w:ilvl w:val="0"/>
          <w:numId w:val="32"/>
        </w:numPr>
        <w:rPr>
          <w:rFonts w:ascii="Calibri" w:hAnsi="Calibri" w:cs="Calibri"/>
        </w:rPr>
      </w:pPr>
      <w:r w:rsidRPr="00596952">
        <w:rPr>
          <w:rFonts w:ascii="Calibri" w:hAnsi="Calibri" w:cs="Calibri"/>
        </w:rPr>
        <w:t>Complaints about our service</w:t>
      </w:r>
    </w:p>
    <w:p w14:paraId="3AB47110" w14:textId="77777777" w:rsidR="00596952" w:rsidRPr="00596952" w:rsidRDefault="00596952" w:rsidP="00596952">
      <w:pPr>
        <w:pStyle w:val="ListParagraph"/>
        <w:numPr>
          <w:ilvl w:val="0"/>
          <w:numId w:val="32"/>
        </w:numPr>
        <w:rPr>
          <w:rFonts w:ascii="Calibri" w:hAnsi="Calibri" w:cs="Calibri"/>
        </w:rPr>
      </w:pPr>
      <w:r w:rsidRPr="00596952">
        <w:rPr>
          <w:rFonts w:ascii="Calibri" w:hAnsi="Calibri" w:cs="Calibri"/>
        </w:rPr>
        <w:lastRenderedPageBreak/>
        <w:t>Complaints about data protection and the handling of personal information.</w:t>
      </w:r>
    </w:p>
    <w:p w14:paraId="37623F64" w14:textId="77777777" w:rsidR="00596952" w:rsidRPr="00596952" w:rsidRDefault="00596952" w:rsidP="00596952">
      <w:pPr>
        <w:rPr>
          <w:rFonts w:ascii="Calibri" w:hAnsi="Calibri" w:cs="Calibri"/>
        </w:rPr>
      </w:pPr>
      <w:r w:rsidRPr="00596952">
        <w:rPr>
          <w:rFonts w:ascii="Calibri" w:hAnsi="Calibri" w:cs="Calibri"/>
        </w:rPr>
        <w:t>All complaints will be handled fairly, confidentially and without affecting the care or service you receive.</w:t>
      </w:r>
    </w:p>
    <w:p w14:paraId="4F26AB3B" w14:textId="77777777" w:rsidR="00596952" w:rsidRPr="00596952" w:rsidRDefault="00596952" w:rsidP="00596952">
      <w:pPr>
        <w:pStyle w:val="Heading2"/>
        <w:rPr>
          <w:rFonts w:cs="Calibri"/>
        </w:rPr>
      </w:pPr>
      <w:bookmarkStart w:id="79" w:name="_Toc235704412"/>
      <w:bookmarkStart w:id="80" w:name="_Toc235783402"/>
      <w:r w:rsidRPr="00596952">
        <w:rPr>
          <w:rFonts w:cs="Calibri"/>
        </w:rPr>
        <w:t>Purpose</w:t>
      </w:r>
      <w:bookmarkEnd w:id="79"/>
      <w:bookmarkEnd w:id="80"/>
    </w:p>
    <w:p w14:paraId="1983D05A" w14:textId="77777777" w:rsidR="00596952" w:rsidRPr="00596952" w:rsidRDefault="00596952" w:rsidP="00596952">
      <w:pPr>
        <w:rPr>
          <w:rFonts w:ascii="Calibri" w:hAnsi="Calibri" w:cs="Calibri"/>
        </w:rPr>
      </w:pPr>
      <w:r w:rsidRPr="00596952">
        <w:rPr>
          <w:rFonts w:ascii="Calibri" w:hAnsi="Calibri" w:cs="Calibri"/>
        </w:rPr>
        <w:t>Our complaints procedure aims to:</w:t>
      </w:r>
    </w:p>
    <w:p w14:paraId="70DCBEF8"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Provide a straightforward process for raising concerns.</w:t>
      </w:r>
    </w:p>
    <w:p w14:paraId="5F972BB9"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Ensure complaints are investigated appropriately and proportionately.</w:t>
      </w:r>
    </w:p>
    <w:p w14:paraId="45754D52"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Provide clear explanations and apologies where appropriate.</w:t>
      </w:r>
    </w:p>
    <w:p w14:paraId="402418F5"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Identify learning and service improvements.</w:t>
      </w:r>
    </w:p>
    <w:p w14:paraId="43DE447F"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Comply with NHS complaints requirements and data protection legislation.</w:t>
      </w:r>
    </w:p>
    <w:p w14:paraId="40F69FA4" w14:textId="77777777" w:rsidR="00596952" w:rsidRPr="00596952" w:rsidRDefault="00596952" w:rsidP="00596952">
      <w:pPr>
        <w:pStyle w:val="ListParagraph"/>
        <w:numPr>
          <w:ilvl w:val="0"/>
          <w:numId w:val="33"/>
        </w:numPr>
        <w:rPr>
          <w:rFonts w:ascii="Calibri" w:hAnsi="Calibri" w:cs="Calibri"/>
        </w:rPr>
      </w:pPr>
      <w:r w:rsidRPr="00596952">
        <w:rPr>
          <w:rFonts w:ascii="Calibri" w:hAnsi="Calibri" w:cs="Calibri"/>
        </w:rPr>
        <w:t>Ensure individuals know how to escalate concerns if they remain dissatisfied.</w:t>
      </w:r>
    </w:p>
    <w:p w14:paraId="505738CF" w14:textId="77777777" w:rsidR="00596952" w:rsidRPr="00596952" w:rsidRDefault="00596952" w:rsidP="00596952">
      <w:pPr>
        <w:pStyle w:val="Heading2"/>
        <w:rPr>
          <w:rFonts w:cs="Calibri"/>
        </w:rPr>
      </w:pPr>
      <w:bookmarkStart w:id="81" w:name="_Toc235704413"/>
      <w:bookmarkStart w:id="82" w:name="_Toc235783403"/>
      <w:r w:rsidRPr="00596952">
        <w:rPr>
          <w:rFonts w:cs="Calibri"/>
        </w:rPr>
        <w:t>Which complaints procedure to follow</w:t>
      </w:r>
      <w:bookmarkEnd w:id="81"/>
      <w:bookmarkEnd w:id="82"/>
    </w:p>
    <w:p w14:paraId="3D2B3C0F" w14:textId="77777777" w:rsidR="00596952" w:rsidRPr="00596952" w:rsidRDefault="00596952" w:rsidP="00596952">
      <w:pPr>
        <w:rPr>
          <w:rFonts w:ascii="Calibri" w:hAnsi="Calibri" w:cs="Calibri"/>
        </w:rPr>
      </w:pPr>
      <w:r w:rsidRPr="00596952">
        <w:rPr>
          <w:rFonts w:ascii="Calibri" w:hAnsi="Calibri" w:cs="Calibri"/>
        </w:rPr>
        <w:t>If your complaint is about:</w:t>
      </w:r>
    </w:p>
    <w:p w14:paraId="3EABE3A4" w14:textId="77777777" w:rsidR="00596952" w:rsidRPr="00596952" w:rsidRDefault="00596952" w:rsidP="00596952">
      <w:pPr>
        <w:pStyle w:val="ListParagraph"/>
        <w:numPr>
          <w:ilvl w:val="0"/>
          <w:numId w:val="46"/>
        </w:numPr>
        <w:rPr>
          <w:rFonts w:ascii="Calibri" w:hAnsi="Calibri" w:cs="Calibri"/>
        </w:rPr>
      </w:pPr>
      <w:r w:rsidRPr="00596952">
        <w:rPr>
          <w:rFonts w:ascii="Calibri" w:hAnsi="Calibri" w:cs="Calibri"/>
        </w:rPr>
        <w:t xml:space="preserve">Care, treatment, appointments, staff behaviour, administration or services, or anything else not related to data protection – see </w:t>
      </w:r>
      <w:hyperlink w:anchor="_Complaints_about_our" w:history="1">
        <w:r w:rsidRPr="00596952">
          <w:rPr>
            <w:rStyle w:val="Hyperlink"/>
            <w:rFonts w:ascii="Calibri" w:hAnsi="Calibri" w:cs="Calibri"/>
          </w:rPr>
          <w:t>Complaints about our service</w:t>
        </w:r>
      </w:hyperlink>
      <w:r w:rsidRPr="00596952">
        <w:rPr>
          <w:rFonts w:ascii="Calibri" w:hAnsi="Calibri" w:cs="Calibri"/>
        </w:rPr>
        <w:t>.</w:t>
      </w:r>
    </w:p>
    <w:p w14:paraId="6348DC66" w14:textId="77777777" w:rsidR="00596952" w:rsidRPr="00596952" w:rsidRDefault="00596952" w:rsidP="00596952">
      <w:pPr>
        <w:pStyle w:val="ListParagraph"/>
        <w:numPr>
          <w:ilvl w:val="0"/>
          <w:numId w:val="46"/>
        </w:numPr>
        <w:rPr>
          <w:rFonts w:ascii="Calibri" w:hAnsi="Calibri" w:cs="Calibri"/>
        </w:rPr>
      </w:pPr>
      <w:r w:rsidRPr="00596952">
        <w:rPr>
          <w:rFonts w:ascii="Calibri" w:hAnsi="Calibri" w:cs="Calibri"/>
        </w:rPr>
        <w:t xml:space="preserve">Access to records, disclosure of information, confidentiality, data security, data accuracy or information rights – see </w:t>
      </w:r>
      <w:hyperlink w:anchor="_Complaints_about_data" w:history="1">
        <w:r w:rsidRPr="00596952">
          <w:rPr>
            <w:rStyle w:val="Hyperlink"/>
            <w:rFonts w:ascii="Calibri" w:hAnsi="Calibri" w:cs="Calibri"/>
          </w:rPr>
          <w:t>Complaints about data protection</w:t>
        </w:r>
      </w:hyperlink>
      <w:r w:rsidRPr="00596952">
        <w:rPr>
          <w:rFonts w:ascii="Calibri" w:hAnsi="Calibri" w:cs="Calibri"/>
        </w:rPr>
        <w:t>.</w:t>
      </w:r>
    </w:p>
    <w:p w14:paraId="7D3C1C61" w14:textId="77777777" w:rsidR="00596952" w:rsidRPr="00596952" w:rsidRDefault="00596952" w:rsidP="00596952">
      <w:pPr>
        <w:pStyle w:val="ListParagraph"/>
        <w:numPr>
          <w:ilvl w:val="0"/>
          <w:numId w:val="46"/>
        </w:numPr>
        <w:rPr>
          <w:rFonts w:ascii="Calibri" w:hAnsi="Calibri" w:cs="Calibri"/>
        </w:rPr>
      </w:pPr>
      <w:r w:rsidRPr="00596952">
        <w:rPr>
          <w:rFonts w:ascii="Calibri" w:hAnsi="Calibri" w:cs="Calibri"/>
        </w:rPr>
        <w:t>Both – we can investigate service and data protection concerns together. Where different legal requirements or timescales apply, we will explain these when we acknowledge your complaint.</w:t>
      </w:r>
    </w:p>
    <w:p w14:paraId="0619A197" w14:textId="77777777" w:rsidR="00596952" w:rsidRPr="00596952" w:rsidRDefault="00596952" w:rsidP="00596952">
      <w:pPr>
        <w:pStyle w:val="Heading2"/>
        <w:rPr>
          <w:rFonts w:cs="Calibri"/>
        </w:rPr>
      </w:pPr>
      <w:bookmarkStart w:id="83" w:name="_Complaints_about_our"/>
      <w:bookmarkStart w:id="84" w:name="_Toc235704414"/>
      <w:bookmarkStart w:id="85" w:name="_Toc235783404"/>
      <w:bookmarkEnd w:id="83"/>
      <w:r w:rsidRPr="00596952">
        <w:rPr>
          <w:rFonts w:cs="Calibri"/>
        </w:rPr>
        <w:t>Complaints about our service</w:t>
      </w:r>
      <w:bookmarkEnd w:id="84"/>
      <w:bookmarkEnd w:id="85"/>
    </w:p>
    <w:p w14:paraId="2058C425" w14:textId="77777777" w:rsidR="00596952" w:rsidRPr="00596952" w:rsidRDefault="00596952" w:rsidP="00596952">
      <w:pPr>
        <w:rPr>
          <w:rFonts w:ascii="Calibri" w:hAnsi="Calibri" w:cs="Calibri"/>
        </w:rPr>
      </w:pPr>
      <w:r w:rsidRPr="00596952">
        <w:rPr>
          <w:rFonts w:ascii="Calibri" w:hAnsi="Calibri" w:cs="Calibri"/>
        </w:rPr>
        <w:t>A complaint about our service is any complaint concerning:</w:t>
      </w:r>
    </w:p>
    <w:p w14:paraId="08699251"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Clinical care or treatment.</w:t>
      </w:r>
    </w:p>
    <w:p w14:paraId="551EDCDB"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Patient experience.</w:t>
      </w:r>
    </w:p>
    <w:p w14:paraId="1C0B9693"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Staff behaviour or conduct.</w:t>
      </w:r>
    </w:p>
    <w:p w14:paraId="039C5727"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Appointment systems.</w:t>
      </w:r>
    </w:p>
    <w:p w14:paraId="1FC82D2A"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Administrative processes.</w:t>
      </w:r>
    </w:p>
    <w:p w14:paraId="5D796E5C"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Practice facilities or services.</w:t>
      </w:r>
    </w:p>
    <w:p w14:paraId="168BB1EA" w14:textId="77777777" w:rsidR="00596952" w:rsidRPr="00596952" w:rsidRDefault="00596952" w:rsidP="00596952">
      <w:pPr>
        <w:pStyle w:val="ListParagraph"/>
        <w:numPr>
          <w:ilvl w:val="0"/>
          <w:numId w:val="34"/>
        </w:numPr>
        <w:rPr>
          <w:rFonts w:ascii="Calibri" w:hAnsi="Calibri" w:cs="Calibri"/>
        </w:rPr>
      </w:pPr>
      <w:r w:rsidRPr="00596952">
        <w:rPr>
          <w:rFonts w:ascii="Calibri" w:hAnsi="Calibri" w:cs="Calibri"/>
        </w:rPr>
        <w:t>Any aspect of service delivery not specifically related to data protection.</w:t>
      </w:r>
    </w:p>
    <w:p w14:paraId="08352678" w14:textId="77777777" w:rsidR="00596952" w:rsidRPr="00596952" w:rsidRDefault="00596952" w:rsidP="00596952">
      <w:pPr>
        <w:pStyle w:val="Heading3"/>
        <w:rPr>
          <w:rFonts w:ascii="Calibri" w:hAnsi="Calibri" w:cs="Calibri"/>
        </w:rPr>
      </w:pPr>
      <w:bookmarkStart w:id="86" w:name="_Toc235783405"/>
      <w:r w:rsidRPr="00596952">
        <w:rPr>
          <w:rFonts w:ascii="Calibri" w:hAnsi="Calibri" w:cs="Calibri"/>
        </w:rPr>
        <w:t>Submit a service complaint</w:t>
      </w:r>
      <w:bookmarkEnd w:id="86"/>
    </w:p>
    <w:p w14:paraId="7A116F81" w14:textId="77777777" w:rsidR="00596952" w:rsidRPr="00596952" w:rsidRDefault="00596952" w:rsidP="00596952">
      <w:pPr>
        <w:rPr>
          <w:rFonts w:ascii="Calibri" w:hAnsi="Calibri" w:cs="Calibri"/>
        </w:rPr>
      </w:pPr>
      <w:r w:rsidRPr="00596952">
        <w:rPr>
          <w:rFonts w:ascii="Calibri" w:hAnsi="Calibri" w:cs="Calibri"/>
        </w:rPr>
        <w:t>We hope most concerns can be resolved at the time they arise and with the person concerned. If the staff member receiving your complaint feels unable to investigate it adequately or provide the outcome you seek, they will refer it to the Practice Manager.</w:t>
      </w:r>
    </w:p>
    <w:p w14:paraId="09EFA49F" w14:textId="77777777" w:rsidR="00596952" w:rsidRPr="00596952" w:rsidRDefault="00596952" w:rsidP="00596952">
      <w:pPr>
        <w:rPr>
          <w:rFonts w:ascii="Calibri" w:hAnsi="Calibri" w:cs="Calibri"/>
        </w:rPr>
      </w:pPr>
      <w:r w:rsidRPr="00596952">
        <w:rPr>
          <w:rFonts w:ascii="Calibri" w:hAnsi="Calibri" w:cs="Calibri"/>
        </w:rPr>
        <w:t>Complaints may be submitted:</w:t>
      </w:r>
    </w:p>
    <w:p w14:paraId="498B2BDF" w14:textId="77777777" w:rsidR="00596952" w:rsidRPr="00596952" w:rsidRDefault="00596952" w:rsidP="00596952">
      <w:pPr>
        <w:pStyle w:val="ListParagraph"/>
        <w:numPr>
          <w:ilvl w:val="0"/>
          <w:numId w:val="35"/>
        </w:numPr>
        <w:rPr>
          <w:rFonts w:ascii="Calibri" w:hAnsi="Calibri" w:cs="Calibri"/>
        </w:rPr>
      </w:pPr>
      <w:r w:rsidRPr="00596952">
        <w:rPr>
          <w:rFonts w:ascii="Calibri" w:hAnsi="Calibri" w:cs="Calibri"/>
        </w:rPr>
        <w:lastRenderedPageBreak/>
        <w:t>by email.</w:t>
      </w:r>
    </w:p>
    <w:p w14:paraId="7B1EE81E" w14:textId="77777777" w:rsidR="00596952" w:rsidRPr="00596952" w:rsidRDefault="00596952" w:rsidP="00596952">
      <w:pPr>
        <w:pStyle w:val="ListParagraph"/>
        <w:numPr>
          <w:ilvl w:val="0"/>
          <w:numId w:val="35"/>
        </w:numPr>
        <w:rPr>
          <w:rFonts w:ascii="Calibri" w:hAnsi="Calibri" w:cs="Calibri"/>
        </w:rPr>
      </w:pPr>
      <w:r w:rsidRPr="00596952">
        <w:rPr>
          <w:rFonts w:ascii="Calibri" w:hAnsi="Calibri" w:cs="Calibri"/>
        </w:rPr>
        <w:t>in writing.</w:t>
      </w:r>
    </w:p>
    <w:p w14:paraId="6BBBCC7E" w14:textId="77777777" w:rsidR="00596952" w:rsidRPr="00596952" w:rsidRDefault="00596952" w:rsidP="00596952">
      <w:pPr>
        <w:pStyle w:val="ListParagraph"/>
        <w:numPr>
          <w:ilvl w:val="0"/>
          <w:numId w:val="35"/>
        </w:numPr>
        <w:rPr>
          <w:rFonts w:ascii="Calibri" w:hAnsi="Calibri" w:cs="Calibri"/>
        </w:rPr>
      </w:pPr>
      <w:r w:rsidRPr="00596952">
        <w:rPr>
          <w:rFonts w:ascii="Calibri" w:hAnsi="Calibri" w:cs="Calibri"/>
        </w:rPr>
        <w:t>verbally.</w:t>
      </w:r>
    </w:p>
    <w:p w14:paraId="1EA0F8E2" w14:textId="77777777" w:rsidR="00596952" w:rsidRPr="00596952" w:rsidRDefault="00596952" w:rsidP="00596952">
      <w:pPr>
        <w:rPr>
          <w:rFonts w:ascii="Calibri" w:hAnsi="Calibri" w:cs="Calibri"/>
        </w:rPr>
      </w:pPr>
      <w:r w:rsidRPr="00596952">
        <w:rPr>
          <w:rFonts w:ascii="Calibri" w:hAnsi="Calibri" w:cs="Calibri"/>
        </w:rPr>
        <w:t>Where a complaint is made verbally, a written summary will be provided and we will ask you to confirm that it accurately reflects your concerns.</w:t>
      </w:r>
    </w:p>
    <w:p w14:paraId="2078BA5D" w14:textId="77777777" w:rsidR="00596952" w:rsidRPr="00596952" w:rsidRDefault="00596952" w:rsidP="00596952">
      <w:pPr>
        <w:rPr>
          <w:rFonts w:ascii="Calibri" w:hAnsi="Calibri" w:cs="Calibri"/>
        </w:rPr>
      </w:pPr>
      <w:r w:rsidRPr="00596952">
        <w:rPr>
          <w:rFonts w:ascii="Calibri" w:hAnsi="Calibri" w:cs="Calibri"/>
        </w:rPr>
        <w:t>If you are complaining on behalf of a patient, appropriate consent must be obtained unless you have legal authority or there are other lawful grounds permitting disclosure.</w:t>
      </w:r>
    </w:p>
    <w:p w14:paraId="52924778" w14:textId="77777777" w:rsidR="00596952" w:rsidRPr="00596952" w:rsidRDefault="00596952" w:rsidP="00596952">
      <w:pPr>
        <w:pStyle w:val="Heading3"/>
        <w:rPr>
          <w:rFonts w:ascii="Calibri" w:hAnsi="Calibri" w:cs="Calibri"/>
        </w:rPr>
      </w:pPr>
      <w:bookmarkStart w:id="87" w:name="_Toc235783406"/>
      <w:r w:rsidRPr="00596952">
        <w:rPr>
          <w:rFonts w:ascii="Calibri" w:hAnsi="Calibri" w:cs="Calibri"/>
        </w:rPr>
        <w:t>Acknowledgement</w:t>
      </w:r>
      <w:bookmarkEnd w:id="87"/>
    </w:p>
    <w:p w14:paraId="50CC9D96" w14:textId="77777777" w:rsidR="00596952" w:rsidRPr="00596952" w:rsidRDefault="00596952" w:rsidP="00596952">
      <w:pPr>
        <w:rPr>
          <w:rFonts w:ascii="Calibri" w:hAnsi="Calibri" w:cs="Calibri"/>
        </w:rPr>
      </w:pPr>
      <w:r w:rsidRPr="00596952">
        <w:rPr>
          <w:rFonts w:ascii="Calibri" w:hAnsi="Calibri" w:cs="Calibri"/>
        </w:rPr>
        <w:t>The Practice Manager will:</w:t>
      </w:r>
    </w:p>
    <w:p w14:paraId="54C658E9" w14:textId="77777777" w:rsidR="00596952" w:rsidRPr="00596952" w:rsidRDefault="00596952" w:rsidP="00596952">
      <w:pPr>
        <w:pStyle w:val="ListParagraph"/>
        <w:numPr>
          <w:ilvl w:val="0"/>
          <w:numId w:val="36"/>
        </w:numPr>
        <w:rPr>
          <w:rFonts w:ascii="Calibri" w:hAnsi="Calibri" w:cs="Calibri"/>
        </w:rPr>
      </w:pPr>
      <w:r w:rsidRPr="00596952">
        <w:rPr>
          <w:rFonts w:ascii="Calibri" w:hAnsi="Calibri" w:cs="Calibri"/>
        </w:rPr>
        <w:t>Record the complaint.</w:t>
      </w:r>
    </w:p>
    <w:p w14:paraId="584DBF2E" w14:textId="77777777" w:rsidR="00596952" w:rsidRPr="00596952" w:rsidRDefault="00596952" w:rsidP="00596952">
      <w:pPr>
        <w:pStyle w:val="ListParagraph"/>
        <w:numPr>
          <w:ilvl w:val="0"/>
          <w:numId w:val="36"/>
        </w:numPr>
        <w:rPr>
          <w:rFonts w:ascii="Calibri" w:hAnsi="Calibri" w:cs="Calibri"/>
        </w:rPr>
      </w:pPr>
      <w:r w:rsidRPr="00596952">
        <w:rPr>
          <w:rFonts w:ascii="Calibri" w:hAnsi="Calibri" w:cs="Calibri"/>
        </w:rPr>
        <w:t>Acknowledge receipt within 3 working days (excluding bank holidays and University closure days).</w:t>
      </w:r>
    </w:p>
    <w:p w14:paraId="39AC2E10" w14:textId="77777777" w:rsidR="00596952" w:rsidRPr="00596952" w:rsidRDefault="00596952" w:rsidP="00596952">
      <w:pPr>
        <w:pStyle w:val="ListParagraph"/>
        <w:numPr>
          <w:ilvl w:val="0"/>
          <w:numId w:val="36"/>
        </w:numPr>
        <w:rPr>
          <w:rFonts w:ascii="Calibri" w:hAnsi="Calibri" w:cs="Calibri"/>
        </w:rPr>
      </w:pPr>
      <w:r w:rsidRPr="00596952">
        <w:rPr>
          <w:rFonts w:ascii="Calibri" w:hAnsi="Calibri" w:cs="Calibri"/>
        </w:rPr>
        <w:t xml:space="preserve">Confirm: </w:t>
      </w:r>
    </w:p>
    <w:p w14:paraId="1D6FFA4D" w14:textId="77777777" w:rsidR="00596952" w:rsidRPr="00596952" w:rsidRDefault="00596952" w:rsidP="00596952">
      <w:pPr>
        <w:pStyle w:val="ListParagraph"/>
        <w:numPr>
          <w:ilvl w:val="1"/>
          <w:numId w:val="36"/>
        </w:numPr>
        <w:rPr>
          <w:rFonts w:ascii="Calibri" w:hAnsi="Calibri" w:cs="Calibri"/>
        </w:rPr>
      </w:pPr>
      <w:r w:rsidRPr="00596952">
        <w:rPr>
          <w:rFonts w:ascii="Calibri" w:hAnsi="Calibri" w:cs="Calibri"/>
        </w:rPr>
        <w:t>how the complaint will be managed.</w:t>
      </w:r>
    </w:p>
    <w:p w14:paraId="6BE21152" w14:textId="77777777" w:rsidR="00596952" w:rsidRPr="00596952" w:rsidRDefault="00596952" w:rsidP="00596952">
      <w:pPr>
        <w:pStyle w:val="ListParagraph"/>
        <w:numPr>
          <w:ilvl w:val="1"/>
          <w:numId w:val="36"/>
        </w:numPr>
        <w:rPr>
          <w:rFonts w:ascii="Calibri" w:hAnsi="Calibri" w:cs="Calibri"/>
        </w:rPr>
      </w:pPr>
      <w:r w:rsidRPr="00596952">
        <w:rPr>
          <w:rFonts w:ascii="Calibri" w:hAnsi="Calibri" w:cs="Calibri"/>
        </w:rPr>
        <w:t>your preferred method of communication.</w:t>
      </w:r>
    </w:p>
    <w:p w14:paraId="5ABF5D37" w14:textId="77777777" w:rsidR="00596952" w:rsidRPr="00596952" w:rsidRDefault="00596952" w:rsidP="00596952">
      <w:pPr>
        <w:pStyle w:val="ListParagraph"/>
        <w:numPr>
          <w:ilvl w:val="1"/>
          <w:numId w:val="36"/>
        </w:numPr>
        <w:rPr>
          <w:rFonts w:ascii="Calibri" w:hAnsi="Calibri" w:cs="Calibri"/>
        </w:rPr>
      </w:pPr>
      <w:r w:rsidRPr="00596952">
        <w:rPr>
          <w:rFonts w:ascii="Calibri" w:hAnsi="Calibri" w:cs="Calibri"/>
        </w:rPr>
        <w:t>the anticipated response date.</w:t>
      </w:r>
    </w:p>
    <w:p w14:paraId="7A67EC81" w14:textId="77777777" w:rsidR="00596952" w:rsidRPr="00596952" w:rsidRDefault="00596952" w:rsidP="00596952">
      <w:pPr>
        <w:pStyle w:val="ListParagraph"/>
        <w:numPr>
          <w:ilvl w:val="1"/>
          <w:numId w:val="36"/>
        </w:numPr>
        <w:rPr>
          <w:rFonts w:ascii="Calibri" w:hAnsi="Calibri" w:cs="Calibri"/>
        </w:rPr>
      </w:pPr>
      <w:r w:rsidRPr="00596952">
        <w:rPr>
          <w:rFonts w:ascii="Calibri" w:hAnsi="Calibri" w:cs="Calibri"/>
        </w:rPr>
        <w:t>the named contact handling the investigation.</w:t>
      </w:r>
    </w:p>
    <w:p w14:paraId="7FE915C8" w14:textId="77777777" w:rsidR="00596952" w:rsidRPr="00596952" w:rsidRDefault="00596952" w:rsidP="00596952">
      <w:pPr>
        <w:pStyle w:val="ListParagraph"/>
        <w:numPr>
          <w:ilvl w:val="1"/>
          <w:numId w:val="36"/>
        </w:numPr>
        <w:rPr>
          <w:rFonts w:ascii="Calibri" w:hAnsi="Calibri" w:cs="Calibri"/>
        </w:rPr>
      </w:pPr>
      <w:r w:rsidRPr="00596952">
        <w:rPr>
          <w:rFonts w:ascii="Calibri" w:hAnsi="Calibri" w:cs="Calibri"/>
        </w:rPr>
        <w:t>the outcomes you are seeking.</w:t>
      </w:r>
    </w:p>
    <w:p w14:paraId="2BF5A2DA" w14:textId="77777777" w:rsidR="00596952" w:rsidRPr="00596952" w:rsidRDefault="00596952" w:rsidP="00596952">
      <w:pPr>
        <w:pStyle w:val="Heading3"/>
        <w:rPr>
          <w:rFonts w:ascii="Calibri" w:hAnsi="Calibri" w:cs="Calibri"/>
        </w:rPr>
      </w:pPr>
      <w:bookmarkStart w:id="88" w:name="_Toc235783407"/>
      <w:r w:rsidRPr="00596952">
        <w:rPr>
          <w:rFonts w:ascii="Calibri" w:hAnsi="Calibri" w:cs="Calibri"/>
        </w:rPr>
        <w:t>Investigation</w:t>
      </w:r>
      <w:bookmarkEnd w:id="88"/>
    </w:p>
    <w:p w14:paraId="09754F27" w14:textId="77777777" w:rsidR="00596952" w:rsidRPr="00596952" w:rsidRDefault="00596952" w:rsidP="00596952">
      <w:pPr>
        <w:rPr>
          <w:rFonts w:ascii="Calibri" w:hAnsi="Calibri" w:cs="Calibri"/>
        </w:rPr>
      </w:pPr>
      <w:r w:rsidRPr="00596952">
        <w:rPr>
          <w:rFonts w:ascii="Calibri" w:hAnsi="Calibri" w:cs="Calibri"/>
        </w:rPr>
        <w:t>The most appropriate person will investigate your complaint:</w:t>
      </w:r>
    </w:p>
    <w:p w14:paraId="746A495B" w14:textId="77777777" w:rsidR="00596952" w:rsidRPr="00596952" w:rsidRDefault="00596952" w:rsidP="00596952">
      <w:pPr>
        <w:pStyle w:val="ListParagraph"/>
        <w:numPr>
          <w:ilvl w:val="0"/>
          <w:numId w:val="37"/>
        </w:numPr>
        <w:rPr>
          <w:rFonts w:ascii="Calibri" w:hAnsi="Calibri" w:cs="Calibri"/>
        </w:rPr>
      </w:pPr>
      <w:r w:rsidRPr="00596952">
        <w:rPr>
          <w:rFonts w:ascii="Calibri" w:hAnsi="Calibri" w:cs="Calibri"/>
        </w:rPr>
        <w:t>Administrative or organisational matters – Practice Manager</w:t>
      </w:r>
    </w:p>
    <w:p w14:paraId="2C8D1F1F" w14:textId="77777777" w:rsidR="00596952" w:rsidRPr="00596952" w:rsidRDefault="00596952" w:rsidP="00596952">
      <w:pPr>
        <w:pStyle w:val="ListParagraph"/>
        <w:numPr>
          <w:ilvl w:val="0"/>
          <w:numId w:val="37"/>
        </w:numPr>
        <w:rPr>
          <w:rFonts w:ascii="Calibri" w:hAnsi="Calibri" w:cs="Calibri"/>
        </w:rPr>
      </w:pPr>
      <w:r w:rsidRPr="00596952">
        <w:rPr>
          <w:rFonts w:ascii="Calibri" w:hAnsi="Calibri" w:cs="Calibri"/>
        </w:rPr>
        <w:t>Nursing-related matters – Nurse Manager</w:t>
      </w:r>
    </w:p>
    <w:p w14:paraId="3CEFB3DD" w14:textId="77777777" w:rsidR="00596952" w:rsidRPr="00596952" w:rsidRDefault="00596952" w:rsidP="00596952">
      <w:pPr>
        <w:pStyle w:val="ListParagraph"/>
        <w:numPr>
          <w:ilvl w:val="0"/>
          <w:numId w:val="37"/>
        </w:numPr>
        <w:rPr>
          <w:rFonts w:ascii="Calibri" w:hAnsi="Calibri" w:cs="Calibri"/>
        </w:rPr>
      </w:pPr>
      <w:r w:rsidRPr="00596952">
        <w:rPr>
          <w:rFonts w:ascii="Calibri" w:hAnsi="Calibri" w:cs="Calibri"/>
        </w:rPr>
        <w:t>GPs and other clinical matters – Deputy Head of Service</w:t>
      </w:r>
    </w:p>
    <w:p w14:paraId="52D409B0" w14:textId="77777777" w:rsidR="00596952" w:rsidRPr="00596952" w:rsidRDefault="00596952" w:rsidP="00596952">
      <w:pPr>
        <w:rPr>
          <w:rFonts w:ascii="Calibri" w:hAnsi="Calibri" w:cs="Calibri"/>
        </w:rPr>
      </w:pPr>
      <w:r w:rsidRPr="00596952">
        <w:rPr>
          <w:rFonts w:ascii="Calibri" w:hAnsi="Calibri" w:cs="Calibri"/>
        </w:rPr>
        <w:t>If the complaint is about the person who would usually investigate, another appropriate person will conduct the investigation.</w:t>
      </w:r>
    </w:p>
    <w:p w14:paraId="2B848E10" w14:textId="77777777" w:rsidR="00596952" w:rsidRPr="00596952" w:rsidRDefault="00596952" w:rsidP="00596952">
      <w:pPr>
        <w:rPr>
          <w:rFonts w:ascii="Calibri" w:hAnsi="Calibri" w:cs="Calibri"/>
        </w:rPr>
      </w:pPr>
      <w:r w:rsidRPr="00596952">
        <w:rPr>
          <w:rFonts w:ascii="Calibri" w:hAnsi="Calibri" w:cs="Calibri"/>
        </w:rPr>
        <w:t>The investigator may:</w:t>
      </w:r>
    </w:p>
    <w:p w14:paraId="174ACF96" w14:textId="77777777" w:rsidR="00596952" w:rsidRPr="00596952" w:rsidRDefault="00596952" w:rsidP="00596952">
      <w:pPr>
        <w:pStyle w:val="ListParagraph"/>
        <w:numPr>
          <w:ilvl w:val="0"/>
          <w:numId w:val="42"/>
        </w:numPr>
        <w:rPr>
          <w:rFonts w:ascii="Calibri" w:hAnsi="Calibri" w:cs="Calibri"/>
        </w:rPr>
      </w:pPr>
      <w:r w:rsidRPr="00596952">
        <w:rPr>
          <w:rFonts w:ascii="Calibri" w:hAnsi="Calibri" w:cs="Calibri"/>
        </w:rPr>
        <w:t>Review relevant records.</w:t>
      </w:r>
    </w:p>
    <w:p w14:paraId="2C0A63D1" w14:textId="77777777" w:rsidR="00596952" w:rsidRPr="00596952" w:rsidRDefault="00596952" w:rsidP="00596952">
      <w:pPr>
        <w:pStyle w:val="ListParagraph"/>
        <w:numPr>
          <w:ilvl w:val="0"/>
          <w:numId w:val="42"/>
        </w:numPr>
        <w:rPr>
          <w:rFonts w:ascii="Calibri" w:hAnsi="Calibri" w:cs="Calibri"/>
        </w:rPr>
      </w:pPr>
      <w:r w:rsidRPr="00596952">
        <w:rPr>
          <w:rFonts w:ascii="Calibri" w:hAnsi="Calibri" w:cs="Calibri"/>
        </w:rPr>
        <w:t>Interview staff members.</w:t>
      </w:r>
    </w:p>
    <w:p w14:paraId="25A416DA" w14:textId="77777777" w:rsidR="00596952" w:rsidRPr="00596952" w:rsidRDefault="00596952" w:rsidP="00596952">
      <w:pPr>
        <w:pStyle w:val="ListParagraph"/>
        <w:numPr>
          <w:ilvl w:val="0"/>
          <w:numId w:val="42"/>
        </w:numPr>
        <w:rPr>
          <w:rFonts w:ascii="Calibri" w:hAnsi="Calibri" w:cs="Calibri"/>
        </w:rPr>
      </w:pPr>
      <w:r w:rsidRPr="00596952">
        <w:rPr>
          <w:rFonts w:ascii="Calibri" w:hAnsi="Calibri" w:cs="Calibri"/>
        </w:rPr>
        <w:t>Seek further information from you.</w:t>
      </w:r>
    </w:p>
    <w:p w14:paraId="230D7F71" w14:textId="77777777" w:rsidR="00596952" w:rsidRPr="00596952" w:rsidRDefault="00596952" w:rsidP="00596952">
      <w:pPr>
        <w:pStyle w:val="ListParagraph"/>
        <w:numPr>
          <w:ilvl w:val="0"/>
          <w:numId w:val="42"/>
        </w:numPr>
        <w:rPr>
          <w:rFonts w:ascii="Calibri" w:hAnsi="Calibri" w:cs="Calibri"/>
        </w:rPr>
      </w:pPr>
      <w:r w:rsidRPr="00596952">
        <w:rPr>
          <w:rFonts w:ascii="Calibri" w:hAnsi="Calibri" w:cs="Calibri"/>
        </w:rPr>
        <w:t>Arrange a meeting where appropriate.</w:t>
      </w:r>
    </w:p>
    <w:p w14:paraId="57DEC826" w14:textId="77777777" w:rsidR="00596952" w:rsidRPr="00596952" w:rsidRDefault="00596952" w:rsidP="00596952">
      <w:pPr>
        <w:rPr>
          <w:rFonts w:ascii="Calibri" w:hAnsi="Calibri" w:cs="Calibri"/>
        </w:rPr>
      </w:pPr>
      <w:r w:rsidRPr="00596952">
        <w:rPr>
          <w:rFonts w:ascii="Calibri" w:hAnsi="Calibri" w:cs="Calibri"/>
        </w:rPr>
        <w:t>The Head of Service will be informed of all complaints received.</w:t>
      </w:r>
    </w:p>
    <w:p w14:paraId="18B13931" w14:textId="77777777" w:rsidR="00596952" w:rsidRPr="00596952" w:rsidRDefault="00596952" w:rsidP="00596952">
      <w:pPr>
        <w:pStyle w:val="Heading3"/>
        <w:rPr>
          <w:rFonts w:ascii="Calibri" w:hAnsi="Calibri" w:cs="Calibri"/>
        </w:rPr>
      </w:pPr>
      <w:bookmarkStart w:id="89" w:name="_Toc235783408"/>
      <w:r w:rsidRPr="00596952">
        <w:rPr>
          <w:rFonts w:ascii="Calibri" w:hAnsi="Calibri" w:cs="Calibri"/>
        </w:rPr>
        <w:lastRenderedPageBreak/>
        <w:t>Response</w:t>
      </w:r>
      <w:bookmarkEnd w:id="89"/>
    </w:p>
    <w:p w14:paraId="61EBC90B" w14:textId="77777777" w:rsidR="00596952" w:rsidRPr="00596952" w:rsidRDefault="00596952" w:rsidP="00596952">
      <w:pPr>
        <w:pStyle w:val="Heading3"/>
        <w:rPr>
          <w:rFonts w:ascii="Calibri" w:hAnsi="Calibri" w:cs="Calibri"/>
        </w:rPr>
      </w:pPr>
      <w:bookmarkStart w:id="90" w:name="_Toc235783409"/>
      <w:r w:rsidRPr="00596952">
        <w:rPr>
          <w:rFonts w:ascii="Calibri" w:hAnsi="Calibri" w:cs="Calibri"/>
        </w:rPr>
        <w:t>Timescale</w:t>
      </w:r>
      <w:bookmarkEnd w:id="90"/>
    </w:p>
    <w:p w14:paraId="2D8C8656" w14:textId="77777777" w:rsidR="00596952" w:rsidRPr="00596952" w:rsidRDefault="00596952" w:rsidP="00596952">
      <w:pPr>
        <w:rPr>
          <w:rFonts w:ascii="Calibri" w:hAnsi="Calibri" w:cs="Calibri"/>
        </w:rPr>
      </w:pPr>
      <w:r w:rsidRPr="00596952">
        <w:rPr>
          <w:rFonts w:ascii="Calibri" w:hAnsi="Calibri" w:cs="Calibri"/>
        </w:rPr>
        <w:t>We aim to provide a full written response within 20 working days of receipt, excluding bank holidays and University closure days. If we are unable to respond by the intended date, for example if a key member of staff is absent through sickness, we will explain why and agree a revised response date with you.</w:t>
      </w:r>
    </w:p>
    <w:p w14:paraId="030A54D5" w14:textId="77777777" w:rsidR="00596952" w:rsidRPr="00596952" w:rsidRDefault="00596952" w:rsidP="00596952">
      <w:pPr>
        <w:pStyle w:val="Heading3"/>
        <w:rPr>
          <w:rFonts w:ascii="Calibri" w:hAnsi="Calibri" w:cs="Calibri"/>
        </w:rPr>
      </w:pPr>
      <w:bookmarkStart w:id="91" w:name="_Toc235783410"/>
      <w:r w:rsidRPr="00596952">
        <w:rPr>
          <w:rFonts w:ascii="Calibri" w:hAnsi="Calibri" w:cs="Calibri"/>
        </w:rPr>
        <w:t>Content</w:t>
      </w:r>
      <w:bookmarkEnd w:id="91"/>
    </w:p>
    <w:p w14:paraId="3E651CB6" w14:textId="77777777" w:rsidR="00596952" w:rsidRPr="00596952" w:rsidRDefault="00596952" w:rsidP="00596952">
      <w:pPr>
        <w:rPr>
          <w:rFonts w:ascii="Calibri" w:hAnsi="Calibri" w:cs="Calibri"/>
        </w:rPr>
      </w:pPr>
      <w:r w:rsidRPr="00596952">
        <w:rPr>
          <w:rFonts w:ascii="Calibri" w:hAnsi="Calibri" w:cs="Calibri"/>
        </w:rPr>
        <w:t>The response will include:</w:t>
      </w:r>
    </w:p>
    <w:p w14:paraId="480B47D6"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A summary of the complaint.</w:t>
      </w:r>
    </w:p>
    <w:p w14:paraId="73CFC5CA"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How the complaint was investigated.</w:t>
      </w:r>
    </w:p>
    <w:p w14:paraId="04E3C98D"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Findings of the investigation.</w:t>
      </w:r>
    </w:p>
    <w:p w14:paraId="31B7E0BE"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An explanation based on the available facts.</w:t>
      </w:r>
    </w:p>
    <w:p w14:paraId="7635AD8A"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An apology where appropriate.</w:t>
      </w:r>
    </w:p>
    <w:p w14:paraId="044F8325"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Lessons learned and actions taken.</w:t>
      </w:r>
    </w:p>
    <w:p w14:paraId="7966C73A" w14:textId="77777777" w:rsidR="00596952" w:rsidRPr="00596952" w:rsidRDefault="00596952" w:rsidP="00596952">
      <w:pPr>
        <w:pStyle w:val="ListParagraph"/>
        <w:numPr>
          <w:ilvl w:val="0"/>
          <w:numId w:val="38"/>
        </w:numPr>
        <w:rPr>
          <w:rFonts w:ascii="Calibri" w:hAnsi="Calibri" w:cs="Calibri"/>
        </w:rPr>
      </w:pPr>
      <w:r w:rsidRPr="00596952">
        <w:rPr>
          <w:rFonts w:ascii="Calibri" w:hAnsi="Calibri" w:cs="Calibri"/>
        </w:rPr>
        <w:t>Information about further escalation options.</w:t>
      </w:r>
    </w:p>
    <w:p w14:paraId="76F60363" w14:textId="77777777" w:rsidR="00596952" w:rsidRPr="00596952" w:rsidRDefault="00596952" w:rsidP="00596952">
      <w:pPr>
        <w:pStyle w:val="Heading3"/>
        <w:rPr>
          <w:rFonts w:ascii="Calibri" w:hAnsi="Calibri" w:cs="Calibri"/>
        </w:rPr>
      </w:pPr>
      <w:bookmarkStart w:id="92" w:name="_Toc235783411"/>
      <w:r w:rsidRPr="00596952">
        <w:rPr>
          <w:rFonts w:ascii="Calibri" w:hAnsi="Calibri" w:cs="Calibri"/>
        </w:rPr>
        <w:t>Escalation</w:t>
      </w:r>
      <w:bookmarkEnd w:id="92"/>
    </w:p>
    <w:p w14:paraId="56ECEEF7" w14:textId="77777777" w:rsidR="00596952" w:rsidRPr="00596952" w:rsidRDefault="00596952" w:rsidP="00596952">
      <w:pPr>
        <w:rPr>
          <w:rFonts w:ascii="Calibri" w:hAnsi="Calibri" w:cs="Calibri"/>
        </w:rPr>
      </w:pPr>
      <w:r w:rsidRPr="00596952">
        <w:rPr>
          <w:rFonts w:ascii="Calibri" w:hAnsi="Calibri" w:cs="Calibri"/>
        </w:rPr>
        <w:t>If you are not satisfied with the outcome of your complaint, you have the right to take your complaint to the Parliamentary and Health Service Ombudsman.</w:t>
      </w:r>
    </w:p>
    <w:p w14:paraId="5A985943" w14:textId="77777777" w:rsidR="00596952" w:rsidRPr="00596952" w:rsidRDefault="00596952" w:rsidP="00596952">
      <w:pPr>
        <w:rPr>
          <w:rFonts w:ascii="Calibri" w:hAnsi="Calibri" w:cs="Calibri"/>
        </w:rPr>
      </w:pPr>
      <w:r w:rsidRPr="00596952">
        <w:rPr>
          <w:rFonts w:ascii="Calibri" w:hAnsi="Calibri" w:cs="Calibri"/>
        </w:rPr>
        <w:t xml:space="preserve">The Parliamentary and Health Service Ombudsman is independent of the NHS and make final decisions on unresolved complaints about the NHS in England. </w:t>
      </w:r>
    </w:p>
    <w:p w14:paraId="21A54FE2" w14:textId="77777777" w:rsidR="00596952" w:rsidRPr="00596952" w:rsidRDefault="00596952" w:rsidP="00596952">
      <w:pPr>
        <w:rPr>
          <w:rFonts w:ascii="Calibri" w:hAnsi="Calibri" w:cs="Calibri"/>
        </w:rPr>
      </w:pPr>
      <w:r w:rsidRPr="00596952">
        <w:rPr>
          <w:rFonts w:ascii="Calibri" w:hAnsi="Calibri" w:cs="Calibri"/>
        </w:rPr>
        <w:t>For more information, call 0345 015 4033 or visit the </w:t>
      </w:r>
      <w:hyperlink r:id="rId15" w:history="1">
        <w:r w:rsidRPr="00596952">
          <w:rPr>
            <w:rStyle w:val="Hyperlink"/>
            <w:rFonts w:ascii="Calibri" w:hAnsi="Calibri" w:cs="Calibri"/>
          </w:rPr>
          <w:t>Parliamentary and Health Service Ombudsman website</w:t>
        </w:r>
      </w:hyperlink>
      <w:r w:rsidRPr="00596952">
        <w:rPr>
          <w:rFonts w:ascii="Calibri" w:hAnsi="Calibri" w:cs="Calibri"/>
        </w:rPr>
        <w:t>.</w:t>
      </w:r>
    </w:p>
    <w:p w14:paraId="5DF66432" w14:textId="77777777" w:rsidR="00596952" w:rsidRPr="00596952" w:rsidRDefault="00596952" w:rsidP="00596952">
      <w:pPr>
        <w:pStyle w:val="Heading2"/>
        <w:rPr>
          <w:rFonts w:cs="Calibri"/>
        </w:rPr>
      </w:pPr>
      <w:bookmarkStart w:id="93" w:name="_Complaints_about_data"/>
      <w:bookmarkStart w:id="94" w:name="_Toc235704415"/>
      <w:bookmarkStart w:id="95" w:name="_Toc235783412"/>
      <w:bookmarkEnd w:id="93"/>
      <w:r w:rsidRPr="00596952">
        <w:rPr>
          <w:rFonts w:cs="Calibri"/>
        </w:rPr>
        <w:t>Complaints about data protection</w:t>
      </w:r>
      <w:bookmarkEnd w:id="94"/>
      <w:bookmarkEnd w:id="95"/>
    </w:p>
    <w:p w14:paraId="506EBCDC" w14:textId="77777777" w:rsidR="00596952" w:rsidRPr="00596952" w:rsidRDefault="00596952" w:rsidP="00596952">
      <w:pPr>
        <w:rPr>
          <w:rFonts w:ascii="Calibri" w:hAnsi="Calibri" w:cs="Calibri"/>
        </w:rPr>
      </w:pPr>
      <w:r w:rsidRPr="00596952">
        <w:rPr>
          <w:rFonts w:ascii="Calibri" w:hAnsi="Calibri" w:cs="Calibri"/>
        </w:rPr>
        <w:t>A data protection complaint concerns how the practice handles personal information. Examples include concerns that the practice:</w:t>
      </w:r>
    </w:p>
    <w:p w14:paraId="435036F0"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has not responded appropriately to a request for personal information.</w:t>
      </w:r>
    </w:p>
    <w:p w14:paraId="7758680E"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holds inaccurate information about you.</w:t>
      </w:r>
    </w:p>
    <w:p w14:paraId="159CDD3F"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is not keeping information secure.</w:t>
      </w:r>
    </w:p>
    <w:p w14:paraId="3DE06C9D"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has disclosed information about you.</w:t>
      </w:r>
    </w:p>
    <w:p w14:paraId="65B39BC0"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is keeping information about you for longer than is necessary. </w:t>
      </w:r>
    </w:p>
    <w:p w14:paraId="366AF0FD"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has collected information for one reason and is using it for something else.</w:t>
      </w:r>
    </w:p>
    <w:p w14:paraId="3FABE464" w14:textId="77777777" w:rsidR="00596952" w:rsidRPr="00596952" w:rsidRDefault="00596952" w:rsidP="00596952">
      <w:pPr>
        <w:pStyle w:val="ListParagraph"/>
        <w:numPr>
          <w:ilvl w:val="0"/>
          <w:numId w:val="43"/>
        </w:numPr>
        <w:rPr>
          <w:rFonts w:ascii="Calibri" w:hAnsi="Calibri" w:cs="Calibri"/>
        </w:rPr>
      </w:pPr>
      <w:r w:rsidRPr="00596952">
        <w:rPr>
          <w:rFonts w:ascii="Calibri" w:hAnsi="Calibri" w:cs="Calibri"/>
        </w:rPr>
        <w:t>has not upheld any of your </w:t>
      </w:r>
      <w:hyperlink r:id="rId16" w:tgtFrame="_blank" w:history="1">
        <w:r w:rsidRPr="00596952">
          <w:rPr>
            <w:rStyle w:val="Hyperlink"/>
            <w:rFonts w:ascii="Calibri" w:hAnsi="Calibri" w:cs="Calibri"/>
          </w:rPr>
          <w:t>data protection rights.</w:t>
        </w:r>
      </w:hyperlink>
    </w:p>
    <w:p w14:paraId="406598EF" w14:textId="77777777" w:rsidR="00596952" w:rsidRPr="00596952" w:rsidRDefault="00596952" w:rsidP="00596952">
      <w:pPr>
        <w:pStyle w:val="Heading3"/>
        <w:rPr>
          <w:rFonts w:ascii="Calibri" w:hAnsi="Calibri" w:cs="Calibri"/>
        </w:rPr>
      </w:pPr>
      <w:bookmarkStart w:id="96" w:name="_Toc235783413"/>
      <w:r w:rsidRPr="00596952">
        <w:rPr>
          <w:rFonts w:ascii="Calibri" w:hAnsi="Calibri" w:cs="Calibri"/>
        </w:rPr>
        <w:t>Before you complain</w:t>
      </w:r>
      <w:bookmarkEnd w:id="96"/>
    </w:p>
    <w:p w14:paraId="14A8E30A" w14:textId="77777777" w:rsidR="00596952" w:rsidRPr="00596952" w:rsidRDefault="00596952" w:rsidP="00596952">
      <w:pPr>
        <w:rPr>
          <w:rFonts w:ascii="Calibri" w:hAnsi="Calibri" w:cs="Calibri"/>
        </w:rPr>
      </w:pPr>
      <w:hyperlink r:id="rId17" w:history="1">
        <w:r w:rsidRPr="00596952">
          <w:rPr>
            <w:rStyle w:val="Hyperlink"/>
            <w:rFonts w:ascii="Calibri" w:hAnsi="Calibri" w:cs="Calibri"/>
          </w:rPr>
          <w:t>Check if you can complain | ICO</w:t>
        </w:r>
      </w:hyperlink>
      <w:r w:rsidRPr="00596952">
        <w:rPr>
          <w:rFonts w:ascii="Calibri" w:hAnsi="Calibri" w:cs="Calibri"/>
        </w:rPr>
        <w:t>.</w:t>
      </w:r>
    </w:p>
    <w:p w14:paraId="2E1AC4C9" w14:textId="77777777" w:rsidR="00596952" w:rsidRPr="00596952" w:rsidRDefault="00596952" w:rsidP="00596952">
      <w:pPr>
        <w:pStyle w:val="Heading3"/>
        <w:rPr>
          <w:rFonts w:ascii="Calibri" w:hAnsi="Calibri" w:cs="Calibri"/>
        </w:rPr>
      </w:pPr>
      <w:bookmarkStart w:id="97" w:name="_Toc235783414"/>
      <w:r w:rsidRPr="00596952">
        <w:rPr>
          <w:rFonts w:ascii="Calibri" w:hAnsi="Calibri" w:cs="Calibri"/>
        </w:rPr>
        <w:lastRenderedPageBreak/>
        <w:t>Submit a data protection complaint</w:t>
      </w:r>
      <w:bookmarkEnd w:id="97"/>
    </w:p>
    <w:p w14:paraId="53FC17CE" w14:textId="77777777" w:rsidR="00596952" w:rsidRPr="00596952" w:rsidRDefault="00596952" w:rsidP="00596952">
      <w:pPr>
        <w:rPr>
          <w:rFonts w:ascii="Calibri" w:hAnsi="Calibri" w:cs="Calibri"/>
        </w:rPr>
      </w:pPr>
      <w:r w:rsidRPr="00596952">
        <w:rPr>
          <w:rFonts w:ascii="Calibri" w:hAnsi="Calibri" w:cs="Calibri"/>
        </w:rPr>
        <w:t>Most data protection complaints can be resolved quickly and easily by the practice in the first instance.</w:t>
      </w:r>
    </w:p>
    <w:p w14:paraId="092A09F0" w14:textId="77777777" w:rsidR="00596952" w:rsidRPr="00596952" w:rsidRDefault="00596952" w:rsidP="00596952">
      <w:pPr>
        <w:rPr>
          <w:rFonts w:ascii="Calibri" w:hAnsi="Calibri" w:cs="Calibri"/>
        </w:rPr>
      </w:pPr>
      <w:r w:rsidRPr="00596952">
        <w:rPr>
          <w:rFonts w:ascii="Calibri" w:hAnsi="Calibri" w:cs="Calibri"/>
        </w:rPr>
        <w:t>Submit your complaint in writing:</w:t>
      </w:r>
    </w:p>
    <w:p w14:paraId="2CCBF655" w14:textId="77777777" w:rsidR="00596952" w:rsidRPr="00596952" w:rsidRDefault="00596952" w:rsidP="00596952">
      <w:pPr>
        <w:pStyle w:val="ListParagraph"/>
        <w:numPr>
          <w:ilvl w:val="0"/>
          <w:numId w:val="44"/>
        </w:numPr>
        <w:rPr>
          <w:rFonts w:ascii="Calibri" w:hAnsi="Calibri" w:cs="Calibri"/>
        </w:rPr>
      </w:pPr>
      <w:r w:rsidRPr="00596952">
        <w:rPr>
          <w:rFonts w:ascii="Calibri" w:hAnsi="Calibri" w:cs="Calibri"/>
        </w:rPr>
        <w:t xml:space="preserve">Directly to the practice at </w:t>
      </w:r>
      <w:hyperlink r:id="rId18" w:history="1">
        <w:r w:rsidRPr="00596952">
          <w:rPr>
            <w:rStyle w:val="Hyperlink"/>
            <w:rFonts w:ascii="Calibri" w:hAnsi="Calibri" w:cs="Calibri"/>
          </w:rPr>
          <w:t>bnssg.shsadmin@nhs.net</w:t>
        </w:r>
      </w:hyperlink>
    </w:p>
    <w:p w14:paraId="27B5F2EC" w14:textId="77777777" w:rsidR="00596952" w:rsidRPr="00596952" w:rsidRDefault="00596952" w:rsidP="00596952">
      <w:pPr>
        <w:pStyle w:val="ListParagraph"/>
        <w:numPr>
          <w:ilvl w:val="0"/>
          <w:numId w:val="44"/>
        </w:numPr>
        <w:rPr>
          <w:rFonts w:ascii="Calibri" w:hAnsi="Calibri" w:cs="Calibri"/>
        </w:rPr>
      </w:pPr>
      <w:r w:rsidRPr="00596952">
        <w:rPr>
          <w:rFonts w:ascii="Calibri" w:hAnsi="Calibri" w:cs="Calibri"/>
        </w:rPr>
        <w:t xml:space="preserve">To the practice Data Protection Officer (DPO) at </w:t>
      </w:r>
      <w:hyperlink r:id="rId19" w:history="1">
        <w:r w:rsidRPr="00596952">
          <w:rPr>
            <w:rStyle w:val="Hyperlink"/>
            <w:rFonts w:ascii="Calibri" w:hAnsi="Calibri" w:cs="Calibri"/>
          </w:rPr>
          <w:t>gp-igenquiries.scwcsu@nhs.net</w:t>
        </w:r>
      </w:hyperlink>
    </w:p>
    <w:p w14:paraId="0A350B9F" w14:textId="77777777" w:rsidR="00596952" w:rsidRPr="00596952" w:rsidRDefault="00596952" w:rsidP="00596952">
      <w:pPr>
        <w:rPr>
          <w:rFonts w:ascii="Calibri" w:hAnsi="Calibri" w:cs="Calibri"/>
        </w:rPr>
      </w:pPr>
      <w:r w:rsidRPr="00596952">
        <w:rPr>
          <w:rFonts w:ascii="Calibri" w:hAnsi="Calibri" w:cs="Calibri"/>
        </w:rPr>
        <w:t>To help us investigate your complaint, please provide:</w:t>
      </w:r>
    </w:p>
    <w:p w14:paraId="300B9BF8"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Full name</w:t>
      </w:r>
    </w:p>
    <w:p w14:paraId="486B3E54"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Date of birth</w:t>
      </w:r>
    </w:p>
    <w:p w14:paraId="5542F00F"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Address</w:t>
      </w:r>
    </w:p>
    <w:p w14:paraId="04005D99"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NHS number (if known)</w:t>
      </w:r>
    </w:p>
    <w:p w14:paraId="1D136A83"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Details of the concern</w:t>
      </w:r>
    </w:p>
    <w:p w14:paraId="0CE9D259" w14:textId="77777777" w:rsidR="00596952" w:rsidRPr="00596952" w:rsidRDefault="00596952" w:rsidP="00596952">
      <w:pPr>
        <w:pStyle w:val="ListParagraph"/>
        <w:numPr>
          <w:ilvl w:val="0"/>
          <w:numId w:val="45"/>
        </w:numPr>
        <w:rPr>
          <w:rFonts w:ascii="Calibri" w:hAnsi="Calibri" w:cs="Calibri"/>
        </w:rPr>
      </w:pPr>
      <w:r w:rsidRPr="00596952">
        <w:rPr>
          <w:rFonts w:ascii="Calibri" w:hAnsi="Calibri" w:cs="Calibri"/>
        </w:rPr>
        <w:t>Copies of any documents relevant to the complaint. Only provide documents that are directly relevant to the issue raised.</w:t>
      </w:r>
    </w:p>
    <w:p w14:paraId="01376100" w14:textId="77777777" w:rsidR="00596952" w:rsidRPr="00596952" w:rsidRDefault="00596952" w:rsidP="00596952">
      <w:pPr>
        <w:rPr>
          <w:rFonts w:ascii="Calibri" w:hAnsi="Calibri" w:cs="Calibri"/>
        </w:rPr>
      </w:pPr>
      <w:r w:rsidRPr="00596952">
        <w:rPr>
          <w:rFonts w:ascii="Calibri" w:hAnsi="Calibri" w:cs="Calibri"/>
        </w:rPr>
        <w:t>If you are making a complaint on behalf of a patient, appropriate consent must be obtained unless you have legal authority to act on the patient's behalf or there are other lawful grounds permitting disclosure.</w:t>
      </w:r>
    </w:p>
    <w:p w14:paraId="4490E71C" w14:textId="77777777" w:rsidR="00596952" w:rsidRPr="00596952" w:rsidRDefault="00596952" w:rsidP="00596952">
      <w:pPr>
        <w:pStyle w:val="Heading3"/>
        <w:rPr>
          <w:rFonts w:ascii="Calibri" w:hAnsi="Calibri" w:cs="Calibri"/>
        </w:rPr>
      </w:pPr>
      <w:bookmarkStart w:id="98" w:name="_Toc235783415"/>
      <w:r w:rsidRPr="00596952">
        <w:rPr>
          <w:rFonts w:ascii="Calibri" w:hAnsi="Calibri" w:cs="Calibri"/>
        </w:rPr>
        <w:t>Investigation</w:t>
      </w:r>
      <w:bookmarkEnd w:id="98"/>
    </w:p>
    <w:p w14:paraId="05FEFA2A" w14:textId="77777777" w:rsidR="00596952" w:rsidRPr="00596952" w:rsidRDefault="00596952" w:rsidP="00596952">
      <w:pPr>
        <w:rPr>
          <w:rFonts w:ascii="Calibri" w:hAnsi="Calibri" w:cs="Calibri"/>
        </w:rPr>
      </w:pPr>
      <w:r w:rsidRPr="00596952">
        <w:rPr>
          <w:rFonts w:ascii="Calibri" w:hAnsi="Calibri" w:cs="Calibri"/>
        </w:rPr>
        <w:t>The Practice Manager will coordinate the investigation with advice from the practice Data Protection Officer where required.</w:t>
      </w:r>
    </w:p>
    <w:p w14:paraId="21CFC5CC" w14:textId="77777777" w:rsidR="00596952" w:rsidRPr="00596952" w:rsidRDefault="00596952" w:rsidP="00596952">
      <w:pPr>
        <w:rPr>
          <w:rFonts w:ascii="Calibri" w:hAnsi="Calibri" w:cs="Calibri"/>
        </w:rPr>
      </w:pPr>
      <w:r w:rsidRPr="00596952">
        <w:rPr>
          <w:rFonts w:ascii="Calibri" w:hAnsi="Calibri" w:cs="Calibri"/>
        </w:rPr>
        <w:t>The investigation may include:</w:t>
      </w:r>
    </w:p>
    <w:p w14:paraId="3AE3E0DA" w14:textId="77777777" w:rsidR="00596952" w:rsidRPr="00596952" w:rsidRDefault="00596952" w:rsidP="00596952">
      <w:pPr>
        <w:pStyle w:val="ListParagraph"/>
        <w:numPr>
          <w:ilvl w:val="0"/>
          <w:numId w:val="39"/>
        </w:numPr>
        <w:rPr>
          <w:rFonts w:ascii="Calibri" w:hAnsi="Calibri" w:cs="Calibri"/>
        </w:rPr>
      </w:pPr>
      <w:r w:rsidRPr="00596952">
        <w:rPr>
          <w:rFonts w:ascii="Calibri" w:hAnsi="Calibri" w:cs="Calibri"/>
        </w:rPr>
        <w:t>Reviewing relevant records.</w:t>
      </w:r>
    </w:p>
    <w:p w14:paraId="5335D872" w14:textId="77777777" w:rsidR="00596952" w:rsidRPr="00596952" w:rsidRDefault="00596952" w:rsidP="00596952">
      <w:pPr>
        <w:pStyle w:val="ListParagraph"/>
        <w:numPr>
          <w:ilvl w:val="0"/>
          <w:numId w:val="39"/>
        </w:numPr>
        <w:rPr>
          <w:rFonts w:ascii="Calibri" w:hAnsi="Calibri" w:cs="Calibri"/>
        </w:rPr>
      </w:pPr>
      <w:r w:rsidRPr="00596952">
        <w:rPr>
          <w:rFonts w:ascii="Calibri" w:hAnsi="Calibri" w:cs="Calibri"/>
        </w:rPr>
        <w:t>Examining information governance processes.</w:t>
      </w:r>
    </w:p>
    <w:p w14:paraId="53BD71AB" w14:textId="77777777" w:rsidR="00596952" w:rsidRPr="00596952" w:rsidRDefault="00596952" w:rsidP="00596952">
      <w:pPr>
        <w:pStyle w:val="ListParagraph"/>
        <w:numPr>
          <w:ilvl w:val="0"/>
          <w:numId w:val="39"/>
        </w:numPr>
        <w:rPr>
          <w:rFonts w:ascii="Calibri" w:hAnsi="Calibri" w:cs="Calibri"/>
        </w:rPr>
      </w:pPr>
      <w:r w:rsidRPr="00596952">
        <w:rPr>
          <w:rFonts w:ascii="Calibri" w:hAnsi="Calibri" w:cs="Calibri"/>
        </w:rPr>
        <w:t>Consulting the Data Protection Officer.</w:t>
      </w:r>
    </w:p>
    <w:p w14:paraId="25BE8850" w14:textId="77777777" w:rsidR="00596952" w:rsidRPr="00596952" w:rsidRDefault="00596952" w:rsidP="00596952">
      <w:pPr>
        <w:pStyle w:val="ListParagraph"/>
        <w:numPr>
          <w:ilvl w:val="0"/>
          <w:numId w:val="39"/>
        </w:numPr>
        <w:rPr>
          <w:rFonts w:ascii="Calibri" w:hAnsi="Calibri" w:cs="Calibri"/>
        </w:rPr>
      </w:pPr>
      <w:r w:rsidRPr="00596952">
        <w:rPr>
          <w:rFonts w:ascii="Calibri" w:hAnsi="Calibri" w:cs="Calibri"/>
        </w:rPr>
        <w:t>Assessing compliance with UK data protection legislation and practice procedures.</w:t>
      </w:r>
    </w:p>
    <w:p w14:paraId="19801AB7" w14:textId="77777777" w:rsidR="00596952" w:rsidRPr="00596952" w:rsidRDefault="00596952" w:rsidP="00596952">
      <w:pPr>
        <w:pStyle w:val="Heading3"/>
        <w:rPr>
          <w:rFonts w:ascii="Calibri" w:hAnsi="Calibri" w:cs="Calibri"/>
        </w:rPr>
      </w:pPr>
      <w:bookmarkStart w:id="99" w:name="_Toc235783416"/>
      <w:r w:rsidRPr="00596952">
        <w:rPr>
          <w:rFonts w:ascii="Calibri" w:hAnsi="Calibri" w:cs="Calibri"/>
        </w:rPr>
        <w:t>Response</w:t>
      </w:r>
      <w:bookmarkEnd w:id="99"/>
    </w:p>
    <w:p w14:paraId="628D940D" w14:textId="77777777" w:rsidR="00596952" w:rsidRPr="00596952" w:rsidRDefault="00596952" w:rsidP="00596952">
      <w:pPr>
        <w:pStyle w:val="Heading3"/>
        <w:rPr>
          <w:rFonts w:ascii="Calibri" w:hAnsi="Calibri" w:cs="Calibri"/>
        </w:rPr>
      </w:pPr>
      <w:bookmarkStart w:id="100" w:name="_Toc235783417"/>
      <w:r w:rsidRPr="00596952">
        <w:rPr>
          <w:rFonts w:ascii="Calibri" w:hAnsi="Calibri" w:cs="Calibri"/>
        </w:rPr>
        <w:t>Timescale</w:t>
      </w:r>
      <w:bookmarkEnd w:id="100"/>
    </w:p>
    <w:p w14:paraId="6C75B20D" w14:textId="77777777" w:rsidR="00596952" w:rsidRPr="00596952" w:rsidRDefault="00596952" w:rsidP="00596952">
      <w:pPr>
        <w:rPr>
          <w:rFonts w:ascii="Calibri" w:hAnsi="Calibri" w:cs="Calibri"/>
        </w:rPr>
      </w:pPr>
      <w:r w:rsidRPr="00596952">
        <w:rPr>
          <w:rFonts w:ascii="Calibri" w:hAnsi="Calibri" w:cs="Calibri"/>
        </w:rPr>
        <w:t>The practice will aim to provide a full response within 30 calendar days. If additional time is required, we will contact and provide an updated timescale.</w:t>
      </w:r>
    </w:p>
    <w:p w14:paraId="7A3C9C2C" w14:textId="77777777" w:rsidR="00596952" w:rsidRPr="00596952" w:rsidRDefault="00596952" w:rsidP="00596952">
      <w:pPr>
        <w:pStyle w:val="Heading3"/>
        <w:rPr>
          <w:rFonts w:ascii="Calibri" w:hAnsi="Calibri" w:cs="Calibri"/>
        </w:rPr>
      </w:pPr>
      <w:bookmarkStart w:id="101" w:name="_Toc235783418"/>
      <w:r w:rsidRPr="00596952">
        <w:rPr>
          <w:rFonts w:ascii="Calibri" w:hAnsi="Calibri" w:cs="Calibri"/>
        </w:rPr>
        <w:t>Content</w:t>
      </w:r>
      <w:bookmarkEnd w:id="101"/>
    </w:p>
    <w:p w14:paraId="02404324" w14:textId="77777777" w:rsidR="00596952" w:rsidRPr="00596952" w:rsidRDefault="00596952" w:rsidP="00596952">
      <w:pPr>
        <w:rPr>
          <w:rFonts w:ascii="Calibri" w:hAnsi="Calibri" w:cs="Calibri"/>
        </w:rPr>
      </w:pPr>
      <w:r w:rsidRPr="00596952">
        <w:rPr>
          <w:rFonts w:ascii="Calibri" w:hAnsi="Calibri" w:cs="Calibri"/>
        </w:rPr>
        <w:t>The response will:</w:t>
      </w:r>
    </w:p>
    <w:p w14:paraId="765C78FE" w14:textId="77777777" w:rsidR="00596952" w:rsidRPr="00596952" w:rsidRDefault="00596952" w:rsidP="00596952">
      <w:pPr>
        <w:pStyle w:val="ListParagraph"/>
        <w:numPr>
          <w:ilvl w:val="0"/>
          <w:numId w:val="40"/>
        </w:numPr>
        <w:rPr>
          <w:rFonts w:ascii="Calibri" w:hAnsi="Calibri" w:cs="Calibri"/>
        </w:rPr>
      </w:pPr>
      <w:r w:rsidRPr="00596952">
        <w:rPr>
          <w:rFonts w:ascii="Calibri" w:hAnsi="Calibri" w:cs="Calibri"/>
        </w:rPr>
        <w:t>Explain the outcome of the investigation.</w:t>
      </w:r>
    </w:p>
    <w:p w14:paraId="549A9BF7" w14:textId="77777777" w:rsidR="00596952" w:rsidRPr="00596952" w:rsidRDefault="00596952" w:rsidP="00596952">
      <w:pPr>
        <w:pStyle w:val="ListParagraph"/>
        <w:numPr>
          <w:ilvl w:val="0"/>
          <w:numId w:val="40"/>
        </w:numPr>
        <w:rPr>
          <w:rFonts w:ascii="Calibri" w:hAnsi="Calibri" w:cs="Calibri"/>
        </w:rPr>
      </w:pPr>
      <w:r w:rsidRPr="00596952">
        <w:rPr>
          <w:rFonts w:ascii="Calibri" w:hAnsi="Calibri" w:cs="Calibri"/>
        </w:rPr>
        <w:t>Explain any rights of challenge or review available.</w:t>
      </w:r>
    </w:p>
    <w:p w14:paraId="4A5E2EAB" w14:textId="77777777" w:rsidR="00596952" w:rsidRPr="00596952" w:rsidRDefault="00596952" w:rsidP="00596952">
      <w:pPr>
        <w:pStyle w:val="ListParagraph"/>
        <w:numPr>
          <w:ilvl w:val="0"/>
          <w:numId w:val="40"/>
        </w:numPr>
        <w:rPr>
          <w:rFonts w:ascii="Calibri" w:hAnsi="Calibri" w:cs="Calibri"/>
        </w:rPr>
      </w:pPr>
      <w:r w:rsidRPr="00596952">
        <w:rPr>
          <w:rFonts w:ascii="Calibri" w:hAnsi="Calibri" w:cs="Calibri"/>
        </w:rPr>
        <w:lastRenderedPageBreak/>
        <w:t>Explain any actions taken to address concerns.</w:t>
      </w:r>
    </w:p>
    <w:p w14:paraId="1A312B18" w14:textId="77777777" w:rsidR="00596952" w:rsidRPr="00596952" w:rsidRDefault="00596952" w:rsidP="00596952">
      <w:pPr>
        <w:rPr>
          <w:rFonts w:ascii="Calibri" w:hAnsi="Calibri" w:cs="Calibri"/>
        </w:rPr>
      </w:pPr>
      <w:r w:rsidRPr="00596952">
        <w:rPr>
          <w:rFonts w:ascii="Calibri" w:hAnsi="Calibri" w:cs="Calibri"/>
        </w:rPr>
        <w:t>Where relevant it will also:</w:t>
      </w:r>
    </w:p>
    <w:p w14:paraId="6B4EEA71" w14:textId="77777777" w:rsidR="00596952" w:rsidRPr="00596952" w:rsidRDefault="00596952" w:rsidP="00596952">
      <w:pPr>
        <w:pStyle w:val="ListParagraph"/>
        <w:numPr>
          <w:ilvl w:val="0"/>
          <w:numId w:val="40"/>
        </w:numPr>
        <w:rPr>
          <w:rFonts w:ascii="Calibri" w:hAnsi="Calibri" w:cs="Calibri"/>
        </w:rPr>
      </w:pPr>
      <w:r w:rsidRPr="00596952">
        <w:rPr>
          <w:rFonts w:ascii="Calibri" w:hAnsi="Calibri" w:cs="Calibri"/>
        </w:rPr>
        <w:t>Clarify why information has been processed in a particular way.</w:t>
      </w:r>
    </w:p>
    <w:p w14:paraId="4D84F021" w14:textId="77777777" w:rsidR="00596952" w:rsidRPr="00596952" w:rsidRDefault="00596952" w:rsidP="00596952">
      <w:pPr>
        <w:pStyle w:val="ListParagraph"/>
        <w:numPr>
          <w:ilvl w:val="0"/>
          <w:numId w:val="40"/>
        </w:numPr>
        <w:rPr>
          <w:rFonts w:ascii="Calibri" w:hAnsi="Calibri" w:cs="Calibri"/>
        </w:rPr>
      </w:pPr>
      <w:r w:rsidRPr="00596952">
        <w:rPr>
          <w:rFonts w:ascii="Calibri" w:hAnsi="Calibri" w:cs="Calibri"/>
        </w:rPr>
        <w:t>Explain why a request for personal information has been refused.</w:t>
      </w:r>
    </w:p>
    <w:p w14:paraId="7FFCFE39" w14:textId="77777777" w:rsidR="00596952" w:rsidRPr="00596952" w:rsidRDefault="00596952" w:rsidP="00596952">
      <w:pPr>
        <w:pStyle w:val="Heading3"/>
        <w:rPr>
          <w:rFonts w:ascii="Calibri" w:hAnsi="Calibri" w:cs="Calibri"/>
        </w:rPr>
      </w:pPr>
      <w:bookmarkStart w:id="102" w:name="_Toc235783419"/>
      <w:r w:rsidRPr="00596952">
        <w:rPr>
          <w:rFonts w:ascii="Calibri" w:hAnsi="Calibri" w:cs="Calibri"/>
        </w:rPr>
        <w:t>Escalation</w:t>
      </w:r>
      <w:bookmarkEnd w:id="102"/>
    </w:p>
    <w:p w14:paraId="27B1C18D" w14:textId="77777777" w:rsidR="00596952" w:rsidRPr="00596952" w:rsidRDefault="00596952" w:rsidP="00596952">
      <w:pPr>
        <w:rPr>
          <w:rFonts w:ascii="Calibri" w:hAnsi="Calibri" w:cs="Calibri"/>
        </w:rPr>
      </w:pPr>
      <w:r w:rsidRPr="00596952">
        <w:rPr>
          <w:rFonts w:ascii="Calibri" w:hAnsi="Calibri" w:cs="Calibri"/>
        </w:rPr>
        <w:t xml:space="preserve">If you are not satisfied with the outcome of your complaint, </w:t>
      </w:r>
      <w:hyperlink r:id="rId20" w:history="1">
        <w:r w:rsidRPr="00596952">
          <w:rPr>
            <w:rStyle w:val="Hyperlink"/>
            <w:rFonts w:ascii="Calibri" w:hAnsi="Calibri" w:cs="Calibri"/>
          </w:rPr>
          <w:t>Check if you can complain | ICO</w:t>
        </w:r>
      </w:hyperlink>
      <w:r w:rsidRPr="00596952">
        <w:rPr>
          <w:rFonts w:ascii="Calibri" w:hAnsi="Calibri" w:cs="Calibri"/>
        </w:rPr>
        <w:t xml:space="preserve"> to the Information Commissioner's Office (ICO).</w:t>
      </w:r>
    </w:p>
    <w:p w14:paraId="695B06FA" w14:textId="77777777" w:rsidR="00596952" w:rsidRPr="00596952" w:rsidRDefault="00596952" w:rsidP="00596952">
      <w:pPr>
        <w:rPr>
          <w:rFonts w:ascii="Calibri" w:hAnsi="Calibri" w:cs="Calibri"/>
        </w:rPr>
      </w:pPr>
      <w:r w:rsidRPr="00596952">
        <w:rPr>
          <w:rFonts w:ascii="Calibri" w:hAnsi="Calibri" w:cs="Calibri"/>
        </w:rPr>
        <w:t>The ICO generally expects individuals to raise concerns with the organisation first and allow the organisation an opportunity to investigate and respond.</w:t>
      </w:r>
    </w:p>
    <w:p w14:paraId="64278CF8" w14:textId="77777777" w:rsidR="00596952" w:rsidRPr="00596952" w:rsidRDefault="00596952" w:rsidP="00596952">
      <w:pPr>
        <w:pStyle w:val="Heading2"/>
        <w:rPr>
          <w:rFonts w:cs="Calibri"/>
        </w:rPr>
      </w:pPr>
      <w:bookmarkStart w:id="103" w:name="_Toc235704416"/>
      <w:bookmarkStart w:id="104" w:name="_Toc235783420"/>
      <w:r w:rsidRPr="00596952">
        <w:rPr>
          <w:rFonts w:cs="Calibri"/>
        </w:rPr>
        <w:t>Confidentiality</w:t>
      </w:r>
      <w:bookmarkEnd w:id="103"/>
      <w:bookmarkEnd w:id="104"/>
    </w:p>
    <w:p w14:paraId="5C57F25D" w14:textId="77777777" w:rsidR="00596952" w:rsidRPr="00596952" w:rsidRDefault="00596952" w:rsidP="00596952">
      <w:pPr>
        <w:rPr>
          <w:rFonts w:ascii="Calibri" w:hAnsi="Calibri" w:cs="Calibri"/>
        </w:rPr>
      </w:pPr>
      <w:r w:rsidRPr="00596952">
        <w:rPr>
          <w:rFonts w:ascii="Calibri" w:hAnsi="Calibri" w:cs="Calibri"/>
        </w:rPr>
        <w:t>All complaints will be:</w:t>
      </w:r>
    </w:p>
    <w:p w14:paraId="34F9C5AF" w14:textId="77777777" w:rsidR="00596952" w:rsidRPr="00596952" w:rsidRDefault="00596952" w:rsidP="00596952">
      <w:pPr>
        <w:pStyle w:val="ListParagraph"/>
        <w:numPr>
          <w:ilvl w:val="0"/>
          <w:numId w:val="41"/>
        </w:numPr>
        <w:rPr>
          <w:rFonts w:ascii="Calibri" w:hAnsi="Calibri" w:cs="Calibri"/>
        </w:rPr>
      </w:pPr>
      <w:r w:rsidRPr="00596952">
        <w:rPr>
          <w:rFonts w:ascii="Calibri" w:hAnsi="Calibri" w:cs="Calibri"/>
        </w:rPr>
        <w:t>Treated confidentially.</w:t>
      </w:r>
    </w:p>
    <w:p w14:paraId="6D2193A0" w14:textId="77777777" w:rsidR="00596952" w:rsidRPr="00596952" w:rsidRDefault="00596952" w:rsidP="00596952">
      <w:pPr>
        <w:pStyle w:val="ListParagraph"/>
        <w:numPr>
          <w:ilvl w:val="0"/>
          <w:numId w:val="41"/>
        </w:numPr>
        <w:rPr>
          <w:rFonts w:ascii="Calibri" w:hAnsi="Calibri" w:cs="Calibri"/>
        </w:rPr>
      </w:pPr>
      <w:r w:rsidRPr="00596952">
        <w:rPr>
          <w:rFonts w:ascii="Calibri" w:hAnsi="Calibri" w:cs="Calibri"/>
        </w:rPr>
        <w:t>Shared only with those who need to know to investigate and resolve the matter.</w:t>
      </w:r>
    </w:p>
    <w:p w14:paraId="3C296526" w14:textId="77777777" w:rsidR="00596952" w:rsidRPr="00596952" w:rsidRDefault="00596952" w:rsidP="00596952">
      <w:pPr>
        <w:pStyle w:val="ListParagraph"/>
        <w:numPr>
          <w:ilvl w:val="0"/>
          <w:numId w:val="41"/>
        </w:numPr>
        <w:rPr>
          <w:rFonts w:ascii="Calibri" w:hAnsi="Calibri" w:cs="Calibri"/>
        </w:rPr>
      </w:pPr>
      <w:r w:rsidRPr="00596952">
        <w:rPr>
          <w:rFonts w:ascii="Calibri" w:hAnsi="Calibri" w:cs="Calibri"/>
        </w:rPr>
        <w:t>Managed separately from clinical records wherever appropriate.</w:t>
      </w:r>
    </w:p>
    <w:p w14:paraId="1B1A3EBF" w14:textId="77777777" w:rsidR="00596952" w:rsidRPr="00596952" w:rsidRDefault="00596952" w:rsidP="00596952">
      <w:pPr>
        <w:rPr>
          <w:rFonts w:ascii="Calibri" w:hAnsi="Calibri" w:cs="Calibri"/>
        </w:rPr>
      </w:pPr>
      <w:r w:rsidRPr="00596952">
        <w:rPr>
          <w:rFonts w:ascii="Calibri" w:hAnsi="Calibri" w:cs="Calibri"/>
        </w:rPr>
        <w:t>Making a complaint will not adversely affect the care or service provided by the practice.</w:t>
      </w:r>
    </w:p>
    <w:p w14:paraId="58E5D3FE" w14:textId="77777777" w:rsidR="00596952" w:rsidRPr="00596952" w:rsidRDefault="00596952" w:rsidP="00596952">
      <w:pPr>
        <w:pStyle w:val="Heading2"/>
        <w:rPr>
          <w:rFonts w:cs="Calibri"/>
        </w:rPr>
      </w:pPr>
      <w:bookmarkStart w:id="105" w:name="_Toc235704417"/>
      <w:bookmarkStart w:id="106" w:name="_Toc235783421"/>
      <w:r w:rsidRPr="00596952">
        <w:rPr>
          <w:rFonts w:cs="Calibri"/>
        </w:rPr>
        <w:t>Learning and improvement</w:t>
      </w:r>
      <w:bookmarkEnd w:id="105"/>
      <w:bookmarkEnd w:id="106"/>
    </w:p>
    <w:p w14:paraId="0402905E" w14:textId="77777777" w:rsidR="00596952" w:rsidRPr="00596952" w:rsidRDefault="00596952" w:rsidP="00596952">
      <w:pPr>
        <w:rPr>
          <w:rFonts w:ascii="Calibri" w:hAnsi="Calibri" w:cs="Calibri"/>
        </w:rPr>
      </w:pPr>
      <w:r w:rsidRPr="00596952">
        <w:rPr>
          <w:rFonts w:ascii="Calibri" w:hAnsi="Calibri" w:cs="Calibri"/>
        </w:rPr>
        <w:t>Complaints are reviewed regularly to identify themes, risks and opportunities for improvement.</w:t>
      </w:r>
    </w:p>
    <w:p w14:paraId="7169187F" w14:textId="77777777" w:rsidR="00596952" w:rsidRPr="00596952" w:rsidRDefault="00596952" w:rsidP="00596952">
      <w:pPr>
        <w:rPr>
          <w:rFonts w:ascii="Calibri" w:hAnsi="Calibri" w:cs="Calibri"/>
        </w:rPr>
      </w:pPr>
      <w:r w:rsidRPr="00596952">
        <w:rPr>
          <w:rFonts w:ascii="Calibri" w:hAnsi="Calibri" w:cs="Calibri"/>
        </w:rPr>
        <w:t>Learning from complaints may be discussed through governance, quality improvement and significant event processes. Complaint reports used for learning purposes will be anonymised wherever possible.</w:t>
      </w:r>
    </w:p>
    <w:p w14:paraId="67DDC2BC" w14:textId="77777777" w:rsidR="00596952" w:rsidRPr="00596952" w:rsidRDefault="00596952" w:rsidP="00596952">
      <w:pPr>
        <w:rPr>
          <w:rFonts w:ascii="Calibri" w:hAnsi="Calibri" w:cs="Calibri"/>
        </w:rPr>
      </w:pPr>
      <w:r w:rsidRPr="00596952">
        <w:rPr>
          <w:rFonts w:ascii="Calibri" w:hAnsi="Calibri" w:cs="Calibri"/>
        </w:rPr>
        <w:t>Complaint records will be retained in accordance with NHS records management and data retention requirements.</w:t>
      </w:r>
    </w:p>
    <w:p w14:paraId="41849737" w14:textId="77777777" w:rsidR="00596952" w:rsidRPr="00596952" w:rsidRDefault="00596952" w:rsidP="00596952">
      <w:pPr>
        <w:pStyle w:val="Heading2"/>
        <w:rPr>
          <w:rFonts w:cs="Calibri"/>
        </w:rPr>
      </w:pPr>
      <w:bookmarkStart w:id="107" w:name="_Toc235704418"/>
      <w:bookmarkStart w:id="108" w:name="_Toc235783422"/>
      <w:r w:rsidRPr="00596952">
        <w:rPr>
          <w:rFonts w:cs="Calibri"/>
        </w:rPr>
        <w:t>Support</w:t>
      </w:r>
      <w:bookmarkEnd w:id="107"/>
      <w:bookmarkEnd w:id="108"/>
    </w:p>
    <w:p w14:paraId="16A9E88F" w14:textId="77777777" w:rsidR="00596952" w:rsidRPr="00596952" w:rsidRDefault="00596952" w:rsidP="00596952">
      <w:pPr>
        <w:rPr>
          <w:rFonts w:ascii="Calibri" w:hAnsi="Calibri" w:cs="Calibri"/>
        </w:rPr>
      </w:pPr>
      <w:r w:rsidRPr="00596952">
        <w:rPr>
          <w:rFonts w:ascii="Calibri" w:hAnsi="Calibri" w:cs="Calibri"/>
        </w:rPr>
        <w:t>If you would like independent support with your complaint, contact:</w:t>
      </w:r>
    </w:p>
    <w:p w14:paraId="0F4B65AF" w14:textId="77777777" w:rsidR="00596952" w:rsidRPr="00596952" w:rsidRDefault="00596952" w:rsidP="00596952">
      <w:pPr>
        <w:rPr>
          <w:rFonts w:ascii="Calibri" w:hAnsi="Calibri" w:cs="Calibri"/>
        </w:rPr>
      </w:pPr>
      <w:r w:rsidRPr="00596952">
        <w:rPr>
          <w:rFonts w:ascii="Calibri" w:hAnsi="Calibri" w:cs="Calibri"/>
        </w:rPr>
        <w:t xml:space="preserve">• </w:t>
      </w:r>
      <w:hyperlink r:id="rId21" w:history="1">
        <w:r w:rsidRPr="00596952">
          <w:rPr>
            <w:rStyle w:val="Hyperlink"/>
            <w:rFonts w:ascii="Calibri" w:hAnsi="Calibri" w:cs="Calibri"/>
          </w:rPr>
          <w:t>POhWER</w:t>
        </w:r>
      </w:hyperlink>
      <w:r w:rsidRPr="00596952">
        <w:rPr>
          <w:rFonts w:ascii="Calibri" w:hAnsi="Calibri" w:cs="Calibri"/>
        </w:rPr>
        <w:t xml:space="preserve"> – 0300 456 2370</w:t>
      </w:r>
    </w:p>
    <w:p w14:paraId="4AEFAADB" w14:textId="5AF74D6B" w:rsidR="00596952" w:rsidRPr="00596952" w:rsidRDefault="00596952" w:rsidP="00596952">
      <w:pPr>
        <w:rPr>
          <w:rFonts w:ascii="Calibri" w:hAnsi="Calibri" w:cs="Calibri"/>
        </w:rPr>
      </w:pPr>
      <w:r w:rsidRPr="00596952">
        <w:rPr>
          <w:rFonts w:ascii="Calibri" w:hAnsi="Calibri" w:cs="Calibri"/>
        </w:rPr>
        <w:t xml:space="preserve">• </w:t>
      </w:r>
      <w:hyperlink r:id="rId22" w:history="1">
        <w:r w:rsidRPr="00596952">
          <w:rPr>
            <w:rStyle w:val="Hyperlink"/>
            <w:rFonts w:ascii="Calibri" w:hAnsi="Calibri" w:cs="Calibri"/>
          </w:rPr>
          <w:t>Healthwatch Bristol</w:t>
        </w:r>
      </w:hyperlink>
      <w:r w:rsidRPr="00596952">
        <w:rPr>
          <w:rFonts w:ascii="Calibri" w:hAnsi="Calibri" w:cs="Calibri"/>
        </w:rPr>
        <w:t xml:space="preserve"> – 0300 012 0123</w:t>
      </w:r>
    </w:p>
    <w:p w14:paraId="1E4F0ABA" w14:textId="2A5BEAA1" w:rsidR="004C3CCC" w:rsidRPr="00333C61" w:rsidRDefault="004C3CCC" w:rsidP="009E1C61">
      <w:pPr>
        <w:pStyle w:val="Heading1"/>
      </w:pPr>
      <w:bookmarkStart w:id="109" w:name="_Toc235783423"/>
      <w:r w:rsidRPr="00333C61">
        <w:t>2</w:t>
      </w:r>
      <w:r w:rsidR="003E1EFC">
        <w:t>4</w:t>
      </w:r>
      <w:r w:rsidRPr="00333C61">
        <w:t>. Information Commissioner</w:t>
      </w:r>
      <w:r w:rsidR="003E1EFC">
        <w:t xml:space="preserve"> (ICO)</w:t>
      </w:r>
      <w:bookmarkEnd w:id="109"/>
    </w:p>
    <w:p w14:paraId="1ECC13F8" w14:textId="52F31ABC" w:rsidR="004C3CCC" w:rsidRPr="00333C61" w:rsidRDefault="004C3CCC" w:rsidP="004C3CCC">
      <w:pPr>
        <w:rPr>
          <w:rFonts w:ascii="Calibri" w:hAnsi="Calibri" w:cs="Calibri"/>
        </w:rPr>
      </w:pPr>
      <w:r w:rsidRPr="00333C61">
        <w:rPr>
          <w:rFonts w:ascii="Calibri" w:hAnsi="Calibri" w:cs="Calibri"/>
        </w:rPr>
        <w:t>Should you have any concerns about how your information is managed at the GP practice, please contact the Practice Manager.</w:t>
      </w:r>
    </w:p>
    <w:p w14:paraId="1626CCE4" w14:textId="77777777" w:rsidR="004C3CCC" w:rsidRPr="00333C61" w:rsidRDefault="004C3CCC" w:rsidP="004C3CCC">
      <w:pPr>
        <w:rPr>
          <w:rFonts w:ascii="Calibri" w:hAnsi="Calibri" w:cs="Calibri"/>
        </w:rPr>
      </w:pPr>
      <w:r w:rsidRPr="00333C61">
        <w:rPr>
          <w:rFonts w:ascii="Calibri" w:hAnsi="Calibri" w:cs="Calibri"/>
        </w:rPr>
        <w:lastRenderedPageBreak/>
        <w:t>If you are still unhappy following a review by the GP practice, you have a right to lodge a complaint with a supervisory authority: You have a right to complain to the UK supervisory Authority as below.</w:t>
      </w:r>
    </w:p>
    <w:p w14:paraId="698EF85B" w14:textId="77777777" w:rsidR="004C3CCC" w:rsidRPr="00333C61" w:rsidRDefault="004C3CCC" w:rsidP="004C3CCC">
      <w:pPr>
        <w:rPr>
          <w:rFonts w:ascii="Calibri" w:hAnsi="Calibri" w:cs="Calibri"/>
        </w:rPr>
      </w:pPr>
    </w:p>
    <w:p w14:paraId="2CDA975F" w14:textId="77777777" w:rsidR="004C3CCC" w:rsidRPr="00333C61" w:rsidRDefault="004C3CCC" w:rsidP="004C3CCC">
      <w:pPr>
        <w:rPr>
          <w:rFonts w:ascii="Calibri" w:hAnsi="Calibri" w:cs="Calibri"/>
        </w:rPr>
      </w:pPr>
      <w:r w:rsidRPr="00333C61">
        <w:rPr>
          <w:rFonts w:ascii="Calibri" w:hAnsi="Calibri" w:cs="Calibri"/>
        </w:rPr>
        <w:t>Wycliffe house</w:t>
      </w:r>
    </w:p>
    <w:p w14:paraId="58EDE8F5" w14:textId="77777777" w:rsidR="004C3CCC" w:rsidRPr="00333C61" w:rsidRDefault="004C3CCC" w:rsidP="004C3CCC">
      <w:pPr>
        <w:rPr>
          <w:rFonts w:ascii="Calibri" w:hAnsi="Calibri" w:cs="Calibri"/>
        </w:rPr>
      </w:pPr>
      <w:r w:rsidRPr="00333C61">
        <w:rPr>
          <w:rFonts w:ascii="Calibri" w:hAnsi="Calibri" w:cs="Calibri"/>
        </w:rPr>
        <w:t>Water Lane</w:t>
      </w:r>
    </w:p>
    <w:p w14:paraId="3A0EE9DA" w14:textId="77777777" w:rsidR="004C3CCC" w:rsidRPr="00333C61" w:rsidRDefault="004C3CCC" w:rsidP="004C3CCC">
      <w:pPr>
        <w:rPr>
          <w:rFonts w:ascii="Calibri" w:hAnsi="Calibri" w:cs="Calibri"/>
        </w:rPr>
      </w:pPr>
      <w:r w:rsidRPr="00333C61">
        <w:rPr>
          <w:rFonts w:ascii="Calibri" w:hAnsi="Calibri" w:cs="Calibri"/>
        </w:rPr>
        <w:t>Wilmslow</w:t>
      </w:r>
    </w:p>
    <w:p w14:paraId="692E2AC8" w14:textId="77777777" w:rsidR="004C3CCC" w:rsidRPr="00333C61" w:rsidRDefault="004C3CCC" w:rsidP="004C3CCC">
      <w:pPr>
        <w:rPr>
          <w:rFonts w:ascii="Calibri" w:hAnsi="Calibri" w:cs="Calibri"/>
        </w:rPr>
      </w:pPr>
      <w:r w:rsidRPr="00333C61">
        <w:rPr>
          <w:rFonts w:ascii="Calibri" w:hAnsi="Calibri" w:cs="Calibri"/>
        </w:rPr>
        <w:t>Cheshire</w:t>
      </w:r>
    </w:p>
    <w:p w14:paraId="2B2C2BA6" w14:textId="77777777" w:rsidR="004C3CCC" w:rsidRPr="00333C61" w:rsidRDefault="004C3CCC" w:rsidP="004C3CCC">
      <w:pPr>
        <w:rPr>
          <w:rFonts w:ascii="Calibri" w:hAnsi="Calibri" w:cs="Calibri"/>
        </w:rPr>
      </w:pPr>
      <w:r w:rsidRPr="00333C61">
        <w:rPr>
          <w:rFonts w:ascii="Calibri" w:hAnsi="Calibri" w:cs="Calibri"/>
        </w:rPr>
        <w:t>SK9 5AF</w:t>
      </w:r>
    </w:p>
    <w:p w14:paraId="275137CE" w14:textId="379A6036" w:rsidR="004C3CCC" w:rsidRPr="00333C61" w:rsidRDefault="004C3CCC" w:rsidP="004C3CCC">
      <w:pPr>
        <w:rPr>
          <w:rFonts w:ascii="Calibri" w:hAnsi="Calibri" w:cs="Calibri"/>
        </w:rPr>
      </w:pPr>
      <w:r w:rsidRPr="00333C61">
        <w:rPr>
          <w:rFonts w:ascii="Calibri" w:hAnsi="Calibri" w:cs="Calibri"/>
        </w:rPr>
        <w:t>Tel: 01625 545745</w:t>
      </w:r>
    </w:p>
    <w:p w14:paraId="53141866" w14:textId="6359BFCD" w:rsidR="004C3CCC" w:rsidRPr="00333C61" w:rsidRDefault="004C3CCC" w:rsidP="004C3CCC">
      <w:pPr>
        <w:rPr>
          <w:rFonts w:ascii="Calibri" w:hAnsi="Calibri" w:cs="Calibri"/>
        </w:rPr>
      </w:pPr>
      <w:hyperlink r:id="rId23" w:history="1">
        <w:r w:rsidRPr="002F00FC">
          <w:rPr>
            <w:rStyle w:val="Hyperlink"/>
            <w:rFonts w:ascii="Calibri" w:hAnsi="Calibri" w:cs="Calibri"/>
          </w:rPr>
          <w:t>Visit the ICO website</w:t>
        </w:r>
      </w:hyperlink>
    </w:p>
    <w:p w14:paraId="1DCF2861" w14:textId="279CECF8" w:rsidR="004C3CCC" w:rsidRPr="00333C61" w:rsidRDefault="004C3CCC" w:rsidP="004C3CCC">
      <w:pPr>
        <w:rPr>
          <w:rFonts w:ascii="Calibri" w:hAnsi="Calibri" w:cs="Calibri"/>
        </w:rPr>
      </w:pPr>
      <w:r w:rsidRPr="00333C61">
        <w:rPr>
          <w:rFonts w:ascii="Calibri" w:hAnsi="Calibri" w:cs="Calibri"/>
        </w:rPr>
        <w:t>If you are happy for your data to be extracted and used for the purposes described in this privacy notice, then you do not need to do anything. If you have any concerns about how your data is shared, then please contact the Practice Manager.</w:t>
      </w:r>
    </w:p>
    <w:p w14:paraId="2F572FD3" w14:textId="606B11EE" w:rsidR="004C3CCC" w:rsidRPr="00333C61" w:rsidRDefault="004C3CCC" w:rsidP="004C3CCC">
      <w:pPr>
        <w:rPr>
          <w:rFonts w:ascii="Calibri" w:hAnsi="Calibri" w:cs="Calibri"/>
        </w:rPr>
      </w:pPr>
      <w:r w:rsidRPr="00333C61">
        <w:rPr>
          <w:rFonts w:ascii="Calibri" w:hAnsi="Calibri" w:cs="Calibri"/>
        </w:rPr>
        <w:t xml:space="preserve">If you would like to know more about your rights in respect of the personal data we hold about you, please contact our Data Protection Officer via email at </w:t>
      </w:r>
      <w:hyperlink r:id="rId24" w:history="1">
        <w:r w:rsidR="002F00FC" w:rsidRPr="00C54027">
          <w:rPr>
            <w:rStyle w:val="Hyperlink"/>
            <w:rFonts w:ascii="Calibri" w:hAnsi="Calibri" w:cs="Calibri"/>
          </w:rPr>
          <w:t>gp-igenquiries.scwcsu@nhs.net</w:t>
        </w:r>
      </w:hyperlink>
      <w:r w:rsidR="002F00FC">
        <w:rPr>
          <w:rFonts w:ascii="Calibri" w:hAnsi="Calibri" w:cs="Calibri"/>
        </w:rPr>
        <w:t xml:space="preserve"> </w:t>
      </w:r>
    </w:p>
    <w:p w14:paraId="3ED28D97" w14:textId="247AA344" w:rsidR="004C3CCC" w:rsidRPr="00333C61" w:rsidRDefault="004C3CCC" w:rsidP="002F00FC">
      <w:pPr>
        <w:pStyle w:val="Heading1"/>
      </w:pPr>
      <w:bookmarkStart w:id="110" w:name="_Toc235783424"/>
      <w:r w:rsidRPr="00333C61">
        <w:t>2</w:t>
      </w:r>
      <w:r w:rsidR="003E1EFC">
        <w:t>5</w:t>
      </w:r>
      <w:r w:rsidRPr="00333C61">
        <w:t>. Our Practice Website</w:t>
      </w:r>
      <w:bookmarkEnd w:id="110"/>
    </w:p>
    <w:p w14:paraId="32D5ADBE" w14:textId="2CA8CB5D" w:rsidR="004C3CCC" w:rsidRPr="00333C61" w:rsidRDefault="004C3CCC" w:rsidP="004C3CCC">
      <w:pPr>
        <w:rPr>
          <w:rFonts w:ascii="Calibri" w:hAnsi="Calibri" w:cs="Calibri"/>
        </w:rPr>
      </w:pPr>
      <w:r w:rsidRPr="00333C61">
        <w:rPr>
          <w:rFonts w:ascii="Calibri" w:hAnsi="Calibri" w:cs="Calibri"/>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4A772ABD" w14:textId="2461BF70" w:rsidR="004C3CCC" w:rsidRPr="00333C61" w:rsidRDefault="004C3CCC" w:rsidP="002F00FC">
      <w:pPr>
        <w:pStyle w:val="Heading1"/>
      </w:pPr>
      <w:bookmarkStart w:id="111" w:name="_Toc235783425"/>
      <w:r w:rsidRPr="00333C61">
        <w:t>2</w:t>
      </w:r>
      <w:r w:rsidR="003E1EFC">
        <w:t>6</w:t>
      </w:r>
      <w:r w:rsidRPr="00333C61">
        <w:t>. Security</w:t>
      </w:r>
      <w:bookmarkEnd w:id="111"/>
    </w:p>
    <w:p w14:paraId="5D8AF208" w14:textId="54B47AC5" w:rsidR="004C3CCC" w:rsidRPr="00333C61" w:rsidRDefault="004C3CCC" w:rsidP="004C3CCC">
      <w:pPr>
        <w:rPr>
          <w:rFonts w:ascii="Calibri" w:hAnsi="Calibri" w:cs="Calibri"/>
        </w:rPr>
      </w:pPr>
      <w:r w:rsidRPr="00333C61">
        <w:rPr>
          <w:rFonts w:ascii="Calibri" w:hAnsi="Calibri" w:cs="Calibri"/>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36740BE0" w14:textId="11381CD4" w:rsidR="004C3CCC" w:rsidRPr="00333C61" w:rsidRDefault="004C3CCC" w:rsidP="002F00FC">
      <w:pPr>
        <w:pStyle w:val="Heading1"/>
      </w:pPr>
      <w:bookmarkStart w:id="112" w:name="_Toc235783426"/>
      <w:r w:rsidRPr="00333C61">
        <w:t>2</w:t>
      </w:r>
      <w:r w:rsidR="003E1EFC">
        <w:t>7</w:t>
      </w:r>
      <w:r w:rsidRPr="00333C61">
        <w:t>. Data Storage</w:t>
      </w:r>
      <w:bookmarkEnd w:id="112"/>
    </w:p>
    <w:p w14:paraId="011DF103" w14:textId="25C6F843" w:rsidR="004C3CCC" w:rsidRPr="00333C61" w:rsidRDefault="004C3CCC" w:rsidP="004C3CCC">
      <w:pPr>
        <w:rPr>
          <w:rFonts w:ascii="Calibri" w:hAnsi="Calibri" w:cs="Calibri"/>
        </w:rPr>
      </w:pPr>
      <w:r w:rsidRPr="00333C61">
        <w:rPr>
          <w:rFonts w:ascii="Calibri" w:hAnsi="Calibri" w:cs="Calibri"/>
        </w:rPr>
        <w:t xml:space="preserve">NHS Digital sub-contract Amazon Web Services (AWS) to store your patient data. We have been informed that the data will always remain in the UK and will be fully encrypted both in </w:t>
      </w:r>
      <w:r w:rsidRPr="00333C61">
        <w:rPr>
          <w:rFonts w:ascii="Calibri" w:hAnsi="Calibri" w:cs="Calibri"/>
        </w:rPr>
        <w:lastRenderedPageBreak/>
        <w:t>transit and at rest. We have further been advised that AWS offers the very highest levels of security and support. The Practice do not have any influence over how the data is stored as this is decided centrally by NHS Digital.</w:t>
      </w:r>
    </w:p>
    <w:p w14:paraId="74B39E82" w14:textId="6C2CEC49" w:rsidR="004C3CCC" w:rsidRPr="00333C61" w:rsidRDefault="004C3CCC" w:rsidP="002F00FC">
      <w:pPr>
        <w:pStyle w:val="Heading1"/>
      </w:pPr>
      <w:bookmarkStart w:id="113" w:name="_Toc235783427"/>
      <w:r w:rsidRPr="00333C61">
        <w:t>2</w:t>
      </w:r>
      <w:r w:rsidR="003E1EFC">
        <w:t>8</w:t>
      </w:r>
      <w:r w:rsidRPr="00333C61">
        <w:t>. If English isn’t your first language</w:t>
      </w:r>
      <w:bookmarkEnd w:id="113"/>
    </w:p>
    <w:p w14:paraId="6563670F" w14:textId="77DFF625" w:rsidR="004C3CCC" w:rsidRPr="00333C61" w:rsidRDefault="004C3CCC" w:rsidP="004C3CCC">
      <w:pPr>
        <w:rPr>
          <w:rFonts w:ascii="Calibri" w:hAnsi="Calibri" w:cs="Calibri"/>
        </w:rPr>
      </w:pPr>
      <w:r w:rsidRPr="00333C61">
        <w:rPr>
          <w:rFonts w:ascii="Calibri" w:hAnsi="Calibri" w:cs="Calibri"/>
        </w:rPr>
        <w:t>If English is not your first language you can request a translation of this Privacy Notice. Please contact our Data Protection Officer.</w:t>
      </w:r>
    </w:p>
    <w:p w14:paraId="31758869" w14:textId="350C11E6" w:rsidR="004C3CCC" w:rsidRPr="00333C61" w:rsidRDefault="004C3CCC" w:rsidP="002F00FC">
      <w:pPr>
        <w:pStyle w:val="Heading1"/>
      </w:pPr>
      <w:bookmarkStart w:id="114" w:name="_Toc235783428"/>
      <w:r w:rsidRPr="00333C61">
        <w:t>2</w:t>
      </w:r>
      <w:r w:rsidR="003E1EFC">
        <w:t>9</w:t>
      </w:r>
      <w:r w:rsidRPr="00333C61">
        <w:t>. Cookies</w:t>
      </w:r>
      <w:bookmarkEnd w:id="114"/>
    </w:p>
    <w:p w14:paraId="441ACCF6" w14:textId="3F6CB956" w:rsidR="004C3CCC" w:rsidRPr="00333C61" w:rsidRDefault="004C3CCC" w:rsidP="004C3CCC">
      <w:pPr>
        <w:rPr>
          <w:rFonts w:ascii="Calibri" w:hAnsi="Calibri" w:cs="Calibri"/>
        </w:rPr>
      </w:pPr>
      <w:r w:rsidRPr="00333C61">
        <w:rPr>
          <w:rFonts w:ascii="Calibri" w:hAnsi="Calibri" w:cs="Calibri"/>
        </w:rPr>
        <w:t>The Surgery’s website uses cookies. For more information on which cookies, we use and how we use them, please contact our Data Protection Officer.</w:t>
      </w:r>
    </w:p>
    <w:p w14:paraId="5335DC32" w14:textId="4F904264" w:rsidR="004C3CCC" w:rsidRPr="00333C61" w:rsidRDefault="003E1EFC" w:rsidP="002F00FC">
      <w:pPr>
        <w:pStyle w:val="Heading1"/>
      </w:pPr>
      <w:bookmarkStart w:id="115" w:name="_Toc235783429"/>
      <w:r>
        <w:t>30</w:t>
      </w:r>
      <w:r w:rsidR="004C3CCC" w:rsidRPr="00333C61">
        <w:t>. Security</w:t>
      </w:r>
      <w:bookmarkEnd w:id="115"/>
    </w:p>
    <w:p w14:paraId="3692255E" w14:textId="59C9A030" w:rsidR="004C3CCC" w:rsidRPr="00333C61" w:rsidRDefault="004C3CCC" w:rsidP="004C3CCC">
      <w:pPr>
        <w:rPr>
          <w:rFonts w:ascii="Calibri" w:hAnsi="Calibri" w:cs="Calibri"/>
        </w:rPr>
      </w:pPr>
      <w:r w:rsidRPr="00333C61">
        <w:rPr>
          <w:rFonts w:ascii="Calibri" w:hAnsi="Calibri" w:cs="Calibri"/>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1FB05BF8" w14:textId="4FEE70E4" w:rsidR="004C3CCC" w:rsidRPr="00333C61" w:rsidRDefault="004C3CCC" w:rsidP="002F00FC">
      <w:pPr>
        <w:pStyle w:val="Heading1"/>
      </w:pPr>
      <w:bookmarkStart w:id="116" w:name="_Toc235783430"/>
      <w:r w:rsidRPr="00333C61">
        <w:t>3</w:t>
      </w:r>
      <w:r w:rsidR="003E1EFC">
        <w:t>1</w:t>
      </w:r>
      <w:r w:rsidRPr="00333C61">
        <w:t>. Medical Examiner Officers- North Bristol NHS Trust</w:t>
      </w:r>
      <w:bookmarkEnd w:id="116"/>
    </w:p>
    <w:p w14:paraId="5A75C30C" w14:textId="7D36E0FA" w:rsidR="002E7B69" w:rsidRPr="00333C61" w:rsidRDefault="004C3CCC" w:rsidP="004C3CCC">
      <w:pPr>
        <w:rPr>
          <w:rFonts w:ascii="Calibri" w:hAnsi="Calibri" w:cs="Calibri"/>
        </w:rPr>
      </w:pPr>
      <w:r w:rsidRPr="00333C61">
        <w:rPr>
          <w:rFonts w:ascii="Calibri" w:hAnsi="Calibri" w:cs="Calibri"/>
        </w:rPr>
        <w:t>Purpose: Purpose: Medical records associated with deceased patients are outside scope of the UK GDPR. However, next of kin details are within the scope of the UK GDPR.  We will share specified deceased patient records and next of kin details with the Medical Examiners within North Bristol NHS Trust.</w:t>
      </w:r>
    </w:p>
    <w:sectPr w:rsidR="002E7B69" w:rsidRPr="00333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142"/>
    <w:multiLevelType w:val="hybridMultilevel"/>
    <w:tmpl w:val="A9D4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E462A"/>
    <w:multiLevelType w:val="hybridMultilevel"/>
    <w:tmpl w:val="18F6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06B4C"/>
    <w:multiLevelType w:val="hybridMultilevel"/>
    <w:tmpl w:val="219A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D1480"/>
    <w:multiLevelType w:val="hybridMultilevel"/>
    <w:tmpl w:val="2786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C1EF7"/>
    <w:multiLevelType w:val="hybridMultilevel"/>
    <w:tmpl w:val="438CB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C5E8E"/>
    <w:multiLevelType w:val="hybridMultilevel"/>
    <w:tmpl w:val="7D38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4518C"/>
    <w:multiLevelType w:val="hybridMultilevel"/>
    <w:tmpl w:val="6F10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0F7212"/>
    <w:multiLevelType w:val="multilevel"/>
    <w:tmpl w:val="F668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7E0AAC"/>
    <w:multiLevelType w:val="hybridMultilevel"/>
    <w:tmpl w:val="4552C5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615F5"/>
    <w:multiLevelType w:val="hybridMultilevel"/>
    <w:tmpl w:val="61322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A42BC3"/>
    <w:multiLevelType w:val="hybridMultilevel"/>
    <w:tmpl w:val="48FC4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20F9A"/>
    <w:multiLevelType w:val="hybridMultilevel"/>
    <w:tmpl w:val="7EB8C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F2722"/>
    <w:multiLevelType w:val="hybridMultilevel"/>
    <w:tmpl w:val="0574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F5E21"/>
    <w:multiLevelType w:val="hybridMultilevel"/>
    <w:tmpl w:val="CAE4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E53AD"/>
    <w:multiLevelType w:val="multilevel"/>
    <w:tmpl w:val="D2A82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19500B"/>
    <w:multiLevelType w:val="hybridMultilevel"/>
    <w:tmpl w:val="E252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958BC"/>
    <w:multiLevelType w:val="hybridMultilevel"/>
    <w:tmpl w:val="F7C4A5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A56CF"/>
    <w:multiLevelType w:val="hybridMultilevel"/>
    <w:tmpl w:val="17628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9F34C7"/>
    <w:multiLevelType w:val="hybridMultilevel"/>
    <w:tmpl w:val="DBF8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850E4"/>
    <w:multiLevelType w:val="hybridMultilevel"/>
    <w:tmpl w:val="3222BA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F903D1"/>
    <w:multiLevelType w:val="hybridMultilevel"/>
    <w:tmpl w:val="0E30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D6952"/>
    <w:multiLevelType w:val="hybridMultilevel"/>
    <w:tmpl w:val="88DE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5576A"/>
    <w:multiLevelType w:val="hybridMultilevel"/>
    <w:tmpl w:val="86A4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A6AE8"/>
    <w:multiLevelType w:val="hybridMultilevel"/>
    <w:tmpl w:val="42D6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FB2E1D"/>
    <w:multiLevelType w:val="hybridMultilevel"/>
    <w:tmpl w:val="B632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1A116B"/>
    <w:multiLevelType w:val="hybridMultilevel"/>
    <w:tmpl w:val="BB5E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374854"/>
    <w:multiLevelType w:val="hybridMultilevel"/>
    <w:tmpl w:val="F4669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995F93"/>
    <w:multiLevelType w:val="hybridMultilevel"/>
    <w:tmpl w:val="A6DCA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FF7E06"/>
    <w:multiLevelType w:val="hybridMultilevel"/>
    <w:tmpl w:val="F502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75278E"/>
    <w:multiLevelType w:val="hybridMultilevel"/>
    <w:tmpl w:val="65304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680E9B"/>
    <w:multiLevelType w:val="hybridMultilevel"/>
    <w:tmpl w:val="F3C6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633CD3"/>
    <w:multiLevelType w:val="multilevel"/>
    <w:tmpl w:val="44C8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5938A9"/>
    <w:multiLevelType w:val="hybridMultilevel"/>
    <w:tmpl w:val="CB46F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F02964"/>
    <w:multiLevelType w:val="hybridMultilevel"/>
    <w:tmpl w:val="575A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A5185"/>
    <w:multiLevelType w:val="multilevel"/>
    <w:tmpl w:val="3D4E69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8916AB"/>
    <w:multiLevelType w:val="hybridMultilevel"/>
    <w:tmpl w:val="AF305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500C7"/>
    <w:multiLevelType w:val="hybridMultilevel"/>
    <w:tmpl w:val="E760F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990560"/>
    <w:multiLevelType w:val="hybridMultilevel"/>
    <w:tmpl w:val="CF741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511CE4"/>
    <w:multiLevelType w:val="hybridMultilevel"/>
    <w:tmpl w:val="0F7E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4C307F"/>
    <w:multiLevelType w:val="hybridMultilevel"/>
    <w:tmpl w:val="5DDAD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B674EE"/>
    <w:multiLevelType w:val="hybridMultilevel"/>
    <w:tmpl w:val="5A38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587549"/>
    <w:multiLevelType w:val="hybridMultilevel"/>
    <w:tmpl w:val="A55C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971"/>
    <w:multiLevelType w:val="hybridMultilevel"/>
    <w:tmpl w:val="62EEC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61611"/>
    <w:multiLevelType w:val="hybridMultilevel"/>
    <w:tmpl w:val="9AF0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AD7B3B"/>
    <w:multiLevelType w:val="hybridMultilevel"/>
    <w:tmpl w:val="B2829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BF3B24"/>
    <w:multiLevelType w:val="hybridMultilevel"/>
    <w:tmpl w:val="11B4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477C47"/>
    <w:multiLevelType w:val="hybridMultilevel"/>
    <w:tmpl w:val="4210ED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3087723">
    <w:abstractNumId w:val="0"/>
  </w:num>
  <w:num w:numId="2" w16cid:durableId="86508419">
    <w:abstractNumId w:val="37"/>
  </w:num>
  <w:num w:numId="3" w16cid:durableId="1333683191">
    <w:abstractNumId w:val="29"/>
  </w:num>
  <w:num w:numId="4" w16cid:durableId="1734618047">
    <w:abstractNumId w:val="35"/>
  </w:num>
  <w:num w:numId="5" w16cid:durableId="1543206935">
    <w:abstractNumId w:val="39"/>
  </w:num>
  <w:num w:numId="6" w16cid:durableId="21364938">
    <w:abstractNumId w:val="41"/>
  </w:num>
  <w:num w:numId="7" w16cid:durableId="1890461145">
    <w:abstractNumId w:val="22"/>
  </w:num>
  <w:num w:numId="8" w16cid:durableId="478232285">
    <w:abstractNumId w:val="36"/>
  </w:num>
  <w:num w:numId="9" w16cid:durableId="2049182014">
    <w:abstractNumId w:val="23"/>
  </w:num>
  <w:num w:numId="10" w16cid:durableId="107700857">
    <w:abstractNumId w:val="42"/>
  </w:num>
  <w:num w:numId="11" w16cid:durableId="159271129">
    <w:abstractNumId w:val="43"/>
  </w:num>
  <w:num w:numId="12" w16cid:durableId="1131821381">
    <w:abstractNumId w:val="20"/>
  </w:num>
  <w:num w:numId="13" w16cid:durableId="1430349972">
    <w:abstractNumId w:val="17"/>
  </w:num>
  <w:num w:numId="14" w16cid:durableId="1216089285">
    <w:abstractNumId w:val="8"/>
  </w:num>
  <w:num w:numId="15" w16cid:durableId="1242061786">
    <w:abstractNumId w:val="3"/>
  </w:num>
  <w:num w:numId="16" w16cid:durableId="493301568">
    <w:abstractNumId w:val="32"/>
  </w:num>
  <w:num w:numId="17" w16cid:durableId="184368764">
    <w:abstractNumId w:val="38"/>
  </w:num>
  <w:num w:numId="18" w16cid:durableId="1623801780">
    <w:abstractNumId w:val="10"/>
  </w:num>
  <w:num w:numId="19" w16cid:durableId="1381785646">
    <w:abstractNumId w:val="46"/>
  </w:num>
  <w:num w:numId="20" w16cid:durableId="735783118">
    <w:abstractNumId w:val="11"/>
  </w:num>
  <w:num w:numId="21" w16cid:durableId="1602102824">
    <w:abstractNumId w:val="2"/>
  </w:num>
  <w:num w:numId="22" w16cid:durableId="1439830423">
    <w:abstractNumId w:val="45"/>
  </w:num>
  <w:num w:numId="23" w16cid:durableId="1107000344">
    <w:abstractNumId w:val="1"/>
  </w:num>
  <w:num w:numId="24" w16cid:durableId="2113358372">
    <w:abstractNumId w:val="4"/>
  </w:num>
  <w:num w:numId="25" w16cid:durableId="1617635365">
    <w:abstractNumId w:val="25"/>
  </w:num>
  <w:num w:numId="26" w16cid:durableId="1119378573">
    <w:abstractNumId w:val="28"/>
  </w:num>
  <w:num w:numId="27" w16cid:durableId="983001877">
    <w:abstractNumId w:val="7"/>
  </w:num>
  <w:num w:numId="28" w16cid:durableId="1534464401">
    <w:abstractNumId w:val="31"/>
  </w:num>
  <w:num w:numId="29" w16cid:durableId="278805169">
    <w:abstractNumId w:val="14"/>
  </w:num>
  <w:num w:numId="30" w16cid:durableId="746995564">
    <w:abstractNumId w:val="34"/>
  </w:num>
  <w:num w:numId="31" w16cid:durableId="112291043">
    <w:abstractNumId w:val="9"/>
  </w:num>
  <w:num w:numId="32" w16cid:durableId="1313489415">
    <w:abstractNumId w:val="21"/>
  </w:num>
  <w:num w:numId="33" w16cid:durableId="240917920">
    <w:abstractNumId w:val="24"/>
  </w:num>
  <w:num w:numId="34" w16cid:durableId="911550370">
    <w:abstractNumId w:val="12"/>
  </w:num>
  <w:num w:numId="35" w16cid:durableId="2045405838">
    <w:abstractNumId w:val="5"/>
  </w:num>
  <w:num w:numId="36" w16cid:durableId="1933201871">
    <w:abstractNumId w:val="16"/>
  </w:num>
  <w:num w:numId="37" w16cid:durableId="1287618187">
    <w:abstractNumId w:val="44"/>
  </w:num>
  <w:num w:numId="38" w16cid:durableId="1411006536">
    <w:abstractNumId w:val="26"/>
  </w:num>
  <w:num w:numId="39" w16cid:durableId="2060787197">
    <w:abstractNumId w:val="13"/>
  </w:num>
  <w:num w:numId="40" w16cid:durableId="1555658728">
    <w:abstractNumId w:val="27"/>
  </w:num>
  <w:num w:numId="41" w16cid:durableId="1081217167">
    <w:abstractNumId w:val="40"/>
  </w:num>
  <w:num w:numId="42" w16cid:durableId="693119289">
    <w:abstractNumId w:val="15"/>
  </w:num>
  <w:num w:numId="43" w16cid:durableId="920914929">
    <w:abstractNumId w:val="33"/>
  </w:num>
  <w:num w:numId="44" w16cid:durableId="190146770">
    <w:abstractNumId w:val="6"/>
  </w:num>
  <w:num w:numId="45" w16cid:durableId="1935086438">
    <w:abstractNumId w:val="30"/>
  </w:num>
  <w:num w:numId="46" w16cid:durableId="2101218158">
    <w:abstractNumId w:val="18"/>
  </w:num>
  <w:num w:numId="47" w16cid:durableId="4428931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CC"/>
    <w:rsid w:val="0001519F"/>
    <w:rsid w:val="00017F91"/>
    <w:rsid w:val="00093513"/>
    <w:rsid w:val="000A0236"/>
    <w:rsid w:val="001118A8"/>
    <w:rsid w:val="00147BDD"/>
    <w:rsid w:val="00204DE6"/>
    <w:rsid w:val="00291EC3"/>
    <w:rsid w:val="002A705A"/>
    <w:rsid w:val="002E7B69"/>
    <w:rsid w:val="002F00FC"/>
    <w:rsid w:val="00317185"/>
    <w:rsid w:val="00333C61"/>
    <w:rsid w:val="003E1EFC"/>
    <w:rsid w:val="00401524"/>
    <w:rsid w:val="004C3CCC"/>
    <w:rsid w:val="00521328"/>
    <w:rsid w:val="00596952"/>
    <w:rsid w:val="006236FD"/>
    <w:rsid w:val="00684B22"/>
    <w:rsid w:val="006C624E"/>
    <w:rsid w:val="006D6042"/>
    <w:rsid w:val="00754C85"/>
    <w:rsid w:val="00784807"/>
    <w:rsid w:val="007B178B"/>
    <w:rsid w:val="0084022E"/>
    <w:rsid w:val="008634FC"/>
    <w:rsid w:val="008A6C49"/>
    <w:rsid w:val="009765FD"/>
    <w:rsid w:val="009C31F0"/>
    <w:rsid w:val="009E1C61"/>
    <w:rsid w:val="00A95B53"/>
    <w:rsid w:val="00B321D2"/>
    <w:rsid w:val="00B34B51"/>
    <w:rsid w:val="00B55819"/>
    <w:rsid w:val="00B55CB2"/>
    <w:rsid w:val="00BB7DB4"/>
    <w:rsid w:val="00C61A8F"/>
    <w:rsid w:val="00CF225A"/>
    <w:rsid w:val="00E16572"/>
    <w:rsid w:val="00E2176F"/>
    <w:rsid w:val="00ED085E"/>
    <w:rsid w:val="00F36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23E7"/>
  <w15:chartTrackingRefBased/>
  <w15:docId w15:val="{56907317-384C-47AA-A0B2-3A732C5B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CCC"/>
    <w:pPr>
      <w:keepNext/>
      <w:keepLines/>
      <w:spacing w:before="360" w:after="80"/>
      <w:outlineLvl w:val="0"/>
    </w:pPr>
    <w:rPr>
      <w:rFonts w:ascii="Calibri" w:eastAsiaTheme="majorEastAsia" w:hAnsi="Calibri" w:cstheme="majorBidi"/>
      <w:b/>
      <w:color w:val="00B050"/>
      <w:sz w:val="32"/>
      <w:szCs w:val="40"/>
    </w:rPr>
  </w:style>
  <w:style w:type="paragraph" w:styleId="Heading2">
    <w:name w:val="heading 2"/>
    <w:basedOn w:val="Normal"/>
    <w:next w:val="Normal"/>
    <w:link w:val="Heading2Char"/>
    <w:uiPriority w:val="9"/>
    <w:unhideWhenUsed/>
    <w:qFormat/>
    <w:rsid w:val="004C3CCC"/>
    <w:pPr>
      <w:keepNext/>
      <w:keepLines/>
      <w:spacing w:before="160" w:after="80"/>
      <w:outlineLvl w:val="1"/>
    </w:pPr>
    <w:rPr>
      <w:rFonts w:ascii="Calibri" w:eastAsiaTheme="majorEastAsia" w:hAnsi="Calibri" w:cstheme="majorBidi"/>
      <w:b/>
      <w:color w:val="0A2F41" w:themeColor="accent1" w:themeShade="80"/>
      <w:sz w:val="28"/>
      <w:szCs w:val="32"/>
    </w:rPr>
  </w:style>
  <w:style w:type="paragraph" w:styleId="Heading3">
    <w:name w:val="heading 3"/>
    <w:basedOn w:val="Normal"/>
    <w:next w:val="Normal"/>
    <w:link w:val="Heading3Char"/>
    <w:uiPriority w:val="9"/>
    <w:unhideWhenUsed/>
    <w:qFormat/>
    <w:rsid w:val="004C3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3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CCC"/>
    <w:rPr>
      <w:rFonts w:ascii="Calibri" w:eastAsiaTheme="majorEastAsia" w:hAnsi="Calibri" w:cstheme="majorBidi"/>
      <w:b/>
      <w:color w:val="00B050"/>
      <w:sz w:val="32"/>
      <w:szCs w:val="40"/>
    </w:rPr>
  </w:style>
  <w:style w:type="character" w:customStyle="1" w:styleId="Heading2Char">
    <w:name w:val="Heading 2 Char"/>
    <w:basedOn w:val="DefaultParagraphFont"/>
    <w:link w:val="Heading2"/>
    <w:uiPriority w:val="9"/>
    <w:rsid w:val="004C3CCC"/>
    <w:rPr>
      <w:rFonts w:ascii="Calibri" w:eastAsiaTheme="majorEastAsia" w:hAnsi="Calibri" w:cstheme="majorBidi"/>
      <w:b/>
      <w:color w:val="0A2F41" w:themeColor="accent1" w:themeShade="80"/>
      <w:sz w:val="28"/>
      <w:szCs w:val="32"/>
    </w:rPr>
  </w:style>
  <w:style w:type="character" w:customStyle="1" w:styleId="Heading3Char">
    <w:name w:val="Heading 3 Char"/>
    <w:basedOn w:val="DefaultParagraphFont"/>
    <w:link w:val="Heading3"/>
    <w:uiPriority w:val="9"/>
    <w:rsid w:val="004C3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C3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CCC"/>
    <w:rPr>
      <w:rFonts w:eastAsiaTheme="majorEastAsia" w:cstheme="majorBidi"/>
      <w:color w:val="272727" w:themeColor="text1" w:themeTint="D8"/>
    </w:rPr>
  </w:style>
  <w:style w:type="paragraph" w:styleId="Title">
    <w:name w:val="Title"/>
    <w:basedOn w:val="Normal"/>
    <w:next w:val="Normal"/>
    <w:link w:val="TitleChar"/>
    <w:uiPriority w:val="10"/>
    <w:qFormat/>
    <w:rsid w:val="004C3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CCC"/>
    <w:pPr>
      <w:spacing w:before="160"/>
      <w:jc w:val="center"/>
    </w:pPr>
    <w:rPr>
      <w:i/>
      <w:iCs/>
      <w:color w:val="404040" w:themeColor="text1" w:themeTint="BF"/>
    </w:rPr>
  </w:style>
  <w:style w:type="character" w:customStyle="1" w:styleId="QuoteChar">
    <w:name w:val="Quote Char"/>
    <w:basedOn w:val="DefaultParagraphFont"/>
    <w:link w:val="Quote"/>
    <w:uiPriority w:val="29"/>
    <w:rsid w:val="004C3CCC"/>
    <w:rPr>
      <w:i/>
      <w:iCs/>
      <w:color w:val="404040" w:themeColor="text1" w:themeTint="BF"/>
    </w:rPr>
  </w:style>
  <w:style w:type="paragraph" w:styleId="ListParagraph">
    <w:name w:val="List Paragraph"/>
    <w:basedOn w:val="Normal"/>
    <w:link w:val="ListParagraphChar"/>
    <w:uiPriority w:val="34"/>
    <w:qFormat/>
    <w:rsid w:val="004C3CCC"/>
    <w:pPr>
      <w:ind w:left="720"/>
      <w:contextualSpacing/>
    </w:pPr>
  </w:style>
  <w:style w:type="character" w:styleId="IntenseEmphasis">
    <w:name w:val="Intense Emphasis"/>
    <w:basedOn w:val="DefaultParagraphFont"/>
    <w:uiPriority w:val="21"/>
    <w:qFormat/>
    <w:rsid w:val="004C3CCC"/>
    <w:rPr>
      <w:i/>
      <w:iCs/>
      <w:color w:val="0F4761" w:themeColor="accent1" w:themeShade="BF"/>
    </w:rPr>
  </w:style>
  <w:style w:type="paragraph" w:styleId="IntenseQuote">
    <w:name w:val="Intense Quote"/>
    <w:basedOn w:val="Normal"/>
    <w:next w:val="Normal"/>
    <w:link w:val="IntenseQuoteChar"/>
    <w:uiPriority w:val="30"/>
    <w:qFormat/>
    <w:rsid w:val="004C3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CCC"/>
    <w:rPr>
      <w:i/>
      <w:iCs/>
      <w:color w:val="0F4761" w:themeColor="accent1" w:themeShade="BF"/>
    </w:rPr>
  </w:style>
  <w:style w:type="character" w:styleId="IntenseReference">
    <w:name w:val="Intense Reference"/>
    <w:basedOn w:val="DefaultParagraphFont"/>
    <w:uiPriority w:val="32"/>
    <w:qFormat/>
    <w:rsid w:val="004C3CCC"/>
    <w:rPr>
      <w:b/>
      <w:bCs/>
      <w:smallCaps/>
      <w:color w:val="0F4761" w:themeColor="accent1" w:themeShade="BF"/>
      <w:spacing w:val="5"/>
    </w:rPr>
  </w:style>
  <w:style w:type="character" w:customStyle="1" w:styleId="BodyTextChar">
    <w:name w:val="Body Text Char"/>
    <w:link w:val="BodyText"/>
    <w:uiPriority w:val="99"/>
    <w:qFormat/>
    <w:rsid w:val="004C3CCC"/>
    <w:rPr>
      <w:color w:val="404040" w:themeColor="text1" w:themeTint="BF"/>
      <w:sz w:val="22"/>
      <w:szCs w:val="22"/>
      <w:lang w:val="x-none" w:eastAsia="x-none"/>
    </w:rPr>
  </w:style>
  <w:style w:type="paragraph" w:styleId="BodyText">
    <w:name w:val="Body Text"/>
    <w:basedOn w:val="Normal"/>
    <w:link w:val="BodyTextChar"/>
    <w:uiPriority w:val="99"/>
    <w:unhideWhenUsed/>
    <w:qFormat/>
    <w:rsid w:val="004C3CCC"/>
    <w:pPr>
      <w:suppressAutoHyphens/>
      <w:spacing w:before="120" w:after="120" w:line="240" w:lineRule="auto"/>
      <w:jc w:val="both"/>
    </w:pPr>
    <w:rPr>
      <w:color w:val="404040" w:themeColor="text1" w:themeTint="BF"/>
      <w:sz w:val="22"/>
      <w:szCs w:val="22"/>
      <w:lang w:val="x-none" w:eastAsia="x-none"/>
    </w:rPr>
  </w:style>
  <w:style w:type="character" w:customStyle="1" w:styleId="BodyTextChar1">
    <w:name w:val="Body Text Char1"/>
    <w:basedOn w:val="DefaultParagraphFont"/>
    <w:uiPriority w:val="99"/>
    <w:semiHidden/>
    <w:rsid w:val="004C3CCC"/>
  </w:style>
  <w:style w:type="character" w:styleId="Hyperlink">
    <w:name w:val="Hyperlink"/>
    <w:basedOn w:val="DefaultParagraphFont"/>
    <w:uiPriority w:val="99"/>
    <w:unhideWhenUsed/>
    <w:rsid w:val="004C3CCC"/>
    <w:rPr>
      <w:color w:val="467886" w:themeColor="hyperlink"/>
      <w:u w:val="single"/>
    </w:rPr>
  </w:style>
  <w:style w:type="character" w:styleId="UnresolvedMention">
    <w:name w:val="Unresolved Mention"/>
    <w:basedOn w:val="DefaultParagraphFont"/>
    <w:uiPriority w:val="99"/>
    <w:semiHidden/>
    <w:unhideWhenUsed/>
    <w:rsid w:val="004C3CCC"/>
    <w:rPr>
      <w:color w:val="605E5C"/>
      <w:shd w:val="clear" w:color="auto" w:fill="E1DFDD"/>
    </w:rPr>
  </w:style>
  <w:style w:type="paragraph" w:styleId="TOCHeading">
    <w:name w:val="TOC Heading"/>
    <w:basedOn w:val="Heading1"/>
    <w:next w:val="Normal"/>
    <w:uiPriority w:val="39"/>
    <w:unhideWhenUsed/>
    <w:qFormat/>
    <w:rsid w:val="00B34B51"/>
    <w:pPr>
      <w:spacing w:before="240" w:after="0" w:line="259" w:lineRule="auto"/>
      <w:outlineLvl w:val="9"/>
    </w:pPr>
    <w:rPr>
      <w:rFonts w:asciiTheme="majorHAnsi" w:hAnsiTheme="majorHAnsi"/>
      <w:b w:val="0"/>
      <w:color w:val="0F4761" w:themeColor="accent1" w:themeShade="BF"/>
      <w:kern w:val="0"/>
      <w:szCs w:val="32"/>
      <w:lang w:eastAsia="en-GB"/>
      <w14:ligatures w14:val="none"/>
    </w:rPr>
  </w:style>
  <w:style w:type="paragraph" w:styleId="TOC1">
    <w:name w:val="toc 1"/>
    <w:basedOn w:val="Normal"/>
    <w:next w:val="Normal"/>
    <w:autoRedefine/>
    <w:uiPriority w:val="39"/>
    <w:unhideWhenUsed/>
    <w:rsid w:val="00B34B51"/>
    <w:pPr>
      <w:spacing w:after="100"/>
    </w:pPr>
  </w:style>
  <w:style w:type="paragraph" w:styleId="TOC2">
    <w:name w:val="toc 2"/>
    <w:basedOn w:val="Normal"/>
    <w:next w:val="Normal"/>
    <w:autoRedefine/>
    <w:uiPriority w:val="39"/>
    <w:unhideWhenUsed/>
    <w:rsid w:val="00B34B51"/>
    <w:pPr>
      <w:spacing w:after="100"/>
      <w:ind w:left="240"/>
    </w:pPr>
  </w:style>
  <w:style w:type="character" w:customStyle="1" w:styleId="ListParagraphChar">
    <w:name w:val="List Paragraph Char"/>
    <w:basedOn w:val="DefaultParagraphFont"/>
    <w:link w:val="ListParagraph"/>
    <w:uiPriority w:val="34"/>
    <w:rsid w:val="00596952"/>
  </w:style>
  <w:style w:type="paragraph" w:styleId="TOC3">
    <w:name w:val="toc 3"/>
    <w:basedOn w:val="Normal"/>
    <w:next w:val="Normal"/>
    <w:autoRedefine/>
    <w:uiPriority w:val="39"/>
    <w:unhideWhenUsed/>
    <w:rsid w:val="00596952"/>
    <w:pPr>
      <w:spacing w:after="100"/>
      <w:ind w:left="480"/>
    </w:pPr>
  </w:style>
  <w:style w:type="paragraph" w:styleId="TOC4">
    <w:name w:val="toc 4"/>
    <w:basedOn w:val="Normal"/>
    <w:next w:val="Normal"/>
    <w:autoRedefine/>
    <w:uiPriority w:val="39"/>
    <w:unhideWhenUsed/>
    <w:rsid w:val="00596952"/>
    <w:pPr>
      <w:spacing w:after="100"/>
      <w:ind w:left="720"/>
    </w:pPr>
    <w:rPr>
      <w:rFonts w:eastAsiaTheme="minorEastAsia"/>
      <w:lang w:eastAsia="en-GB"/>
    </w:rPr>
  </w:style>
  <w:style w:type="paragraph" w:styleId="TOC5">
    <w:name w:val="toc 5"/>
    <w:basedOn w:val="Normal"/>
    <w:next w:val="Normal"/>
    <w:autoRedefine/>
    <w:uiPriority w:val="39"/>
    <w:unhideWhenUsed/>
    <w:rsid w:val="00596952"/>
    <w:pPr>
      <w:spacing w:after="100"/>
      <w:ind w:left="960"/>
    </w:pPr>
    <w:rPr>
      <w:rFonts w:eastAsiaTheme="minorEastAsia"/>
      <w:lang w:eastAsia="en-GB"/>
    </w:rPr>
  </w:style>
  <w:style w:type="paragraph" w:styleId="TOC6">
    <w:name w:val="toc 6"/>
    <w:basedOn w:val="Normal"/>
    <w:next w:val="Normal"/>
    <w:autoRedefine/>
    <w:uiPriority w:val="39"/>
    <w:unhideWhenUsed/>
    <w:rsid w:val="00596952"/>
    <w:pPr>
      <w:spacing w:after="100"/>
      <w:ind w:left="1200"/>
    </w:pPr>
    <w:rPr>
      <w:rFonts w:eastAsiaTheme="minorEastAsia"/>
      <w:lang w:eastAsia="en-GB"/>
    </w:rPr>
  </w:style>
  <w:style w:type="paragraph" w:styleId="TOC7">
    <w:name w:val="toc 7"/>
    <w:basedOn w:val="Normal"/>
    <w:next w:val="Normal"/>
    <w:autoRedefine/>
    <w:uiPriority w:val="39"/>
    <w:unhideWhenUsed/>
    <w:rsid w:val="00596952"/>
    <w:pPr>
      <w:spacing w:after="100"/>
      <w:ind w:left="1440"/>
    </w:pPr>
    <w:rPr>
      <w:rFonts w:eastAsiaTheme="minorEastAsia"/>
      <w:lang w:eastAsia="en-GB"/>
    </w:rPr>
  </w:style>
  <w:style w:type="paragraph" w:styleId="TOC8">
    <w:name w:val="toc 8"/>
    <w:basedOn w:val="Normal"/>
    <w:next w:val="Normal"/>
    <w:autoRedefine/>
    <w:uiPriority w:val="39"/>
    <w:unhideWhenUsed/>
    <w:rsid w:val="00596952"/>
    <w:pPr>
      <w:spacing w:after="100"/>
      <w:ind w:left="1680"/>
    </w:pPr>
    <w:rPr>
      <w:rFonts w:eastAsiaTheme="minorEastAsia"/>
      <w:lang w:eastAsia="en-GB"/>
    </w:rPr>
  </w:style>
  <w:style w:type="paragraph" w:styleId="TOC9">
    <w:name w:val="toc 9"/>
    <w:basedOn w:val="Normal"/>
    <w:next w:val="Normal"/>
    <w:autoRedefine/>
    <w:uiPriority w:val="39"/>
    <w:unhideWhenUsed/>
    <w:rsid w:val="00596952"/>
    <w:pPr>
      <w:spacing w:after="100"/>
      <w:ind w:left="192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your-nhs-data-matters/" TargetMode="External"/><Relationship Id="rId18" Type="http://schemas.openxmlformats.org/officeDocument/2006/relationships/hyperlink" Target="mailto:bnssg.shsadmin@nhs.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pohwer.net/nhs-complaints-advocacy" TargetMode="Externa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s://ico.org.uk/make-a-complaint/data-complaints-complaints/check-if-you-can-compl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br01.safelinks.protection.outlook.com/?url=https%3A%2F%2Fico.org.uk%2Ffor-the-public%2F&amp;data=05%7C02%7Cheather.carrigan1%40nhs.net%7Ca2e00038ccb048bdb1d708dec858180f%7C37c354b285b047f5b22207b48d774ee3%7C0%7C0%7C639168477846180879%7CUnknown%7CTWFpbGZsb3d8eyJFbXB0eU1hcGkiOnRydWUsIlYiOiIwLjAuMDAwMCIsIlAiOiJXaW4zMiIsIkFOIjoiTWFpbCIsIldUIjoyfQ%3D%3D%7C0%7C%7C%7C&amp;sdata=xcRZaeMhspJeGoPcJTd4Ql0GkIlbilmH75VCw0P5b3Y%3D&amp;reserved=0" TargetMode="External"/><Relationship Id="rId20" Type="http://schemas.openxmlformats.org/officeDocument/2006/relationships/hyperlink" Target="https://ico.org.uk/make-a-complaint/data-complaints-complaints/check-if-you-can-compla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nhs-app/about/nhs-app-legal-and-cookies/nhs-app-privacy-policy/privacy-policy/" TargetMode="External"/><Relationship Id="rId24" Type="http://schemas.openxmlformats.org/officeDocument/2006/relationships/hyperlink" Target="mailto:gp-igenquiries.scwcsu@nhs.net" TargetMode="External"/><Relationship Id="rId5" Type="http://schemas.openxmlformats.org/officeDocument/2006/relationships/numbering" Target="numbering.xml"/><Relationship Id="rId15" Type="http://schemas.openxmlformats.org/officeDocument/2006/relationships/hyperlink" Target="https://www.ombudsman.org.uk/" TargetMode="External"/><Relationship Id="rId23" Type="http://schemas.openxmlformats.org/officeDocument/2006/relationships/hyperlink" Target="https://ico.org.uk/" TargetMode="External"/><Relationship Id="rId10" Type="http://schemas.openxmlformats.org/officeDocument/2006/relationships/hyperlink" Target="https://www.nhs.uk/your-nhs-data-matters/manage-your-choice/" TargetMode="External"/><Relationship Id="rId19" Type="http://schemas.openxmlformats.org/officeDocument/2006/relationships/hyperlink" Target="mailto:gp-igenquiries.scwcsu@nhs.net" TargetMode="External"/><Relationship Id="rId4" Type="http://schemas.openxmlformats.org/officeDocument/2006/relationships/customXml" Target="../customXml/item4.xml"/><Relationship Id="rId9" Type="http://schemas.openxmlformats.org/officeDocument/2006/relationships/hyperlink" Target="mailto:gp-igenquiries.scwcsu@nhs.net" TargetMode="External"/><Relationship Id="rId14" Type="http://schemas.openxmlformats.org/officeDocument/2006/relationships/hyperlink" Target="https://www.nhs.uk/your-nhs-data-matters/" TargetMode="External"/><Relationship Id="rId22" Type="http://schemas.openxmlformats.org/officeDocument/2006/relationships/hyperlink" Target="https://www.healthwatchbristol.co.uk/help-making-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0ba81b-1557-4800-95f8-903d345a5b08">
      <Terms xmlns="http://schemas.microsoft.com/office/infopath/2007/PartnerControls"/>
    </lcf76f155ced4ddcb4097134ff3c332f>
    <Reviewed xmlns="1e0ba81b-1557-4800-95f8-903d345a5b08">true</Reviewed>
    <TaxCatchAll xmlns="edb9d0e4-5370-4cfb-9e4e-bdf6de379f60" xsi:nil="true"/>
    <Positioninjourney xmlns="1e0ba81b-1557-4800-95f8-903d345a5b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7C3BADF5CC9C4A888FB6CAF2259E46" ma:contentTypeVersion="21" ma:contentTypeDescription="Create a new document." ma:contentTypeScope="" ma:versionID="60e640962136e463955bf275b5092567">
  <xsd:schema xmlns:xsd="http://www.w3.org/2001/XMLSchema" xmlns:xs="http://www.w3.org/2001/XMLSchema" xmlns:p="http://schemas.microsoft.com/office/2006/metadata/properties" xmlns:ns2="b4664e26-aee6-489d-aed4-9a236ba5e287" xmlns:ns3="1e0ba81b-1557-4800-95f8-903d345a5b08" xmlns:ns4="edb9d0e4-5370-4cfb-9e4e-bdf6de379f60" targetNamespace="http://schemas.microsoft.com/office/2006/metadata/properties" ma:root="true" ma:fieldsID="ab9ca78a15fd26da51348ca86e33c5bc" ns2:_="" ns3:_="" ns4:_="">
    <xsd:import namespace="b4664e26-aee6-489d-aed4-9a236ba5e287"/>
    <xsd:import namespace="1e0ba81b-1557-4800-95f8-903d345a5b08"/>
    <xsd:import namespace="edb9d0e4-5370-4cfb-9e4e-bdf6de379f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bjectDetectorVersions" minOccurs="0"/>
                <xsd:element ref="ns3:Positioninjourney" minOccurs="0"/>
                <xsd:element ref="ns3:MediaServiceSearchProperties" minOccurs="0"/>
                <xsd:element ref="ns3:Reviewed"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64e26-aee6-489d-aed4-9a236ba5e2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0ba81b-1557-4800-95f8-903d345a5b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Positioninjourney" ma:index="24" nillable="true" ma:displayName="Position in journey" ma:format="Dropdown" ma:internalName="Positioninjourney" ma:percentage="FALSE">
      <xsd:simpleType>
        <xsd:restriction base="dms:Number"/>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viewed" ma:index="26" nillable="true" ma:displayName="Reviewed" ma:default="1" ma:format="Dropdown" ma:internalName="Reviewed">
      <xsd:simpleType>
        <xsd:restriction base="dms:Boolea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b61a3fd-fba2-4e39-99b4-bf6fc5064e43}" ma:internalName="TaxCatchAll" ma:showField="CatchAllData" ma:web="b4664e26-aee6-489d-aed4-9a236ba5e2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24E48-9196-4063-9A56-AC271DF4E4BE}">
  <ds:schemaRefs>
    <ds:schemaRef ds:uri="http://schemas.microsoft.com/office/2006/metadata/properties"/>
    <ds:schemaRef ds:uri="http://schemas.microsoft.com/office/infopath/2007/PartnerControls"/>
    <ds:schemaRef ds:uri="1e0ba81b-1557-4800-95f8-903d345a5b08"/>
    <ds:schemaRef ds:uri="edb9d0e4-5370-4cfb-9e4e-bdf6de379f60"/>
  </ds:schemaRefs>
</ds:datastoreItem>
</file>

<file path=customXml/itemProps2.xml><?xml version="1.0" encoding="utf-8"?>
<ds:datastoreItem xmlns:ds="http://schemas.openxmlformats.org/officeDocument/2006/customXml" ds:itemID="{1D53A013-CCEE-42A8-A771-B0C6E63CAF91}">
  <ds:schemaRefs>
    <ds:schemaRef ds:uri="http://schemas.microsoft.com/sharepoint/v3/contenttype/forms"/>
  </ds:schemaRefs>
</ds:datastoreItem>
</file>

<file path=customXml/itemProps3.xml><?xml version="1.0" encoding="utf-8"?>
<ds:datastoreItem xmlns:ds="http://schemas.openxmlformats.org/officeDocument/2006/customXml" ds:itemID="{1AFE6858-5B4C-4D65-8A01-2C06DE2AD4EB}">
  <ds:schemaRefs>
    <ds:schemaRef ds:uri="http://schemas.openxmlformats.org/officeDocument/2006/bibliography"/>
  </ds:schemaRefs>
</ds:datastoreItem>
</file>

<file path=customXml/itemProps4.xml><?xml version="1.0" encoding="utf-8"?>
<ds:datastoreItem xmlns:ds="http://schemas.openxmlformats.org/officeDocument/2006/customXml" ds:itemID="{7EE933D8-88FF-4726-8FE7-F074188B0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64e26-aee6-489d-aed4-9a236ba5e287"/>
    <ds:schemaRef ds:uri="1e0ba81b-1557-4800-95f8-903d345a5b08"/>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60</TotalTime>
  <Pages>38</Pages>
  <Words>12535</Words>
  <Characters>71451</Characters>
  <Application>Microsoft Office Word</Application>
  <DocSecurity>0</DocSecurity>
  <Lines>595</Lines>
  <Paragraphs>167</Paragraphs>
  <ScaleCrop>false</ScaleCrop>
  <Company>NHS South, Central and West</Company>
  <LinksUpToDate>false</LinksUpToDate>
  <CharactersWithSpaces>83819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EWING, James (PEMBROKE ROAD SURGERY)</dc:creator>
  <cp:keywords/>
  <dc:description/>
  <cp:lastModifiedBy>EWING, James (PEMBROKE ROAD SURGERY)</cp:lastModifiedBy>
  <cp:revision>36</cp:revision>
  <dcterms:created xsi:type="dcterms:W3CDTF">2026-05-14T12:24:00Z</dcterms:created>
  <dcterms:modified xsi:type="dcterms:W3CDTF">2026-07-24T10:02:00Z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0x010100C27C3BADF5CC9C4A888FB6CAF2259E46</vt:lpwstr>
  </property>
  <property fmtid="{D5CDD505-2E9C-101B-9397-08002B2CF9AE}" pid="3" name="MediaServiceImageTags">
    <vt:lpwstr/>
  </property>
</Properties>
</file>