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51FA" w14:textId="6EBDC913" w:rsidR="004E4FA0" w:rsidRPr="00966F5D" w:rsidRDefault="004E4FA0" w:rsidP="00444312">
      <w:pPr>
        <w:shd w:val="clear" w:color="auto" w:fill="000000" w:themeFill="text1"/>
        <w:spacing w:after="0" w:line="240" w:lineRule="auto"/>
        <w:contextualSpacing/>
        <w:rPr>
          <w:rFonts w:ascii="Arial" w:hAnsi="Arial" w:cs="Arial"/>
          <w:b/>
          <w:color w:val="FFFFFF" w:themeColor="background1"/>
          <w:sz w:val="32"/>
          <w:szCs w:val="32"/>
        </w:rPr>
      </w:pPr>
      <w:r w:rsidRPr="00966F5D">
        <w:rPr>
          <w:rFonts w:ascii="Arial" w:hAnsi="Arial" w:cs="Arial"/>
          <w:b/>
          <w:noProof/>
          <w:color w:val="FFFFFF" w:themeColor="background1"/>
          <w:sz w:val="32"/>
          <w:szCs w:val="32"/>
        </w:rPr>
        <mc:AlternateContent>
          <mc:Choice Requires="wps">
            <w:drawing>
              <wp:anchor distT="45720" distB="45720" distL="114300" distR="114300" simplePos="0" relativeHeight="251663360" behindDoc="0" locked="0" layoutInCell="1" allowOverlap="1" wp14:anchorId="5E479067" wp14:editId="5C2C447A">
                <wp:simplePos x="0" y="0"/>
                <wp:positionH relativeFrom="column">
                  <wp:posOffset>3003550</wp:posOffset>
                </wp:positionH>
                <wp:positionV relativeFrom="paragraph">
                  <wp:posOffset>0</wp:posOffset>
                </wp:positionV>
                <wp:extent cx="2727960" cy="1404620"/>
                <wp:effectExtent l="0" t="0" r="1524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4620"/>
                        </a:xfrm>
                        <a:prstGeom prst="rect">
                          <a:avLst/>
                        </a:prstGeom>
                        <a:solidFill>
                          <a:srgbClr val="FFFFFF"/>
                        </a:solidFill>
                        <a:ln w="9525">
                          <a:solidFill>
                            <a:srgbClr val="000000"/>
                          </a:solidFill>
                          <a:miter lim="800000"/>
                          <a:headEnd/>
                          <a:tailEnd/>
                        </a:ln>
                      </wps:spPr>
                      <wps:txbx>
                        <w:txbxContent>
                          <w:p w14:paraId="6C99EED4" w14:textId="77777777" w:rsidR="004E4FA0" w:rsidRPr="00966F5D" w:rsidRDefault="004E4FA0" w:rsidP="004E4FA0">
                            <w:pPr>
                              <w:spacing w:after="0" w:line="240" w:lineRule="auto"/>
                              <w:contextualSpacing/>
                              <w:rPr>
                                <w:rFonts w:ascii="Arial" w:eastAsia="Times New Roman" w:hAnsi="Arial" w:cs="Arial"/>
                                <w:b/>
                                <w:sz w:val="24"/>
                                <w:szCs w:val="24"/>
                                <w:lang w:eastAsia="en-GB"/>
                              </w:rPr>
                            </w:pPr>
                            <w:r w:rsidRPr="00966F5D">
                              <w:rPr>
                                <w:rFonts w:ascii="Arial" w:hAnsi="Arial" w:cs="Arial"/>
                                <w:b/>
                                <w:sz w:val="24"/>
                                <w:szCs w:val="24"/>
                              </w:rPr>
                              <w:t xml:space="preserve">Centre for Ethics in Medicine </w:t>
                            </w:r>
                          </w:p>
                          <w:p w14:paraId="686C348C"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Population Health Sciences</w:t>
                            </w:r>
                          </w:p>
                          <w:p w14:paraId="1A28D0AE"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Bristol Medical School </w:t>
                            </w:r>
                          </w:p>
                          <w:p w14:paraId="2ADA5351"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University of Bristol </w:t>
                            </w:r>
                          </w:p>
                          <w:p w14:paraId="14BB156F"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Canynge Hall, 39 Whatley Road </w:t>
                            </w:r>
                          </w:p>
                          <w:p w14:paraId="6831EFFB" w14:textId="102F6CDD"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Bristol, UK, BS8 2PS</w:t>
                            </w:r>
                          </w:p>
                          <w:p w14:paraId="573A3607" w14:textId="4E385F81" w:rsidR="004E4FA0" w:rsidRPr="00966F5D" w:rsidRDefault="00966F5D" w:rsidP="00966F5D">
                            <w:pPr>
                              <w:spacing w:after="0" w:line="240" w:lineRule="auto"/>
                              <w:rPr>
                                <w:rFonts w:ascii="Arial" w:eastAsia="Times New Roman" w:hAnsi="Arial" w:cs="Arial"/>
                                <w:lang w:eastAsia="en-GB"/>
                              </w:rPr>
                            </w:pPr>
                            <w:r w:rsidRPr="00966F5D">
                              <w:rPr>
                                <w:rFonts w:ascii="Segoe UI Emoji" w:hAnsi="Segoe UI Emoji" w:cs="Segoe UI Emoji"/>
                                <w:color w:val="111111"/>
                                <w:shd w:val="clear" w:color="auto" w:fill="FFFFFF"/>
                              </w:rPr>
                              <w:t>✉</w:t>
                            </w:r>
                            <w:r w:rsidRPr="00966F5D">
                              <w:rPr>
                                <w:rFonts w:ascii="Arial" w:hAnsi="Arial" w:cs="Arial"/>
                              </w:rPr>
                              <w:t xml:space="preserve"> </w:t>
                            </w:r>
                            <w:hyperlink r:id="rId7" w:history="1">
                              <w:r w:rsidRPr="00966F5D">
                                <w:rPr>
                                  <w:rStyle w:val="Hyperlink"/>
                                  <w:rFonts w:ascii="Arial" w:hAnsi="Arial" w:cs="Arial"/>
                                  <w:color w:val="0F7CA4"/>
                                </w:rPr>
                                <w:t>postgrad-ethics@bristol.ac.uk</w:t>
                              </w:r>
                            </w:hyperlink>
                            <w:r w:rsidRPr="00966F5D">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79067" id="_x0000_t202" coordsize="21600,21600" o:spt="202" path="m,l,21600r21600,l21600,xe">
                <v:stroke joinstyle="miter"/>
                <v:path gradientshapeok="t" o:connecttype="rect"/>
              </v:shapetype>
              <v:shape id="Text Box 2" o:spid="_x0000_s1026" type="#_x0000_t202" style="position:absolute;margin-left:236.5pt;margin-top:0;width:21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">
                <v:textbox style="mso-fit-shape-to-text:t">
                  <w:txbxContent>
                    <w:p w14:paraId="6C99EED4" w14:textId="77777777" w:rsidR="004E4FA0" w:rsidRPr="00966F5D" w:rsidRDefault="004E4FA0" w:rsidP="004E4FA0">
                      <w:pPr>
                        <w:spacing w:after="0" w:line="240" w:lineRule="auto"/>
                        <w:contextualSpacing/>
                        <w:rPr>
                          <w:rFonts w:ascii="Arial" w:eastAsia="Times New Roman" w:hAnsi="Arial" w:cs="Arial"/>
                          <w:b/>
                          <w:sz w:val="24"/>
                          <w:szCs w:val="24"/>
                          <w:lang w:eastAsia="en-GB"/>
                        </w:rPr>
                      </w:pPr>
                      <w:r w:rsidRPr="00966F5D">
                        <w:rPr>
                          <w:rFonts w:ascii="Arial" w:hAnsi="Arial" w:cs="Arial"/>
                          <w:b/>
                          <w:sz w:val="24"/>
                          <w:szCs w:val="24"/>
                        </w:rPr>
                        <w:t xml:space="preserve">Centre for Ethics in Medicine </w:t>
                      </w:r>
                    </w:p>
                    <w:p w14:paraId="686C348C"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Population Health Sciences</w:t>
                      </w:r>
                    </w:p>
                    <w:p w14:paraId="1A28D0AE"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Bristol Medical School </w:t>
                      </w:r>
                    </w:p>
                    <w:p w14:paraId="2ADA5351"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University of Bristol </w:t>
                      </w:r>
                    </w:p>
                    <w:p w14:paraId="14BB156F" w14:textId="77777777"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 xml:space="preserve">Canynge Hall, 39 Whatley Road </w:t>
                      </w:r>
                    </w:p>
                    <w:p w14:paraId="6831EFFB" w14:textId="102F6CDD" w:rsidR="004E4FA0" w:rsidRPr="00966F5D" w:rsidRDefault="004E4FA0" w:rsidP="004E4FA0">
                      <w:pPr>
                        <w:spacing w:after="0" w:line="240" w:lineRule="auto"/>
                        <w:rPr>
                          <w:rFonts w:ascii="Arial" w:hAnsi="Arial" w:cs="Arial"/>
                          <w:color w:val="000000"/>
                          <w:lang w:val="en-US" w:eastAsia="en-GB"/>
                        </w:rPr>
                      </w:pPr>
                      <w:r w:rsidRPr="00966F5D">
                        <w:rPr>
                          <w:rFonts w:ascii="Arial" w:hAnsi="Arial" w:cs="Arial"/>
                          <w:color w:val="000000"/>
                          <w:lang w:val="en-US" w:eastAsia="en-GB"/>
                        </w:rPr>
                        <w:t>Bristol, UK, BS8 2PS</w:t>
                      </w:r>
                    </w:p>
                    <w:p w14:paraId="573A3607" w14:textId="4E385F81" w:rsidR="004E4FA0" w:rsidRPr="00966F5D" w:rsidRDefault="00966F5D" w:rsidP="00966F5D">
                      <w:pPr>
                        <w:spacing w:after="0" w:line="240" w:lineRule="auto"/>
                        <w:rPr>
                          <w:rFonts w:ascii="Arial" w:eastAsia="Times New Roman" w:hAnsi="Arial" w:cs="Arial"/>
                          <w:lang w:eastAsia="en-GB"/>
                        </w:rPr>
                      </w:pPr>
                      <w:r w:rsidRPr="00966F5D">
                        <w:rPr>
                          <w:rFonts w:ascii="Segoe UI Emoji" w:hAnsi="Segoe UI Emoji" w:cs="Segoe UI Emoji"/>
                          <w:color w:val="111111"/>
                          <w:shd w:val="clear" w:color="auto" w:fill="FFFFFF"/>
                        </w:rPr>
                        <w:t>✉</w:t>
                      </w:r>
                      <w:r w:rsidRPr="00966F5D">
                        <w:rPr>
                          <w:rFonts w:ascii="Arial" w:hAnsi="Arial" w:cs="Arial"/>
                        </w:rPr>
                        <w:t xml:space="preserve"> </w:t>
                      </w:r>
                      <w:hyperlink r:id="rId8" w:history="1">
                        <w:r w:rsidRPr="00966F5D">
                          <w:rPr>
                            <w:rStyle w:val="Hyperlink"/>
                            <w:rFonts w:ascii="Arial" w:hAnsi="Arial" w:cs="Arial"/>
                            <w:color w:val="0F7CA4"/>
                          </w:rPr>
                          <w:t>postgrad-ethics@bristol.ac.uk</w:t>
                        </w:r>
                      </w:hyperlink>
                      <w:r w:rsidRPr="00966F5D">
                        <w:rPr>
                          <w:rFonts w:ascii="Arial" w:hAnsi="Arial" w:cs="Arial"/>
                        </w:rPr>
                        <w:t xml:space="preserve"> </w:t>
                      </w:r>
                    </w:p>
                  </w:txbxContent>
                </v:textbox>
                <w10:wrap type="square"/>
              </v:shape>
            </w:pict>
          </mc:Fallback>
        </mc:AlternateContent>
      </w:r>
      <w:r w:rsidR="00284F90">
        <w:rPr>
          <w:rFonts w:ascii="Arial" w:hAnsi="Arial" w:cs="Arial"/>
          <w:b/>
          <w:color w:val="FFFFFF" w:themeColor="background1"/>
          <w:sz w:val="32"/>
          <w:szCs w:val="32"/>
        </w:rPr>
        <w:t>MSc-R</w:t>
      </w:r>
      <w:r w:rsidR="00966F5D" w:rsidRPr="00966F5D">
        <w:rPr>
          <w:rFonts w:ascii="Arial" w:hAnsi="Arial" w:cs="Arial"/>
          <w:b/>
          <w:color w:val="FFFFFF" w:themeColor="background1"/>
          <w:sz w:val="32"/>
          <w:szCs w:val="32"/>
        </w:rPr>
        <w:t xml:space="preserve"> Funding 202</w:t>
      </w:r>
      <w:r w:rsidR="003A752C">
        <w:rPr>
          <w:rFonts w:ascii="Arial" w:hAnsi="Arial" w:cs="Arial"/>
          <w:b/>
          <w:color w:val="FFFFFF" w:themeColor="background1"/>
          <w:sz w:val="32"/>
          <w:szCs w:val="32"/>
        </w:rPr>
        <w:t>3</w:t>
      </w:r>
      <w:r w:rsidR="00966F5D" w:rsidRPr="00966F5D">
        <w:rPr>
          <w:rFonts w:ascii="Arial" w:hAnsi="Arial" w:cs="Arial"/>
          <w:b/>
          <w:color w:val="FFFFFF" w:themeColor="background1"/>
          <w:sz w:val="32"/>
          <w:szCs w:val="32"/>
        </w:rPr>
        <w:t>-2</w:t>
      </w:r>
      <w:r w:rsidR="003A752C">
        <w:rPr>
          <w:rFonts w:ascii="Arial" w:hAnsi="Arial" w:cs="Arial"/>
          <w:b/>
          <w:color w:val="FFFFFF" w:themeColor="background1"/>
          <w:sz w:val="32"/>
          <w:szCs w:val="32"/>
        </w:rPr>
        <w:t>4</w:t>
      </w:r>
    </w:p>
    <w:p w14:paraId="6479D6EB" w14:textId="488C2742" w:rsidR="004E4FA0" w:rsidRDefault="00966F5D" w:rsidP="00444312">
      <w:pPr>
        <w:spacing w:after="0" w:line="240" w:lineRule="auto"/>
        <w:contextualSpacing/>
        <w:rPr>
          <w:rFonts w:ascii="Arial" w:hAnsi="Arial" w:cs="Arial"/>
          <w:b/>
          <w:sz w:val="24"/>
          <w:szCs w:val="24"/>
        </w:rPr>
      </w:pPr>
      <w:r>
        <w:rPr>
          <w:noProof/>
        </w:rPr>
        <w:drawing>
          <wp:anchor distT="0" distB="0" distL="114300" distR="114300" simplePos="0" relativeHeight="251664384" behindDoc="0" locked="0" layoutInCell="1" allowOverlap="1" wp14:anchorId="4D227DEC" wp14:editId="7F76DCA6">
            <wp:simplePos x="0" y="0"/>
            <wp:positionH relativeFrom="column">
              <wp:posOffset>0</wp:posOffset>
            </wp:positionH>
            <wp:positionV relativeFrom="paragraph">
              <wp:posOffset>112054</wp:posOffset>
            </wp:positionV>
            <wp:extent cx="1918312" cy="92011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312"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697F">
        <w:rPr>
          <w:rFonts w:ascii="Arial" w:hAnsi="Arial" w:cs="Arial"/>
          <w:b/>
          <w:noProof/>
          <w:sz w:val="24"/>
          <w:szCs w:val="24"/>
          <w:lang w:val="en-US"/>
        </w:rPr>
        <w:drawing>
          <wp:anchor distT="0" distB="0" distL="114300" distR="114300" simplePos="0" relativeHeight="251660288" behindDoc="0" locked="0" layoutInCell="1" allowOverlap="1" wp14:anchorId="644FA268" wp14:editId="296FAB21">
            <wp:simplePos x="0" y="0"/>
            <wp:positionH relativeFrom="margin">
              <wp:posOffset>1978660</wp:posOffset>
            </wp:positionH>
            <wp:positionV relativeFrom="paragraph">
              <wp:posOffset>111125</wp:posOffset>
            </wp:positionV>
            <wp:extent cx="921385" cy="921385"/>
            <wp:effectExtent l="0" t="0" r="0" b="0"/>
            <wp:wrapNone/>
            <wp:docPr id="18" name="Picture 2" descr="File:Wellcome Trust logo.svg">
              <a:extLst xmlns:a="http://schemas.openxmlformats.org/drawingml/2006/main">
                <a:ext uri="{FF2B5EF4-FFF2-40B4-BE49-F238E27FC236}">
                  <a16:creationId xmlns:a16="http://schemas.microsoft.com/office/drawing/2014/main" id="{C9F51461-E81A-44BA-9121-587A929C63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File:Wellcome Trust logo.svg">
                      <a:extLst>
                        <a:ext uri="{FF2B5EF4-FFF2-40B4-BE49-F238E27FC236}">
                          <a16:creationId xmlns:a16="http://schemas.microsoft.com/office/drawing/2014/main" id="{C9F51461-E81A-44BA-9121-587A929C639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page">
              <wp14:pctWidth>0</wp14:pctWidth>
            </wp14:sizeRelH>
            <wp14:sizeRelV relativeFrom="page">
              <wp14:pctHeight>0</wp14:pctHeight>
            </wp14:sizeRelV>
          </wp:anchor>
        </w:drawing>
      </w:r>
    </w:p>
    <w:p w14:paraId="3136EDB5" w14:textId="4BE829B3" w:rsidR="004E4FA0" w:rsidRDefault="004E4FA0" w:rsidP="00444312">
      <w:pPr>
        <w:spacing w:after="0" w:line="240" w:lineRule="auto"/>
        <w:contextualSpacing/>
        <w:rPr>
          <w:rFonts w:ascii="Arial" w:hAnsi="Arial" w:cs="Arial"/>
          <w:b/>
          <w:sz w:val="24"/>
          <w:szCs w:val="24"/>
        </w:rPr>
      </w:pPr>
    </w:p>
    <w:p w14:paraId="234A07A8" w14:textId="1BE147FD" w:rsidR="004E4FA0" w:rsidRDefault="004E4FA0" w:rsidP="00444312">
      <w:pPr>
        <w:spacing w:after="0" w:line="240" w:lineRule="auto"/>
        <w:contextualSpacing/>
        <w:rPr>
          <w:rFonts w:ascii="Arial" w:hAnsi="Arial" w:cs="Arial"/>
          <w:b/>
          <w:sz w:val="24"/>
          <w:szCs w:val="24"/>
        </w:rPr>
      </w:pPr>
    </w:p>
    <w:p w14:paraId="6A1475C5" w14:textId="4C6FC4CF" w:rsidR="004E4FA0" w:rsidRDefault="004E4FA0" w:rsidP="00444312">
      <w:pPr>
        <w:spacing w:after="0" w:line="240" w:lineRule="auto"/>
        <w:contextualSpacing/>
        <w:rPr>
          <w:rFonts w:ascii="Arial" w:hAnsi="Arial" w:cs="Arial"/>
          <w:b/>
          <w:sz w:val="24"/>
          <w:szCs w:val="24"/>
        </w:rPr>
      </w:pPr>
    </w:p>
    <w:p w14:paraId="2DF6FA2F" w14:textId="585E991E" w:rsidR="004E4FA0" w:rsidRDefault="004E4FA0" w:rsidP="00444312">
      <w:pPr>
        <w:spacing w:after="0" w:line="240" w:lineRule="auto"/>
        <w:contextualSpacing/>
        <w:rPr>
          <w:rFonts w:ascii="Arial" w:hAnsi="Arial" w:cs="Arial"/>
          <w:b/>
          <w:sz w:val="24"/>
          <w:szCs w:val="24"/>
        </w:rPr>
      </w:pPr>
    </w:p>
    <w:p w14:paraId="76E89AF6" w14:textId="696CA3F0" w:rsidR="004E4FA0" w:rsidRPr="00541F3C" w:rsidRDefault="004E4FA0" w:rsidP="00444312">
      <w:pPr>
        <w:spacing w:after="0" w:line="240" w:lineRule="auto"/>
        <w:contextualSpacing/>
        <w:rPr>
          <w:rFonts w:ascii="Arial" w:hAnsi="Arial" w:cs="Arial"/>
          <w:sz w:val="24"/>
          <w:szCs w:val="24"/>
        </w:rPr>
      </w:pPr>
    </w:p>
    <w:p w14:paraId="548DD0EB" w14:textId="320DF5F8" w:rsidR="004E4FA0" w:rsidRDefault="004E4FA0" w:rsidP="00444312">
      <w:pPr>
        <w:spacing w:after="0" w:line="240" w:lineRule="auto"/>
        <w:contextualSpacing/>
        <w:rPr>
          <w:rFonts w:ascii="Arial" w:hAnsi="Arial" w:cs="Arial"/>
          <w:b/>
          <w:sz w:val="24"/>
          <w:szCs w:val="24"/>
        </w:rPr>
      </w:pPr>
    </w:p>
    <w:p w14:paraId="5ED6907B" w14:textId="421C52A4" w:rsidR="00613966" w:rsidRDefault="00966F5D" w:rsidP="00444312">
      <w:pPr>
        <w:spacing w:after="0" w:line="240" w:lineRule="auto"/>
        <w:contextualSpacing/>
        <w:rPr>
          <w:rFonts w:ascii="Arial" w:hAnsi="Arial" w:cs="Arial"/>
          <w:bCs/>
          <w:i/>
          <w:iCs/>
          <w:sz w:val="24"/>
          <w:szCs w:val="24"/>
        </w:rPr>
      </w:pPr>
      <w:r>
        <w:rPr>
          <w:rFonts w:ascii="Arial" w:hAnsi="Arial" w:cs="Arial"/>
          <w:bCs/>
          <w:i/>
          <w:iCs/>
          <w:sz w:val="24"/>
          <w:szCs w:val="24"/>
        </w:rPr>
        <w:t>Through an award from the Wellcome Trust, t</w:t>
      </w:r>
      <w:r w:rsidRPr="00966F5D">
        <w:rPr>
          <w:rFonts w:ascii="Arial" w:hAnsi="Arial" w:cs="Arial"/>
          <w:bCs/>
          <w:i/>
          <w:iCs/>
          <w:sz w:val="24"/>
          <w:szCs w:val="24"/>
        </w:rPr>
        <w:t xml:space="preserve">he Centre </w:t>
      </w:r>
      <w:r>
        <w:rPr>
          <w:rFonts w:ascii="Arial" w:hAnsi="Arial" w:cs="Arial"/>
          <w:bCs/>
          <w:i/>
          <w:iCs/>
          <w:sz w:val="24"/>
          <w:szCs w:val="24"/>
        </w:rPr>
        <w:t xml:space="preserve">for Ethics in Medicine is pleased to announce </w:t>
      </w:r>
      <w:r w:rsidR="008140CB">
        <w:rPr>
          <w:rFonts w:ascii="Arial" w:hAnsi="Arial" w:cs="Arial"/>
          <w:bCs/>
          <w:i/>
          <w:iCs/>
          <w:sz w:val="24"/>
          <w:szCs w:val="24"/>
        </w:rPr>
        <w:t xml:space="preserve">that it has </w:t>
      </w:r>
      <w:r w:rsidR="0076368E">
        <w:rPr>
          <w:rFonts w:ascii="Arial" w:hAnsi="Arial" w:cs="Arial"/>
          <w:bCs/>
          <w:i/>
          <w:iCs/>
          <w:sz w:val="24"/>
          <w:szCs w:val="24"/>
        </w:rPr>
        <w:t>up to three</w:t>
      </w:r>
      <w:r w:rsidR="008140CB">
        <w:rPr>
          <w:rFonts w:ascii="Arial" w:hAnsi="Arial" w:cs="Arial"/>
          <w:bCs/>
          <w:i/>
          <w:iCs/>
          <w:sz w:val="24"/>
          <w:szCs w:val="24"/>
        </w:rPr>
        <w:t xml:space="preserve"> </w:t>
      </w:r>
      <w:r>
        <w:rPr>
          <w:rFonts w:ascii="Arial" w:hAnsi="Arial" w:cs="Arial"/>
          <w:bCs/>
          <w:i/>
          <w:iCs/>
          <w:sz w:val="24"/>
          <w:szCs w:val="24"/>
        </w:rPr>
        <w:t>funded place</w:t>
      </w:r>
      <w:r w:rsidR="001C3FA0">
        <w:rPr>
          <w:rFonts w:ascii="Arial" w:hAnsi="Arial" w:cs="Arial"/>
          <w:bCs/>
          <w:i/>
          <w:iCs/>
          <w:sz w:val="24"/>
          <w:szCs w:val="24"/>
        </w:rPr>
        <w:t>s</w:t>
      </w:r>
      <w:r>
        <w:rPr>
          <w:rFonts w:ascii="Arial" w:hAnsi="Arial" w:cs="Arial"/>
          <w:bCs/>
          <w:i/>
          <w:iCs/>
          <w:sz w:val="24"/>
          <w:szCs w:val="24"/>
        </w:rPr>
        <w:t xml:space="preserve"> </w:t>
      </w:r>
      <w:r w:rsidR="0076368E">
        <w:rPr>
          <w:rFonts w:ascii="Arial" w:hAnsi="Arial" w:cs="Arial"/>
          <w:bCs/>
          <w:i/>
          <w:iCs/>
          <w:sz w:val="24"/>
          <w:szCs w:val="24"/>
        </w:rPr>
        <w:t xml:space="preserve">available </w:t>
      </w:r>
      <w:r>
        <w:rPr>
          <w:rFonts w:ascii="Arial" w:hAnsi="Arial" w:cs="Arial"/>
          <w:bCs/>
          <w:i/>
          <w:iCs/>
          <w:sz w:val="24"/>
          <w:szCs w:val="24"/>
        </w:rPr>
        <w:t xml:space="preserve">on its </w:t>
      </w:r>
      <w:r w:rsidR="00284F90">
        <w:rPr>
          <w:rFonts w:ascii="Arial" w:hAnsi="Arial" w:cs="Arial"/>
          <w:bCs/>
          <w:i/>
          <w:iCs/>
          <w:sz w:val="24"/>
          <w:szCs w:val="24"/>
        </w:rPr>
        <w:t>MSc-R</w:t>
      </w:r>
      <w:r>
        <w:rPr>
          <w:rFonts w:ascii="Arial" w:hAnsi="Arial" w:cs="Arial"/>
          <w:bCs/>
          <w:i/>
          <w:iCs/>
          <w:sz w:val="24"/>
          <w:szCs w:val="24"/>
        </w:rPr>
        <w:t xml:space="preserve"> programme</w:t>
      </w:r>
      <w:r w:rsidR="008140CB">
        <w:rPr>
          <w:rFonts w:ascii="Arial" w:hAnsi="Arial" w:cs="Arial"/>
          <w:bCs/>
          <w:i/>
          <w:iCs/>
          <w:sz w:val="24"/>
          <w:szCs w:val="24"/>
        </w:rPr>
        <w:t xml:space="preserve"> in 202</w:t>
      </w:r>
      <w:r w:rsidR="003A752C">
        <w:rPr>
          <w:rFonts w:ascii="Arial" w:hAnsi="Arial" w:cs="Arial"/>
          <w:bCs/>
          <w:i/>
          <w:iCs/>
          <w:sz w:val="24"/>
          <w:szCs w:val="24"/>
        </w:rPr>
        <w:t>3</w:t>
      </w:r>
      <w:r w:rsidR="008140CB">
        <w:rPr>
          <w:rFonts w:ascii="Arial" w:hAnsi="Arial" w:cs="Arial"/>
          <w:bCs/>
          <w:i/>
          <w:iCs/>
          <w:sz w:val="24"/>
          <w:szCs w:val="24"/>
        </w:rPr>
        <w:t>-2</w:t>
      </w:r>
      <w:r w:rsidR="003A752C">
        <w:rPr>
          <w:rFonts w:ascii="Arial" w:hAnsi="Arial" w:cs="Arial"/>
          <w:bCs/>
          <w:i/>
          <w:iCs/>
          <w:sz w:val="24"/>
          <w:szCs w:val="24"/>
        </w:rPr>
        <w:t>4</w:t>
      </w:r>
      <w:r w:rsidR="008140CB">
        <w:rPr>
          <w:rFonts w:ascii="Arial" w:hAnsi="Arial" w:cs="Arial"/>
          <w:bCs/>
          <w:i/>
          <w:iCs/>
          <w:sz w:val="24"/>
          <w:szCs w:val="24"/>
        </w:rPr>
        <w:t>, commencing in Autumn 202</w:t>
      </w:r>
      <w:r w:rsidR="003A752C">
        <w:rPr>
          <w:rFonts w:ascii="Arial" w:hAnsi="Arial" w:cs="Arial"/>
          <w:bCs/>
          <w:i/>
          <w:iCs/>
          <w:sz w:val="24"/>
          <w:szCs w:val="24"/>
        </w:rPr>
        <w:t>3</w:t>
      </w:r>
      <w:r>
        <w:rPr>
          <w:rFonts w:ascii="Arial" w:hAnsi="Arial" w:cs="Arial"/>
          <w:bCs/>
          <w:i/>
          <w:iCs/>
          <w:sz w:val="24"/>
          <w:szCs w:val="24"/>
        </w:rPr>
        <w:t xml:space="preserve">. </w:t>
      </w:r>
    </w:p>
    <w:p w14:paraId="6D7E6A1A" w14:textId="77777777" w:rsidR="00613966" w:rsidRDefault="00613966" w:rsidP="00444312">
      <w:pPr>
        <w:spacing w:after="0" w:line="240" w:lineRule="auto"/>
        <w:contextualSpacing/>
        <w:rPr>
          <w:rFonts w:ascii="Arial" w:hAnsi="Arial" w:cs="Arial"/>
          <w:bCs/>
          <w:i/>
          <w:iCs/>
          <w:sz w:val="24"/>
          <w:szCs w:val="24"/>
        </w:rPr>
      </w:pPr>
    </w:p>
    <w:p w14:paraId="5F94A375" w14:textId="6871B6CB" w:rsidR="004E4FA0" w:rsidRPr="00966F5D" w:rsidRDefault="00966F5D" w:rsidP="00444312">
      <w:pPr>
        <w:spacing w:after="0" w:line="240" w:lineRule="auto"/>
        <w:contextualSpacing/>
        <w:rPr>
          <w:rFonts w:ascii="Arial" w:hAnsi="Arial" w:cs="Arial"/>
          <w:bCs/>
          <w:i/>
          <w:iCs/>
          <w:sz w:val="24"/>
          <w:szCs w:val="24"/>
        </w:rPr>
      </w:pPr>
      <w:r>
        <w:rPr>
          <w:rFonts w:ascii="Arial" w:hAnsi="Arial" w:cs="Arial"/>
          <w:bCs/>
          <w:i/>
          <w:iCs/>
          <w:sz w:val="24"/>
          <w:szCs w:val="24"/>
        </w:rPr>
        <w:t xml:space="preserve">The </w:t>
      </w:r>
      <w:r w:rsidR="00284F90">
        <w:rPr>
          <w:rFonts w:ascii="Arial" w:hAnsi="Arial" w:cs="Arial"/>
          <w:bCs/>
          <w:i/>
          <w:iCs/>
          <w:sz w:val="24"/>
          <w:szCs w:val="24"/>
        </w:rPr>
        <w:t>MSc-R</w:t>
      </w:r>
      <w:r>
        <w:rPr>
          <w:rFonts w:ascii="Arial" w:hAnsi="Arial" w:cs="Arial"/>
          <w:bCs/>
          <w:i/>
          <w:iCs/>
          <w:sz w:val="24"/>
          <w:szCs w:val="24"/>
        </w:rPr>
        <w:t xml:space="preserve"> </w:t>
      </w:r>
      <w:r w:rsidR="008140CB">
        <w:rPr>
          <w:rFonts w:ascii="Arial" w:hAnsi="Arial" w:cs="Arial"/>
          <w:bCs/>
          <w:i/>
          <w:iCs/>
          <w:sz w:val="24"/>
          <w:szCs w:val="24"/>
        </w:rPr>
        <w:t>allows candidates to undertake a one-year research project in the field of bioethics/healthcare ethics. Applications are invited for proposals addressing the topic area</w:t>
      </w:r>
      <w:r w:rsidR="0076368E">
        <w:rPr>
          <w:rFonts w:ascii="Arial" w:hAnsi="Arial" w:cs="Arial"/>
          <w:bCs/>
          <w:i/>
          <w:iCs/>
          <w:sz w:val="24"/>
          <w:szCs w:val="24"/>
        </w:rPr>
        <w:t>s</w:t>
      </w:r>
      <w:r w:rsidR="00161A43">
        <w:rPr>
          <w:rFonts w:ascii="Arial" w:hAnsi="Arial" w:cs="Arial"/>
          <w:bCs/>
          <w:i/>
          <w:iCs/>
          <w:sz w:val="24"/>
          <w:szCs w:val="24"/>
        </w:rPr>
        <w:t xml:space="preserve"> described below</w:t>
      </w:r>
      <w:r w:rsidR="008140CB">
        <w:rPr>
          <w:rFonts w:ascii="Arial" w:hAnsi="Arial" w:cs="Arial"/>
          <w:bCs/>
          <w:i/>
          <w:iCs/>
          <w:sz w:val="24"/>
          <w:szCs w:val="24"/>
        </w:rPr>
        <w:t xml:space="preserve">. This document outlines the current call and provides some guidance for applicants. </w:t>
      </w:r>
    </w:p>
    <w:p w14:paraId="74605299" w14:textId="0C076B19" w:rsidR="004E4FA0" w:rsidRDefault="004E4FA0" w:rsidP="00EA2E8D">
      <w:pPr>
        <w:spacing w:after="0" w:line="240" w:lineRule="auto"/>
        <w:rPr>
          <w:rFonts w:ascii="Arial" w:eastAsia="Times New Roman" w:hAnsi="Arial" w:cs="Arial"/>
          <w:sz w:val="24"/>
          <w:szCs w:val="24"/>
          <w:lang w:eastAsia="en-GB"/>
        </w:rPr>
      </w:pPr>
    </w:p>
    <w:p w14:paraId="13A4603F" w14:textId="7B505781" w:rsidR="00B16E20" w:rsidRDefault="00971F4C" w:rsidP="001F619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document covers: </w:t>
      </w:r>
    </w:p>
    <w:p w14:paraId="5439DD55" w14:textId="77777777" w:rsidR="00D470DD" w:rsidRDefault="00D470DD" w:rsidP="001F619C">
      <w:pPr>
        <w:spacing w:after="0" w:line="240" w:lineRule="auto"/>
        <w:rPr>
          <w:rFonts w:ascii="Arial" w:eastAsia="Times New Roman" w:hAnsi="Arial" w:cs="Arial"/>
          <w:sz w:val="24"/>
          <w:szCs w:val="24"/>
          <w:lang w:eastAsia="en-GB"/>
        </w:rPr>
      </w:pPr>
    </w:p>
    <w:p w14:paraId="4463BE5E" w14:textId="367B872C" w:rsidR="00971F4C" w:rsidRDefault="00971F4C" w:rsidP="00971F4C">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Funding available </w:t>
      </w:r>
    </w:p>
    <w:p w14:paraId="70EC4CA4" w14:textId="7D2A76EE" w:rsidR="00971F4C" w:rsidRDefault="00971F4C" w:rsidP="00971F4C">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Eligible candidates </w:t>
      </w:r>
    </w:p>
    <w:p w14:paraId="61218CA2" w14:textId="7F79F050" w:rsidR="00971F4C" w:rsidRDefault="00D470DD" w:rsidP="00971F4C">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Application process </w:t>
      </w:r>
    </w:p>
    <w:p w14:paraId="04051F68" w14:textId="68C96FB5" w:rsidR="00D470DD" w:rsidRDefault="00D470DD" w:rsidP="00971F4C">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Topic areas </w:t>
      </w:r>
    </w:p>
    <w:p w14:paraId="12CF5211" w14:textId="6A453006" w:rsidR="00D470DD" w:rsidRPr="00D470DD" w:rsidRDefault="00D470DD" w:rsidP="00D470DD">
      <w:pPr>
        <w:pStyle w:val="ListParagraph"/>
        <w:numPr>
          <w:ilvl w:val="0"/>
          <w:numId w:val="15"/>
        </w:numPr>
        <w:spacing w:after="0" w:line="240" w:lineRule="auto"/>
        <w:rPr>
          <w:rFonts w:ascii="Arial" w:hAnsi="Arial" w:cs="Arial"/>
          <w:bCs/>
          <w:sz w:val="24"/>
          <w:szCs w:val="24"/>
        </w:rPr>
      </w:pPr>
      <w:r w:rsidRPr="00D470DD">
        <w:rPr>
          <w:rFonts w:ascii="Arial" w:hAnsi="Arial" w:cs="Arial"/>
          <w:bCs/>
          <w:sz w:val="24"/>
          <w:szCs w:val="24"/>
        </w:rPr>
        <w:t xml:space="preserve">Guidance for </w:t>
      </w:r>
      <w:r>
        <w:rPr>
          <w:rFonts w:ascii="Arial" w:hAnsi="Arial" w:cs="Arial"/>
          <w:bCs/>
          <w:sz w:val="24"/>
          <w:szCs w:val="24"/>
        </w:rPr>
        <w:t>w</w:t>
      </w:r>
      <w:r w:rsidRPr="00D470DD">
        <w:rPr>
          <w:rFonts w:ascii="Arial" w:hAnsi="Arial" w:cs="Arial"/>
          <w:bCs/>
          <w:sz w:val="24"/>
          <w:szCs w:val="24"/>
        </w:rPr>
        <w:t xml:space="preserve">riting </w:t>
      </w:r>
      <w:r>
        <w:rPr>
          <w:rFonts w:ascii="Arial" w:hAnsi="Arial" w:cs="Arial"/>
          <w:bCs/>
          <w:sz w:val="24"/>
          <w:szCs w:val="24"/>
        </w:rPr>
        <w:t>y</w:t>
      </w:r>
      <w:r w:rsidRPr="00D470DD">
        <w:rPr>
          <w:rFonts w:ascii="Arial" w:hAnsi="Arial" w:cs="Arial"/>
          <w:bCs/>
          <w:sz w:val="24"/>
          <w:szCs w:val="24"/>
        </w:rPr>
        <w:t xml:space="preserve">our MSc-R </w:t>
      </w:r>
      <w:r>
        <w:rPr>
          <w:rFonts w:ascii="Arial" w:hAnsi="Arial" w:cs="Arial"/>
          <w:bCs/>
          <w:sz w:val="24"/>
          <w:szCs w:val="24"/>
        </w:rPr>
        <w:t>r</w:t>
      </w:r>
      <w:r w:rsidRPr="00D470DD">
        <w:rPr>
          <w:rFonts w:ascii="Arial" w:hAnsi="Arial" w:cs="Arial"/>
          <w:bCs/>
          <w:sz w:val="24"/>
          <w:szCs w:val="24"/>
        </w:rPr>
        <w:t xml:space="preserve">esearch </w:t>
      </w:r>
      <w:r>
        <w:rPr>
          <w:rFonts w:ascii="Arial" w:hAnsi="Arial" w:cs="Arial"/>
          <w:bCs/>
          <w:sz w:val="24"/>
          <w:szCs w:val="24"/>
        </w:rPr>
        <w:t>p</w:t>
      </w:r>
      <w:r w:rsidRPr="00D470DD">
        <w:rPr>
          <w:rFonts w:ascii="Arial" w:hAnsi="Arial" w:cs="Arial"/>
          <w:bCs/>
          <w:sz w:val="24"/>
          <w:szCs w:val="24"/>
        </w:rPr>
        <w:t>roposal</w:t>
      </w:r>
    </w:p>
    <w:p w14:paraId="266BEF45" w14:textId="77777777" w:rsidR="00971F4C" w:rsidRDefault="00971F4C">
      <w:pPr>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br w:type="page"/>
      </w:r>
    </w:p>
    <w:p w14:paraId="01F55A23" w14:textId="55BBF326" w:rsidR="00161A43" w:rsidRPr="00161A43" w:rsidRDefault="00161A43" w:rsidP="001F619C">
      <w:pPr>
        <w:shd w:val="clear" w:color="auto" w:fill="000000" w:themeFill="text1"/>
        <w:spacing w:after="0" w:line="240" w:lineRule="auto"/>
        <w:rPr>
          <w:rFonts w:ascii="Arial" w:eastAsia="Times New Roman" w:hAnsi="Arial" w:cs="Arial"/>
          <w:b/>
          <w:bCs/>
          <w:color w:val="FFFFFF" w:themeColor="background1"/>
          <w:sz w:val="24"/>
          <w:szCs w:val="24"/>
          <w:lang w:eastAsia="en-GB"/>
        </w:rPr>
      </w:pPr>
      <w:r w:rsidRPr="00161A43">
        <w:rPr>
          <w:rFonts w:ascii="Arial" w:eastAsia="Times New Roman" w:hAnsi="Arial" w:cs="Arial"/>
          <w:b/>
          <w:bCs/>
          <w:color w:val="FFFFFF" w:themeColor="background1"/>
          <w:sz w:val="24"/>
          <w:szCs w:val="24"/>
          <w:lang w:eastAsia="en-GB"/>
        </w:rPr>
        <w:lastRenderedPageBreak/>
        <w:t xml:space="preserve">Funding Available </w:t>
      </w:r>
    </w:p>
    <w:p w14:paraId="4B22EC61" w14:textId="11F4E624" w:rsidR="00161A43" w:rsidRDefault="00161A43" w:rsidP="001F619C">
      <w:pPr>
        <w:spacing w:after="0" w:line="240" w:lineRule="auto"/>
        <w:rPr>
          <w:rFonts w:ascii="Arial" w:eastAsia="Times New Roman" w:hAnsi="Arial" w:cs="Arial"/>
          <w:sz w:val="24"/>
          <w:szCs w:val="24"/>
          <w:lang w:eastAsia="en-GB"/>
        </w:rPr>
      </w:pPr>
    </w:p>
    <w:p w14:paraId="1DB4D644" w14:textId="713F167C" w:rsidR="006F3677" w:rsidRDefault="004C6986" w:rsidP="001F619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have </w:t>
      </w:r>
      <w:r w:rsidR="0076368E">
        <w:rPr>
          <w:rFonts w:ascii="Arial" w:eastAsia="Times New Roman" w:hAnsi="Arial" w:cs="Arial"/>
          <w:sz w:val="24"/>
          <w:szCs w:val="24"/>
          <w:lang w:eastAsia="en-GB"/>
        </w:rPr>
        <w:t>up to three</w:t>
      </w:r>
      <w:r>
        <w:rPr>
          <w:rFonts w:ascii="Arial" w:eastAsia="Times New Roman" w:hAnsi="Arial" w:cs="Arial"/>
          <w:sz w:val="24"/>
          <w:szCs w:val="24"/>
          <w:lang w:eastAsia="en-GB"/>
        </w:rPr>
        <w:t xml:space="preserve"> funded </w:t>
      </w:r>
      <w:r w:rsidR="00284F90">
        <w:rPr>
          <w:rFonts w:ascii="Arial" w:eastAsia="Times New Roman" w:hAnsi="Arial" w:cs="Arial"/>
          <w:sz w:val="24"/>
          <w:szCs w:val="24"/>
          <w:lang w:eastAsia="en-GB"/>
        </w:rPr>
        <w:t>MSc-R</w:t>
      </w:r>
      <w:r>
        <w:rPr>
          <w:rFonts w:ascii="Arial" w:eastAsia="Times New Roman" w:hAnsi="Arial" w:cs="Arial"/>
          <w:sz w:val="24"/>
          <w:szCs w:val="24"/>
          <w:lang w:eastAsia="en-GB"/>
        </w:rPr>
        <w:t xml:space="preserve"> </w:t>
      </w:r>
      <w:r w:rsidRPr="004C6986">
        <w:rPr>
          <w:rFonts w:ascii="Arial" w:eastAsia="Times New Roman" w:hAnsi="Arial" w:cs="Arial"/>
          <w:sz w:val="24"/>
          <w:szCs w:val="24"/>
          <w:lang w:eastAsia="en-GB"/>
        </w:rPr>
        <w:t>studentship</w:t>
      </w:r>
      <w:r w:rsidR="003431E1">
        <w:rPr>
          <w:rFonts w:ascii="Arial" w:eastAsia="Times New Roman" w:hAnsi="Arial" w:cs="Arial"/>
          <w:sz w:val="24"/>
          <w:szCs w:val="24"/>
          <w:lang w:eastAsia="en-GB"/>
        </w:rPr>
        <w:t>s</w:t>
      </w:r>
      <w:r w:rsidRPr="004C6986">
        <w:rPr>
          <w:rFonts w:ascii="Arial" w:eastAsia="Times New Roman" w:hAnsi="Arial" w:cs="Arial"/>
          <w:sz w:val="24"/>
          <w:szCs w:val="24"/>
          <w:lang w:eastAsia="en-GB"/>
        </w:rPr>
        <w:t xml:space="preserve"> available for 202</w:t>
      </w:r>
      <w:r w:rsidR="003A752C">
        <w:rPr>
          <w:rFonts w:ascii="Arial" w:eastAsia="Times New Roman" w:hAnsi="Arial" w:cs="Arial"/>
          <w:sz w:val="24"/>
          <w:szCs w:val="24"/>
          <w:lang w:eastAsia="en-GB"/>
        </w:rPr>
        <w:t>3</w:t>
      </w:r>
      <w:r w:rsidRPr="004C6986">
        <w:rPr>
          <w:rFonts w:ascii="Arial" w:eastAsia="Times New Roman" w:hAnsi="Arial" w:cs="Arial"/>
          <w:sz w:val="24"/>
          <w:szCs w:val="24"/>
          <w:lang w:eastAsia="en-GB"/>
        </w:rPr>
        <w:t>-2</w:t>
      </w:r>
      <w:r w:rsidR="003A752C">
        <w:rPr>
          <w:rFonts w:ascii="Arial" w:eastAsia="Times New Roman" w:hAnsi="Arial" w:cs="Arial"/>
          <w:sz w:val="24"/>
          <w:szCs w:val="24"/>
          <w:lang w:eastAsia="en-GB"/>
        </w:rPr>
        <w:t>4</w:t>
      </w:r>
      <w:r w:rsidRPr="004C6986">
        <w:rPr>
          <w:rFonts w:ascii="Arial" w:eastAsia="Times New Roman" w:hAnsi="Arial" w:cs="Arial"/>
          <w:sz w:val="24"/>
          <w:szCs w:val="24"/>
          <w:lang w:eastAsia="en-GB"/>
        </w:rPr>
        <w:t xml:space="preserve">, </w:t>
      </w:r>
      <w:r>
        <w:rPr>
          <w:rFonts w:ascii="Arial" w:eastAsia="Times New Roman" w:hAnsi="Arial" w:cs="Arial"/>
          <w:sz w:val="24"/>
          <w:szCs w:val="24"/>
          <w:lang w:eastAsia="en-GB"/>
        </w:rPr>
        <w:t>for project</w:t>
      </w:r>
      <w:r w:rsidR="0076368E">
        <w:rPr>
          <w:rFonts w:ascii="Arial" w:eastAsia="Times New Roman" w:hAnsi="Arial" w:cs="Arial"/>
          <w:sz w:val="24"/>
          <w:szCs w:val="24"/>
          <w:lang w:eastAsia="en-GB"/>
        </w:rPr>
        <w:t>s</w:t>
      </w:r>
      <w:r>
        <w:rPr>
          <w:rFonts w:ascii="Arial" w:eastAsia="Times New Roman" w:hAnsi="Arial" w:cs="Arial"/>
          <w:sz w:val="24"/>
          <w:szCs w:val="24"/>
          <w:lang w:eastAsia="en-GB"/>
        </w:rPr>
        <w:t xml:space="preserve"> that </w:t>
      </w:r>
      <w:r w:rsidR="0076368E">
        <w:rPr>
          <w:rFonts w:ascii="Arial" w:eastAsia="Times New Roman" w:hAnsi="Arial" w:cs="Arial"/>
          <w:sz w:val="24"/>
          <w:szCs w:val="24"/>
          <w:lang w:eastAsia="en-GB"/>
        </w:rPr>
        <w:t xml:space="preserve">are </w:t>
      </w:r>
      <w:r w:rsidRPr="004C6986">
        <w:rPr>
          <w:rFonts w:ascii="Arial" w:eastAsia="Times New Roman" w:hAnsi="Arial" w:cs="Arial"/>
          <w:sz w:val="24"/>
          <w:szCs w:val="24"/>
          <w:lang w:eastAsia="en-GB"/>
        </w:rPr>
        <w:t>expected to commence in Autumn 202</w:t>
      </w:r>
      <w:r w:rsidR="003A752C">
        <w:rPr>
          <w:rFonts w:ascii="Arial" w:eastAsia="Times New Roman" w:hAnsi="Arial" w:cs="Arial"/>
          <w:sz w:val="24"/>
          <w:szCs w:val="24"/>
          <w:lang w:eastAsia="en-GB"/>
        </w:rPr>
        <w:t>3</w:t>
      </w:r>
      <w:r w:rsidRPr="004C6986">
        <w:rPr>
          <w:rFonts w:ascii="Arial" w:eastAsia="Times New Roman" w:hAnsi="Arial" w:cs="Arial"/>
          <w:sz w:val="24"/>
          <w:szCs w:val="24"/>
          <w:lang w:eastAsia="en-GB"/>
        </w:rPr>
        <w:t xml:space="preserve">. </w:t>
      </w:r>
    </w:p>
    <w:p w14:paraId="57255128" w14:textId="77777777" w:rsidR="006F3677" w:rsidRDefault="006F3677" w:rsidP="001F619C">
      <w:pPr>
        <w:spacing w:after="0" w:line="240" w:lineRule="auto"/>
        <w:rPr>
          <w:rFonts w:ascii="Arial" w:eastAsia="Times New Roman" w:hAnsi="Arial" w:cs="Arial"/>
          <w:sz w:val="24"/>
          <w:szCs w:val="24"/>
          <w:lang w:eastAsia="en-GB"/>
        </w:rPr>
      </w:pPr>
    </w:p>
    <w:p w14:paraId="2226653B" w14:textId="4DA75DA6" w:rsidR="004C6986" w:rsidRDefault="0076368E" w:rsidP="001F619C">
      <w:pPr>
        <w:spacing w:after="0" w:line="240" w:lineRule="auto"/>
        <w:rPr>
          <w:rFonts w:ascii="Arial" w:hAnsi="Arial" w:cs="Arial"/>
          <w:sz w:val="24"/>
          <w:szCs w:val="24"/>
        </w:rPr>
      </w:pPr>
      <w:r>
        <w:rPr>
          <w:rFonts w:ascii="Arial" w:eastAsia="Times New Roman" w:hAnsi="Arial" w:cs="Arial"/>
          <w:sz w:val="24"/>
          <w:szCs w:val="24"/>
          <w:lang w:eastAsia="en-GB"/>
        </w:rPr>
        <w:t>S</w:t>
      </w:r>
      <w:r w:rsidR="004C6986" w:rsidRPr="004C6986">
        <w:rPr>
          <w:rFonts w:ascii="Arial" w:hAnsi="Arial" w:cs="Arial"/>
          <w:sz w:val="24"/>
          <w:szCs w:val="24"/>
        </w:rPr>
        <w:t>uccessful applicant</w:t>
      </w:r>
      <w:r>
        <w:rPr>
          <w:rFonts w:ascii="Arial" w:hAnsi="Arial" w:cs="Arial"/>
          <w:sz w:val="24"/>
          <w:szCs w:val="24"/>
        </w:rPr>
        <w:t>s</w:t>
      </w:r>
      <w:r w:rsidR="004C6986" w:rsidRPr="004C6986">
        <w:rPr>
          <w:rFonts w:ascii="Arial" w:hAnsi="Arial" w:cs="Arial"/>
          <w:sz w:val="24"/>
          <w:szCs w:val="24"/>
        </w:rPr>
        <w:t xml:space="preserve"> will be provided with: </w:t>
      </w:r>
    </w:p>
    <w:p w14:paraId="28C07549" w14:textId="77777777" w:rsidR="006F3677" w:rsidRPr="004C6986" w:rsidRDefault="006F3677" w:rsidP="001F619C">
      <w:pPr>
        <w:spacing w:after="0" w:line="240" w:lineRule="auto"/>
        <w:rPr>
          <w:rFonts w:ascii="Arial" w:hAnsi="Arial" w:cs="Arial"/>
          <w:sz w:val="24"/>
          <w:szCs w:val="24"/>
        </w:rPr>
      </w:pPr>
    </w:p>
    <w:p w14:paraId="360648DF" w14:textId="08BAA768" w:rsidR="004C6986" w:rsidRPr="00541F3C" w:rsidRDefault="004C6986" w:rsidP="001F619C">
      <w:pPr>
        <w:pStyle w:val="NormalWeb"/>
        <w:numPr>
          <w:ilvl w:val="0"/>
          <w:numId w:val="9"/>
        </w:numPr>
        <w:spacing w:before="0" w:beforeAutospacing="0" w:after="0" w:afterAutospacing="0"/>
        <w:contextualSpacing/>
        <w:rPr>
          <w:rFonts w:ascii="Arial" w:hAnsi="Arial" w:cs="Arial"/>
        </w:rPr>
      </w:pPr>
      <w:r w:rsidRPr="00541F3C">
        <w:rPr>
          <w:rFonts w:ascii="Arial" w:hAnsi="Arial" w:cs="Arial"/>
        </w:rPr>
        <w:t xml:space="preserve">Funding to cover their </w:t>
      </w:r>
      <w:r w:rsidR="00284F90">
        <w:rPr>
          <w:rFonts w:ascii="Arial" w:hAnsi="Arial" w:cs="Arial"/>
        </w:rPr>
        <w:t>MSc-R</w:t>
      </w:r>
      <w:r w:rsidRPr="00541F3C">
        <w:rPr>
          <w:rFonts w:ascii="Arial" w:hAnsi="Arial" w:cs="Arial"/>
        </w:rPr>
        <w:t xml:space="preserve"> tuition fees </w:t>
      </w:r>
      <w:r>
        <w:rPr>
          <w:rFonts w:ascii="Arial" w:hAnsi="Arial" w:cs="Arial"/>
        </w:rPr>
        <w:t>(</w:t>
      </w:r>
      <w:r w:rsidRPr="00541F3C">
        <w:rPr>
          <w:rFonts w:ascii="Arial" w:hAnsi="Arial" w:cs="Arial"/>
        </w:rPr>
        <w:t>approx. £4,</w:t>
      </w:r>
      <w:r w:rsidR="003F10D0">
        <w:rPr>
          <w:rFonts w:ascii="Arial" w:hAnsi="Arial" w:cs="Arial"/>
        </w:rPr>
        <w:t>5</w:t>
      </w:r>
      <w:r w:rsidRPr="00541F3C">
        <w:rPr>
          <w:rFonts w:ascii="Arial" w:hAnsi="Arial" w:cs="Arial"/>
        </w:rPr>
        <w:t xml:space="preserve">00 </w:t>
      </w:r>
      <w:r>
        <w:rPr>
          <w:rFonts w:ascii="Arial" w:hAnsi="Arial" w:cs="Arial"/>
        </w:rPr>
        <w:t xml:space="preserve">for one year, full-time study) </w:t>
      </w:r>
    </w:p>
    <w:p w14:paraId="2A2674F2" w14:textId="129E5703" w:rsidR="004C6986" w:rsidRPr="00541F3C" w:rsidRDefault="004C6986" w:rsidP="001F619C">
      <w:pPr>
        <w:pStyle w:val="NormalWeb"/>
        <w:numPr>
          <w:ilvl w:val="0"/>
          <w:numId w:val="9"/>
        </w:numPr>
        <w:spacing w:before="0" w:beforeAutospacing="0" w:after="0" w:afterAutospacing="0"/>
        <w:contextualSpacing/>
        <w:rPr>
          <w:rFonts w:ascii="Arial" w:hAnsi="Arial" w:cs="Arial"/>
        </w:rPr>
      </w:pPr>
      <w:r>
        <w:rPr>
          <w:rFonts w:ascii="Arial" w:hAnsi="Arial" w:cs="Arial"/>
        </w:rPr>
        <w:t>A</w:t>
      </w:r>
      <w:r w:rsidR="00801C95">
        <w:rPr>
          <w:rFonts w:ascii="Arial" w:hAnsi="Arial" w:cs="Arial"/>
        </w:rPr>
        <w:t xml:space="preserve"> student</w:t>
      </w:r>
      <w:r>
        <w:rPr>
          <w:rFonts w:ascii="Arial" w:hAnsi="Arial" w:cs="Arial"/>
        </w:rPr>
        <w:t xml:space="preserve"> </w:t>
      </w:r>
      <w:r w:rsidR="00EB4136">
        <w:rPr>
          <w:rFonts w:ascii="Arial" w:hAnsi="Arial" w:cs="Arial"/>
        </w:rPr>
        <w:t>stipend</w:t>
      </w:r>
      <w:r>
        <w:rPr>
          <w:rFonts w:ascii="Arial" w:hAnsi="Arial" w:cs="Arial"/>
        </w:rPr>
        <w:t xml:space="preserve"> </w:t>
      </w:r>
      <w:r w:rsidR="0074198A">
        <w:rPr>
          <w:rFonts w:ascii="Arial" w:hAnsi="Arial" w:cs="Arial"/>
        </w:rPr>
        <w:t>(</w:t>
      </w:r>
      <w:r>
        <w:rPr>
          <w:rFonts w:ascii="Arial" w:hAnsi="Arial" w:cs="Arial"/>
        </w:rPr>
        <w:t>£</w:t>
      </w:r>
      <w:r w:rsidR="00163F17">
        <w:rPr>
          <w:rFonts w:ascii="Arial" w:hAnsi="Arial" w:cs="Arial"/>
        </w:rPr>
        <w:t>16,000</w:t>
      </w:r>
      <w:r w:rsidR="0074198A">
        <w:rPr>
          <w:rFonts w:ascii="Arial" w:hAnsi="Arial" w:cs="Arial"/>
        </w:rPr>
        <w:t>)</w:t>
      </w:r>
    </w:p>
    <w:p w14:paraId="20612AE7" w14:textId="7A43AAC7" w:rsidR="004C6986" w:rsidRPr="00541F3C" w:rsidRDefault="0074198A" w:rsidP="001F619C">
      <w:pPr>
        <w:pStyle w:val="NormalWeb"/>
        <w:numPr>
          <w:ilvl w:val="0"/>
          <w:numId w:val="9"/>
        </w:numPr>
        <w:spacing w:before="0" w:beforeAutospacing="0" w:after="0" w:afterAutospacing="0"/>
        <w:contextualSpacing/>
        <w:rPr>
          <w:rFonts w:ascii="Arial" w:hAnsi="Arial" w:cs="Arial"/>
        </w:rPr>
      </w:pPr>
      <w:r>
        <w:rPr>
          <w:rFonts w:ascii="Arial" w:hAnsi="Arial" w:cs="Arial"/>
        </w:rPr>
        <w:t>R</w:t>
      </w:r>
      <w:r w:rsidR="004C6986">
        <w:rPr>
          <w:rFonts w:ascii="Arial" w:hAnsi="Arial" w:cs="Arial"/>
        </w:rPr>
        <w:t xml:space="preserve">esearch expenses </w:t>
      </w:r>
      <w:r w:rsidR="00A459E4">
        <w:rPr>
          <w:rFonts w:ascii="Arial" w:hAnsi="Arial" w:cs="Arial"/>
        </w:rPr>
        <w:t xml:space="preserve">e.g. to cover data collection, transcription </w:t>
      </w:r>
      <w:r w:rsidR="004C6986">
        <w:rPr>
          <w:rFonts w:ascii="Arial" w:hAnsi="Arial" w:cs="Arial"/>
        </w:rPr>
        <w:t xml:space="preserve">and/or </w:t>
      </w:r>
      <w:r w:rsidR="004C6986" w:rsidRPr="00541F3C">
        <w:rPr>
          <w:rFonts w:ascii="Arial" w:hAnsi="Arial" w:cs="Arial"/>
        </w:rPr>
        <w:t>travel/conference</w:t>
      </w:r>
      <w:r w:rsidR="00A459E4">
        <w:rPr>
          <w:rFonts w:ascii="Arial" w:hAnsi="Arial" w:cs="Arial"/>
        </w:rPr>
        <w:t>s</w:t>
      </w:r>
      <w:r w:rsidR="004C6986" w:rsidRPr="00541F3C">
        <w:rPr>
          <w:rFonts w:ascii="Arial" w:hAnsi="Arial" w:cs="Arial"/>
        </w:rPr>
        <w:t xml:space="preserve"> </w:t>
      </w:r>
      <w:r>
        <w:rPr>
          <w:rFonts w:ascii="Arial" w:hAnsi="Arial" w:cs="Arial"/>
        </w:rPr>
        <w:t>(</w:t>
      </w:r>
      <w:r w:rsidR="003C3087">
        <w:rPr>
          <w:rFonts w:ascii="Arial" w:hAnsi="Arial" w:cs="Arial"/>
        </w:rPr>
        <w:t>up to</w:t>
      </w:r>
      <w:r w:rsidR="004C6986" w:rsidRPr="00541F3C">
        <w:rPr>
          <w:rFonts w:ascii="Arial" w:hAnsi="Arial" w:cs="Arial"/>
        </w:rPr>
        <w:t xml:space="preserve"> £</w:t>
      </w:r>
      <w:r w:rsidR="003C3087">
        <w:rPr>
          <w:rFonts w:ascii="Arial" w:hAnsi="Arial" w:cs="Arial"/>
        </w:rPr>
        <w:t>2</w:t>
      </w:r>
      <w:r w:rsidR="004640D1">
        <w:rPr>
          <w:rFonts w:ascii="Arial" w:hAnsi="Arial" w:cs="Arial"/>
        </w:rPr>
        <w:t>,</w:t>
      </w:r>
      <w:r w:rsidR="003C3087">
        <w:rPr>
          <w:rFonts w:ascii="Arial" w:hAnsi="Arial" w:cs="Arial"/>
        </w:rPr>
        <w:t>000 as needed</w:t>
      </w:r>
      <w:r>
        <w:rPr>
          <w:rFonts w:ascii="Arial" w:hAnsi="Arial" w:cs="Arial"/>
        </w:rPr>
        <w:t xml:space="preserve">) </w:t>
      </w:r>
      <w:r w:rsidR="004C6986" w:rsidRPr="00541F3C">
        <w:rPr>
          <w:rFonts w:ascii="Arial" w:hAnsi="Arial" w:cs="Arial"/>
        </w:rPr>
        <w:t xml:space="preserve"> </w:t>
      </w:r>
    </w:p>
    <w:p w14:paraId="4399BE87" w14:textId="2D8C057E" w:rsidR="004C6986" w:rsidRDefault="004C6986" w:rsidP="001F619C">
      <w:pPr>
        <w:spacing w:after="0" w:line="240" w:lineRule="auto"/>
        <w:contextualSpacing/>
        <w:rPr>
          <w:rFonts w:ascii="Arial" w:hAnsi="Arial" w:cs="Arial"/>
          <w:sz w:val="24"/>
          <w:szCs w:val="24"/>
        </w:rPr>
      </w:pPr>
    </w:p>
    <w:p w14:paraId="6FBB6BA4" w14:textId="77777777" w:rsidR="002107F0" w:rsidRPr="00541F3C" w:rsidRDefault="002107F0" w:rsidP="001F619C">
      <w:pPr>
        <w:spacing w:after="0" w:line="240" w:lineRule="auto"/>
        <w:contextualSpacing/>
        <w:rPr>
          <w:rFonts w:ascii="Arial" w:hAnsi="Arial" w:cs="Arial"/>
          <w:sz w:val="24"/>
          <w:szCs w:val="24"/>
        </w:rPr>
      </w:pPr>
    </w:p>
    <w:p w14:paraId="0A2DC3A9" w14:textId="77777777" w:rsidR="00971F4C" w:rsidRDefault="00971F4C">
      <w:pPr>
        <w:rPr>
          <w:rFonts w:ascii="Arial" w:hAnsi="Arial" w:cs="Arial"/>
          <w:b/>
          <w:color w:val="FFFFFF" w:themeColor="background1"/>
          <w:sz w:val="24"/>
          <w:szCs w:val="24"/>
        </w:rPr>
      </w:pPr>
      <w:r>
        <w:rPr>
          <w:rFonts w:ascii="Arial" w:hAnsi="Arial" w:cs="Arial"/>
          <w:b/>
          <w:color w:val="FFFFFF" w:themeColor="background1"/>
          <w:sz w:val="24"/>
          <w:szCs w:val="24"/>
        </w:rPr>
        <w:br w:type="page"/>
      </w:r>
    </w:p>
    <w:p w14:paraId="7C2F0CB8" w14:textId="15C6E437" w:rsidR="004C6986" w:rsidRPr="004C6986" w:rsidRDefault="004C6986" w:rsidP="001F619C">
      <w:pPr>
        <w:shd w:val="clear" w:color="auto" w:fill="000000" w:themeFill="text1"/>
        <w:spacing w:after="0" w:line="240" w:lineRule="auto"/>
        <w:contextualSpacing/>
        <w:rPr>
          <w:rFonts w:ascii="Arial" w:hAnsi="Arial" w:cs="Arial"/>
          <w:b/>
          <w:color w:val="FFFFFF" w:themeColor="background1"/>
          <w:sz w:val="24"/>
          <w:szCs w:val="24"/>
        </w:rPr>
      </w:pPr>
      <w:r w:rsidRPr="004C6986">
        <w:rPr>
          <w:rFonts w:ascii="Arial" w:hAnsi="Arial" w:cs="Arial"/>
          <w:b/>
          <w:color w:val="FFFFFF" w:themeColor="background1"/>
          <w:sz w:val="24"/>
          <w:szCs w:val="24"/>
        </w:rPr>
        <w:lastRenderedPageBreak/>
        <w:t xml:space="preserve">Eligible Candidates </w:t>
      </w:r>
    </w:p>
    <w:p w14:paraId="359468A9" w14:textId="77777777" w:rsidR="004C6986" w:rsidRDefault="004C6986" w:rsidP="001F619C">
      <w:pPr>
        <w:spacing w:after="0" w:line="240" w:lineRule="auto"/>
        <w:contextualSpacing/>
        <w:rPr>
          <w:rFonts w:ascii="Arial" w:hAnsi="Arial" w:cs="Arial"/>
          <w:sz w:val="24"/>
          <w:szCs w:val="24"/>
        </w:rPr>
      </w:pPr>
    </w:p>
    <w:p w14:paraId="3407F138" w14:textId="63BFBBE4"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sz w:val="24"/>
          <w:szCs w:val="24"/>
        </w:rPr>
        <w:t>The most competitive candidates will be those with a first</w:t>
      </w:r>
      <w:r w:rsidR="00A14812">
        <w:rPr>
          <w:rFonts w:ascii="Arial" w:hAnsi="Arial" w:cs="Arial"/>
          <w:sz w:val="24"/>
          <w:szCs w:val="24"/>
        </w:rPr>
        <w:t>-</w:t>
      </w:r>
      <w:r w:rsidRPr="00541F3C">
        <w:rPr>
          <w:rFonts w:ascii="Arial" w:hAnsi="Arial" w:cs="Arial"/>
          <w:sz w:val="24"/>
          <w:szCs w:val="24"/>
        </w:rPr>
        <w:t xml:space="preserve">class honours degree (or international equivalent) in a subject relevant </w:t>
      </w:r>
      <w:r>
        <w:rPr>
          <w:rFonts w:ascii="Arial" w:hAnsi="Arial" w:cs="Arial"/>
          <w:sz w:val="24"/>
          <w:szCs w:val="24"/>
        </w:rPr>
        <w:t>to</w:t>
      </w:r>
      <w:r w:rsidRPr="00541F3C">
        <w:rPr>
          <w:rFonts w:ascii="Arial" w:hAnsi="Arial" w:cs="Arial"/>
          <w:sz w:val="24"/>
          <w:szCs w:val="24"/>
        </w:rPr>
        <w:t xml:space="preserve"> the proposed research. However, the minimum requirements to note are:</w:t>
      </w:r>
    </w:p>
    <w:p w14:paraId="2FBDCD48" w14:textId="40510778" w:rsidR="004C6986" w:rsidRPr="00541F3C" w:rsidRDefault="004C6986" w:rsidP="001F619C">
      <w:pPr>
        <w:pStyle w:val="ListParagraph"/>
        <w:numPr>
          <w:ilvl w:val="0"/>
          <w:numId w:val="10"/>
        </w:numPr>
        <w:spacing w:after="0" w:line="240" w:lineRule="auto"/>
        <w:rPr>
          <w:rFonts w:ascii="Arial" w:hAnsi="Arial" w:cs="Arial"/>
          <w:sz w:val="24"/>
          <w:szCs w:val="24"/>
        </w:rPr>
      </w:pPr>
      <w:r w:rsidRPr="00541F3C">
        <w:rPr>
          <w:rFonts w:ascii="Arial" w:hAnsi="Arial" w:cs="Arial"/>
          <w:sz w:val="24"/>
          <w:szCs w:val="24"/>
        </w:rPr>
        <w:t xml:space="preserve">Candidates will have </w:t>
      </w:r>
      <w:r>
        <w:rPr>
          <w:rFonts w:ascii="Arial" w:hAnsi="Arial" w:cs="Arial"/>
          <w:sz w:val="24"/>
          <w:szCs w:val="24"/>
        </w:rPr>
        <w:t xml:space="preserve">at least </w:t>
      </w:r>
      <w:r w:rsidRPr="00541F3C">
        <w:rPr>
          <w:rFonts w:ascii="Arial" w:hAnsi="Arial" w:cs="Arial"/>
          <w:sz w:val="24"/>
          <w:szCs w:val="24"/>
        </w:rPr>
        <w:t xml:space="preserve">an upper second-class honours degree (or international equivalent). </w:t>
      </w:r>
    </w:p>
    <w:p w14:paraId="039F5CB8" w14:textId="6CA20503" w:rsidR="004C6986" w:rsidRPr="00541F3C" w:rsidRDefault="004C6986" w:rsidP="001F619C">
      <w:pPr>
        <w:pStyle w:val="ListParagraph"/>
        <w:numPr>
          <w:ilvl w:val="0"/>
          <w:numId w:val="10"/>
        </w:numPr>
        <w:spacing w:after="0" w:line="240" w:lineRule="auto"/>
        <w:rPr>
          <w:rFonts w:ascii="Arial" w:hAnsi="Arial" w:cs="Arial"/>
          <w:sz w:val="24"/>
          <w:szCs w:val="24"/>
        </w:rPr>
      </w:pPr>
      <w:r w:rsidRPr="00541F3C">
        <w:rPr>
          <w:rFonts w:ascii="Arial" w:hAnsi="Arial" w:cs="Arial"/>
          <w:sz w:val="24"/>
          <w:szCs w:val="24"/>
        </w:rPr>
        <w:t xml:space="preserve">Applicants may come from any pertinent discipline, although projects must </w:t>
      </w:r>
      <w:r>
        <w:rPr>
          <w:rFonts w:ascii="Arial" w:hAnsi="Arial" w:cs="Arial"/>
          <w:sz w:val="24"/>
          <w:szCs w:val="24"/>
        </w:rPr>
        <w:t xml:space="preserve">fall within the topic area (below) and </w:t>
      </w:r>
      <w:r w:rsidRPr="00541F3C">
        <w:rPr>
          <w:rFonts w:ascii="Arial" w:hAnsi="Arial" w:cs="Arial"/>
          <w:sz w:val="24"/>
          <w:szCs w:val="24"/>
        </w:rPr>
        <w:t>include an ethical and/or legal dimension</w:t>
      </w:r>
      <w:r w:rsidR="00801C95">
        <w:rPr>
          <w:rFonts w:ascii="Arial" w:hAnsi="Arial" w:cs="Arial"/>
          <w:sz w:val="24"/>
          <w:szCs w:val="24"/>
        </w:rPr>
        <w:t xml:space="preserve"> related to healthcare.</w:t>
      </w:r>
      <w:r w:rsidRPr="00541F3C">
        <w:rPr>
          <w:rFonts w:ascii="Arial" w:hAnsi="Arial" w:cs="Arial"/>
          <w:sz w:val="24"/>
          <w:szCs w:val="24"/>
        </w:rPr>
        <w:t xml:space="preserve"> </w:t>
      </w:r>
    </w:p>
    <w:p w14:paraId="13B4B133" w14:textId="392F71EC" w:rsidR="004C6986" w:rsidRPr="00541F3C" w:rsidRDefault="004C6986" w:rsidP="001F619C">
      <w:pPr>
        <w:pStyle w:val="ListParagraph"/>
        <w:numPr>
          <w:ilvl w:val="0"/>
          <w:numId w:val="10"/>
        </w:numPr>
        <w:spacing w:after="0" w:line="240" w:lineRule="auto"/>
        <w:rPr>
          <w:rFonts w:ascii="Arial" w:hAnsi="Arial" w:cs="Arial"/>
          <w:sz w:val="24"/>
          <w:szCs w:val="24"/>
        </w:rPr>
      </w:pPr>
      <w:r w:rsidRPr="00541F3C">
        <w:rPr>
          <w:rFonts w:ascii="Arial" w:hAnsi="Arial" w:cs="Arial"/>
          <w:sz w:val="24"/>
          <w:szCs w:val="24"/>
        </w:rPr>
        <w:t xml:space="preserve">If English is not your first language, please note that you will need to meet </w:t>
      </w:r>
      <w:r w:rsidR="00890A4E">
        <w:rPr>
          <w:rFonts w:ascii="Arial" w:hAnsi="Arial" w:cs="Arial"/>
          <w:sz w:val="24"/>
          <w:szCs w:val="24"/>
        </w:rPr>
        <w:t>the</w:t>
      </w:r>
      <w:r w:rsidRPr="00541F3C">
        <w:rPr>
          <w:rFonts w:ascii="Arial" w:hAnsi="Arial" w:cs="Arial"/>
          <w:sz w:val="24"/>
          <w:szCs w:val="24"/>
        </w:rPr>
        <w:t xml:space="preserve"> English Language requirement</w:t>
      </w:r>
      <w:r w:rsidR="00890A4E">
        <w:rPr>
          <w:rFonts w:ascii="Arial" w:hAnsi="Arial" w:cs="Arial"/>
          <w:sz w:val="24"/>
          <w:szCs w:val="24"/>
        </w:rPr>
        <w:t xml:space="preserve"> of </w:t>
      </w:r>
      <w:hyperlink r:id="rId11" w:history="1">
        <w:r w:rsidR="00890A4E" w:rsidRPr="00545C49">
          <w:rPr>
            <w:rStyle w:val="Hyperlink"/>
            <w:rFonts w:ascii="Arial" w:hAnsi="Arial" w:cs="Arial"/>
            <w:b/>
            <w:bCs/>
            <w:sz w:val="24"/>
            <w:szCs w:val="24"/>
          </w:rPr>
          <w:t>Profile B</w:t>
        </w:r>
      </w:hyperlink>
      <w:r w:rsidRPr="00541F3C">
        <w:rPr>
          <w:rFonts w:ascii="Arial" w:hAnsi="Arial" w:cs="Arial"/>
          <w:sz w:val="24"/>
          <w:szCs w:val="24"/>
        </w:rPr>
        <w:t xml:space="preserve">. This will be scrutinised at the second stage of application by the admission team (see below). </w:t>
      </w:r>
    </w:p>
    <w:p w14:paraId="20E1AF58" w14:textId="77777777" w:rsidR="001B4DD6" w:rsidRDefault="001B4DD6" w:rsidP="001F619C">
      <w:pPr>
        <w:spacing w:after="0" w:line="240" w:lineRule="auto"/>
        <w:rPr>
          <w:rFonts w:ascii="Arial" w:hAnsi="Arial" w:cs="Arial"/>
          <w:sz w:val="24"/>
          <w:szCs w:val="24"/>
        </w:rPr>
      </w:pPr>
    </w:p>
    <w:p w14:paraId="15FEA767" w14:textId="49040A2A" w:rsidR="004C6986" w:rsidRPr="001B4DD6" w:rsidRDefault="004C6986" w:rsidP="001F619C">
      <w:pPr>
        <w:spacing w:after="0" w:line="240" w:lineRule="auto"/>
        <w:rPr>
          <w:rFonts w:ascii="Arial" w:hAnsi="Arial" w:cs="Arial"/>
          <w:sz w:val="24"/>
          <w:szCs w:val="24"/>
        </w:rPr>
      </w:pPr>
      <w:r w:rsidRPr="001B4DD6">
        <w:rPr>
          <w:rFonts w:ascii="Arial" w:hAnsi="Arial" w:cs="Arial"/>
          <w:sz w:val="24"/>
          <w:szCs w:val="24"/>
        </w:rPr>
        <w:t xml:space="preserve">International students are welcome to </w:t>
      </w:r>
      <w:r w:rsidR="00801C95" w:rsidRPr="001B4DD6">
        <w:rPr>
          <w:rFonts w:ascii="Arial" w:hAnsi="Arial" w:cs="Arial"/>
          <w:sz w:val="24"/>
          <w:szCs w:val="24"/>
        </w:rPr>
        <w:t>apply</w:t>
      </w:r>
      <w:r w:rsidR="00801C95">
        <w:rPr>
          <w:rFonts w:ascii="Arial" w:hAnsi="Arial" w:cs="Arial"/>
          <w:sz w:val="24"/>
          <w:szCs w:val="24"/>
        </w:rPr>
        <w:t xml:space="preserve"> but</w:t>
      </w:r>
      <w:r w:rsidRPr="001B4DD6">
        <w:rPr>
          <w:rFonts w:ascii="Arial" w:hAnsi="Arial" w:cs="Arial"/>
          <w:sz w:val="24"/>
          <w:szCs w:val="24"/>
        </w:rPr>
        <w:t xml:space="preserve"> should note that the funding available covers </w:t>
      </w:r>
      <w:r w:rsidR="00284F90">
        <w:rPr>
          <w:rFonts w:ascii="Arial" w:hAnsi="Arial" w:cs="Arial"/>
          <w:sz w:val="24"/>
          <w:szCs w:val="24"/>
        </w:rPr>
        <w:t>MSc-R</w:t>
      </w:r>
      <w:r w:rsidRPr="001B4DD6">
        <w:rPr>
          <w:rFonts w:ascii="Arial" w:hAnsi="Arial" w:cs="Arial"/>
          <w:sz w:val="24"/>
          <w:szCs w:val="24"/>
        </w:rPr>
        <w:t xml:space="preserve"> tuition fees on a home student basis; international students will therefore need to self-fund the difference in the tuition fees that are payable. </w:t>
      </w:r>
    </w:p>
    <w:p w14:paraId="4B64F37E" w14:textId="77777777" w:rsidR="001B4DD6" w:rsidRDefault="001B4DD6" w:rsidP="001F619C">
      <w:pPr>
        <w:spacing w:after="0" w:line="240" w:lineRule="auto"/>
        <w:rPr>
          <w:rFonts w:ascii="Arial" w:hAnsi="Arial" w:cs="Arial"/>
          <w:sz w:val="24"/>
          <w:szCs w:val="24"/>
        </w:rPr>
      </w:pPr>
    </w:p>
    <w:p w14:paraId="6568E4E5" w14:textId="7D5BF222" w:rsidR="004C6986" w:rsidRPr="001B4DD6" w:rsidRDefault="004C6986" w:rsidP="001F619C">
      <w:pPr>
        <w:spacing w:after="0" w:line="240" w:lineRule="auto"/>
        <w:rPr>
          <w:rFonts w:ascii="Arial" w:hAnsi="Arial" w:cs="Arial"/>
          <w:sz w:val="24"/>
          <w:szCs w:val="24"/>
        </w:rPr>
      </w:pPr>
      <w:r w:rsidRPr="001B4DD6">
        <w:rPr>
          <w:rFonts w:ascii="Arial" w:hAnsi="Arial" w:cs="Arial"/>
          <w:sz w:val="24"/>
          <w:szCs w:val="24"/>
        </w:rPr>
        <w:t xml:space="preserve">Clinicians and other professionals are welcome to apply but should note that the stipend is set as per above. </w:t>
      </w:r>
    </w:p>
    <w:p w14:paraId="6B059B38" w14:textId="0FCEB9AC" w:rsidR="00161A43" w:rsidRDefault="00161A43" w:rsidP="001F619C">
      <w:pPr>
        <w:spacing w:after="0" w:line="240" w:lineRule="auto"/>
        <w:rPr>
          <w:rFonts w:ascii="Arial" w:eastAsia="Times New Roman" w:hAnsi="Arial" w:cs="Arial"/>
          <w:sz w:val="24"/>
          <w:szCs w:val="24"/>
          <w:lang w:eastAsia="en-GB"/>
        </w:rPr>
      </w:pPr>
    </w:p>
    <w:p w14:paraId="08B5BABA" w14:textId="3EC930BC" w:rsidR="007C1AAD" w:rsidRDefault="007C1AAD" w:rsidP="001F619C">
      <w:pPr>
        <w:spacing w:after="0" w:line="240" w:lineRule="auto"/>
        <w:rPr>
          <w:rFonts w:ascii="Arial" w:eastAsia="Times New Roman" w:hAnsi="Arial" w:cs="Arial"/>
          <w:sz w:val="24"/>
          <w:szCs w:val="24"/>
          <w:lang w:eastAsia="en-GB"/>
        </w:rPr>
      </w:pPr>
    </w:p>
    <w:p w14:paraId="633D095C" w14:textId="77777777" w:rsidR="00971F4C" w:rsidRDefault="00971F4C">
      <w:pPr>
        <w:rPr>
          <w:rFonts w:ascii="Arial" w:hAnsi="Arial" w:cs="Arial"/>
          <w:b/>
          <w:bCs/>
          <w:color w:val="FFFFFF" w:themeColor="background1"/>
          <w:sz w:val="24"/>
          <w:szCs w:val="24"/>
        </w:rPr>
      </w:pPr>
      <w:r>
        <w:rPr>
          <w:rFonts w:ascii="Arial" w:hAnsi="Arial" w:cs="Arial"/>
          <w:b/>
          <w:bCs/>
          <w:color w:val="FFFFFF" w:themeColor="background1"/>
          <w:sz w:val="24"/>
          <w:szCs w:val="24"/>
        </w:rPr>
        <w:br w:type="page"/>
      </w:r>
    </w:p>
    <w:p w14:paraId="0D46B549" w14:textId="18B7EE48" w:rsidR="004C6986" w:rsidRPr="008140CB" w:rsidRDefault="004C6986" w:rsidP="001F619C">
      <w:pPr>
        <w:shd w:val="clear" w:color="auto" w:fill="000000" w:themeFill="text1"/>
        <w:spacing w:after="0" w:line="240" w:lineRule="auto"/>
        <w:rPr>
          <w:rFonts w:ascii="Arial" w:hAnsi="Arial" w:cs="Arial"/>
          <w:b/>
          <w:bCs/>
          <w:color w:val="FFFFFF" w:themeColor="background1"/>
          <w:sz w:val="24"/>
          <w:szCs w:val="24"/>
        </w:rPr>
      </w:pPr>
      <w:r w:rsidRPr="008140CB">
        <w:rPr>
          <w:rFonts w:ascii="Arial" w:hAnsi="Arial" w:cs="Arial"/>
          <w:b/>
          <w:bCs/>
          <w:color w:val="FFFFFF" w:themeColor="background1"/>
          <w:sz w:val="24"/>
          <w:szCs w:val="24"/>
        </w:rPr>
        <w:lastRenderedPageBreak/>
        <w:t>Application Process</w:t>
      </w:r>
    </w:p>
    <w:p w14:paraId="6CA56D63" w14:textId="77777777" w:rsidR="004C6986" w:rsidRPr="008140CB" w:rsidRDefault="004C6986" w:rsidP="001F619C">
      <w:pPr>
        <w:spacing w:after="0" w:line="240" w:lineRule="auto"/>
        <w:rPr>
          <w:rFonts w:ascii="Arial" w:hAnsi="Arial" w:cs="Arial"/>
          <w:bCs/>
          <w:sz w:val="24"/>
          <w:szCs w:val="24"/>
        </w:rPr>
      </w:pPr>
    </w:p>
    <w:p w14:paraId="7720FB93" w14:textId="77777777" w:rsidR="00D701D5" w:rsidRPr="00D701D5" w:rsidRDefault="004C6986" w:rsidP="001F619C">
      <w:pPr>
        <w:spacing w:after="0" w:line="240" w:lineRule="auto"/>
        <w:contextualSpacing/>
        <w:rPr>
          <w:rFonts w:ascii="Arial" w:hAnsi="Arial" w:cs="Arial"/>
          <w:i/>
          <w:iCs/>
          <w:sz w:val="24"/>
          <w:szCs w:val="24"/>
        </w:rPr>
      </w:pPr>
      <w:r w:rsidRPr="00D701D5">
        <w:rPr>
          <w:rFonts w:ascii="Arial" w:hAnsi="Arial" w:cs="Arial"/>
          <w:i/>
          <w:iCs/>
          <w:sz w:val="24"/>
          <w:szCs w:val="24"/>
        </w:rPr>
        <w:t xml:space="preserve">There is a two-stage application process, first to allocate the available funding and second to secure an offer to study. </w:t>
      </w:r>
    </w:p>
    <w:p w14:paraId="4F585E6F" w14:textId="77777777" w:rsidR="00D701D5" w:rsidRDefault="00D701D5" w:rsidP="001F619C">
      <w:pPr>
        <w:spacing w:after="0" w:line="240" w:lineRule="auto"/>
        <w:contextualSpacing/>
        <w:rPr>
          <w:rFonts w:ascii="Arial" w:hAnsi="Arial" w:cs="Arial"/>
          <w:sz w:val="24"/>
          <w:szCs w:val="24"/>
        </w:rPr>
      </w:pPr>
    </w:p>
    <w:p w14:paraId="1A21D209" w14:textId="0DD20878"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sz w:val="24"/>
          <w:szCs w:val="24"/>
        </w:rPr>
        <w:t xml:space="preserve">Stage one is an application for </w:t>
      </w:r>
      <w:r>
        <w:rPr>
          <w:rFonts w:ascii="Arial" w:hAnsi="Arial" w:cs="Arial"/>
          <w:sz w:val="24"/>
          <w:szCs w:val="24"/>
        </w:rPr>
        <w:t xml:space="preserve">the Wellcome Trust </w:t>
      </w:r>
      <w:r w:rsidR="00284F90">
        <w:rPr>
          <w:rFonts w:ascii="Arial" w:hAnsi="Arial" w:cs="Arial"/>
          <w:sz w:val="24"/>
          <w:szCs w:val="24"/>
        </w:rPr>
        <w:t>MSc-R</w:t>
      </w:r>
      <w:r w:rsidRPr="00541F3C">
        <w:rPr>
          <w:rFonts w:ascii="Arial" w:hAnsi="Arial" w:cs="Arial"/>
          <w:sz w:val="24"/>
          <w:szCs w:val="24"/>
        </w:rPr>
        <w:t xml:space="preserve"> funding. If successful, you will be issued with a letter stating our intention to provide you with funding if you are accepted onto the </w:t>
      </w:r>
      <w:r w:rsidR="00284F90">
        <w:rPr>
          <w:rFonts w:ascii="Arial" w:hAnsi="Arial" w:cs="Arial"/>
          <w:sz w:val="24"/>
          <w:szCs w:val="24"/>
        </w:rPr>
        <w:t>MSc-R</w:t>
      </w:r>
      <w:r>
        <w:rPr>
          <w:rFonts w:ascii="Arial" w:hAnsi="Arial" w:cs="Arial"/>
          <w:sz w:val="24"/>
          <w:szCs w:val="24"/>
        </w:rPr>
        <w:t xml:space="preserve"> </w:t>
      </w:r>
      <w:r w:rsidRPr="00541F3C">
        <w:rPr>
          <w:rFonts w:ascii="Arial" w:hAnsi="Arial" w:cs="Arial"/>
          <w:sz w:val="24"/>
          <w:szCs w:val="24"/>
        </w:rPr>
        <w:t xml:space="preserve">programme. Stage two is an application </w:t>
      </w:r>
      <w:r w:rsidR="001E4967" w:rsidRPr="001F619C">
        <w:rPr>
          <w:rFonts w:ascii="Arial" w:hAnsi="Arial" w:cs="Arial"/>
          <w:sz w:val="24"/>
          <w:szCs w:val="24"/>
        </w:rPr>
        <w:t>(which will be supported by us)</w:t>
      </w:r>
      <w:r w:rsidR="001E4967" w:rsidRPr="00B16E20">
        <w:rPr>
          <w:rFonts w:ascii="Arial" w:hAnsi="Arial" w:cs="Arial"/>
          <w:sz w:val="24"/>
          <w:szCs w:val="24"/>
        </w:rPr>
        <w:t xml:space="preserve"> </w:t>
      </w:r>
      <w:r w:rsidRPr="0025565F">
        <w:rPr>
          <w:rFonts w:ascii="Arial" w:hAnsi="Arial" w:cs="Arial"/>
          <w:sz w:val="24"/>
          <w:szCs w:val="24"/>
        </w:rPr>
        <w:t xml:space="preserve">for a place on </w:t>
      </w:r>
      <w:r w:rsidRPr="00575CBD">
        <w:rPr>
          <w:rFonts w:ascii="Arial" w:hAnsi="Arial" w:cs="Arial"/>
          <w:sz w:val="24"/>
          <w:szCs w:val="24"/>
        </w:rPr>
        <w:t xml:space="preserve">the </w:t>
      </w:r>
      <w:r w:rsidR="00284F90">
        <w:rPr>
          <w:rFonts w:ascii="Arial" w:hAnsi="Arial" w:cs="Arial"/>
          <w:sz w:val="24"/>
          <w:szCs w:val="24"/>
        </w:rPr>
        <w:t>MSc-R</w:t>
      </w:r>
      <w:r w:rsidRPr="00444312">
        <w:rPr>
          <w:rFonts w:ascii="Arial" w:hAnsi="Arial" w:cs="Arial"/>
          <w:sz w:val="24"/>
          <w:szCs w:val="24"/>
        </w:rPr>
        <w:t xml:space="preserve"> programme</w:t>
      </w:r>
      <w:r w:rsidR="00F833BD">
        <w:rPr>
          <w:rFonts w:ascii="Arial" w:hAnsi="Arial" w:cs="Arial"/>
          <w:sz w:val="24"/>
          <w:szCs w:val="24"/>
        </w:rPr>
        <w:t xml:space="preserve"> in the meical School at Bristol</w:t>
      </w:r>
      <w:r w:rsidRPr="00444312">
        <w:rPr>
          <w:rFonts w:ascii="Arial" w:hAnsi="Arial" w:cs="Arial"/>
          <w:sz w:val="24"/>
          <w:szCs w:val="24"/>
        </w:rPr>
        <w:t>.  Candidates</w:t>
      </w:r>
      <w:r w:rsidRPr="00541F3C">
        <w:rPr>
          <w:rFonts w:ascii="Arial" w:hAnsi="Arial" w:cs="Arial"/>
          <w:sz w:val="24"/>
          <w:szCs w:val="24"/>
        </w:rPr>
        <w:t xml:space="preserve"> must be successful at both stages in order to undertake the </w:t>
      </w:r>
      <w:r>
        <w:rPr>
          <w:rFonts w:ascii="Arial" w:hAnsi="Arial" w:cs="Arial"/>
          <w:sz w:val="24"/>
          <w:szCs w:val="24"/>
        </w:rPr>
        <w:t xml:space="preserve">Wellcome Trust funded </w:t>
      </w:r>
      <w:r w:rsidR="00284F90">
        <w:rPr>
          <w:rFonts w:ascii="Arial" w:hAnsi="Arial" w:cs="Arial"/>
          <w:sz w:val="24"/>
          <w:szCs w:val="24"/>
        </w:rPr>
        <w:t>MSc-R</w:t>
      </w:r>
      <w:r w:rsidRPr="00541F3C">
        <w:rPr>
          <w:rFonts w:ascii="Arial" w:hAnsi="Arial" w:cs="Arial"/>
          <w:sz w:val="24"/>
          <w:szCs w:val="24"/>
        </w:rPr>
        <w:t>.</w:t>
      </w:r>
    </w:p>
    <w:p w14:paraId="1E835074" w14:textId="77777777" w:rsidR="004C6986" w:rsidRPr="00541F3C" w:rsidRDefault="004C6986" w:rsidP="001F619C">
      <w:pPr>
        <w:spacing w:after="0" w:line="240" w:lineRule="auto"/>
        <w:contextualSpacing/>
        <w:rPr>
          <w:rFonts w:ascii="Arial" w:hAnsi="Arial" w:cs="Arial"/>
          <w:sz w:val="24"/>
          <w:szCs w:val="24"/>
        </w:rPr>
      </w:pPr>
    </w:p>
    <w:p w14:paraId="2EB239EC" w14:textId="77777777" w:rsidR="004C6986" w:rsidRPr="00541F3C" w:rsidRDefault="004C6986" w:rsidP="001F619C">
      <w:pPr>
        <w:spacing w:after="0" w:line="240" w:lineRule="auto"/>
        <w:contextualSpacing/>
        <w:rPr>
          <w:rFonts w:ascii="Arial" w:hAnsi="Arial" w:cs="Arial"/>
          <w:i/>
          <w:sz w:val="24"/>
          <w:szCs w:val="24"/>
        </w:rPr>
      </w:pPr>
      <w:r w:rsidRPr="00541F3C">
        <w:rPr>
          <w:rFonts w:ascii="Arial" w:hAnsi="Arial" w:cs="Arial"/>
          <w:i/>
          <w:sz w:val="24"/>
          <w:szCs w:val="24"/>
        </w:rPr>
        <w:t>Prior to Application</w:t>
      </w:r>
    </w:p>
    <w:p w14:paraId="459EEF2D" w14:textId="480FD2E6" w:rsidR="006D33A2" w:rsidRDefault="004C6986" w:rsidP="001F619C">
      <w:pPr>
        <w:spacing w:after="0" w:line="240" w:lineRule="auto"/>
        <w:contextualSpacing/>
        <w:rPr>
          <w:rFonts w:ascii="Arial" w:hAnsi="Arial" w:cs="Arial"/>
          <w:sz w:val="24"/>
          <w:szCs w:val="24"/>
        </w:rPr>
      </w:pPr>
      <w:r w:rsidRPr="004C6986">
        <w:rPr>
          <w:rFonts w:ascii="Arial" w:hAnsi="Arial" w:cs="Arial"/>
          <w:sz w:val="24"/>
          <w:szCs w:val="24"/>
        </w:rPr>
        <w:t>Candidates are welcome to make contact with colleagues in the Centre for Ethics in Medicine (</w:t>
      </w:r>
      <w:hyperlink r:id="rId12" w:history="1">
        <w:r w:rsidRPr="004C6986">
          <w:rPr>
            <w:rStyle w:val="Hyperlink"/>
            <w:rFonts w:ascii="Arial" w:hAnsi="Arial" w:cs="Arial"/>
            <w:color w:val="0F7CA4"/>
            <w:sz w:val="24"/>
            <w:szCs w:val="24"/>
          </w:rPr>
          <w:t>postgrad-ethics@bristol.ac.uk</w:t>
        </w:r>
      </w:hyperlink>
      <w:r w:rsidRPr="004C6986">
        <w:rPr>
          <w:rFonts w:ascii="Arial" w:hAnsi="Arial" w:cs="Arial"/>
          <w:sz w:val="24"/>
          <w:szCs w:val="24"/>
        </w:rPr>
        <w:t>)</w:t>
      </w:r>
      <w:r>
        <w:rPr>
          <w:rFonts w:ascii="Arial" w:hAnsi="Arial" w:cs="Arial"/>
          <w:sz w:val="24"/>
          <w:szCs w:val="24"/>
        </w:rPr>
        <w:t xml:space="preserve"> to </w:t>
      </w:r>
      <w:r w:rsidRPr="00541F3C">
        <w:rPr>
          <w:rFonts w:ascii="Arial" w:hAnsi="Arial" w:cs="Arial"/>
          <w:sz w:val="24"/>
          <w:szCs w:val="24"/>
        </w:rPr>
        <w:t xml:space="preserve">check their eligibility to apply and/or the suitability of their proposed </w:t>
      </w:r>
      <w:r>
        <w:rPr>
          <w:rFonts w:ascii="Arial" w:hAnsi="Arial" w:cs="Arial"/>
          <w:sz w:val="24"/>
          <w:szCs w:val="24"/>
        </w:rPr>
        <w:t>project</w:t>
      </w:r>
      <w:r w:rsidRPr="00541F3C">
        <w:rPr>
          <w:rFonts w:ascii="Arial" w:hAnsi="Arial" w:cs="Arial"/>
          <w:sz w:val="24"/>
          <w:szCs w:val="24"/>
        </w:rPr>
        <w:t xml:space="preserve">. Please note that we will </w:t>
      </w:r>
      <w:r w:rsidRPr="00541F3C">
        <w:rPr>
          <w:rFonts w:ascii="Arial" w:hAnsi="Arial" w:cs="Arial"/>
          <w:b/>
          <w:sz w:val="24"/>
          <w:szCs w:val="24"/>
        </w:rPr>
        <w:t>not</w:t>
      </w:r>
      <w:r w:rsidRPr="00541F3C">
        <w:rPr>
          <w:rFonts w:ascii="Arial" w:hAnsi="Arial" w:cs="Arial"/>
          <w:sz w:val="24"/>
          <w:szCs w:val="24"/>
        </w:rPr>
        <w:t xml:space="preserve"> be providing feedback on draft applications prior to or during the first stage of the process. </w:t>
      </w:r>
      <w:r w:rsidR="007C03AB">
        <w:rPr>
          <w:rFonts w:ascii="Arial" w:hAnsi="Arial" w:cs="Arial"/>
          <w:sz w:val="24"/>
          <w:szCs w:val="24"/>
        </w:rPr>
        <w:t xml:space="preserve">However, at the conclusion of </w:t>
      </w:r>
      <w:r w:rsidR="0025565F">
        <w:rPr>
          <w:rFonts w:ascii="Arial" w:hAnsi="Arial" w:cs="Arial"/>
          <w:sz w:val="24"/>
          <w:szCs w:val="24"/>
        </w:rPr>
        <w:t xml:space="preserve">the first stage, </w:t>
      </w:r>
      <w:r w:rsidR="00575CBD">
        <w:rPr>
          <w:rFonts w:ascii="Arial" w:hAnsi="Arial" w:cs="Arial"/>
          <w:sz w:val="24"/>
          <w:szCs w:val="24"/>
        </w:rPr>
        <w:t>the candidate</w:t>
      </w:r>
      <w:r w:rsidR="00584D40">
        <w:rPr>
          <w:rFonts w:ascii="Arial" w:hAnsi="Arial" w:cs="Arial"/>
          <w:sz w:val="24"/>
          <w:szCs w:val="24"/>
        </w:rPr>
        <w:t>(s)</w:t>
      </w:r>
      <w:r w:rsidR="00575CBD">
        <w:rPr>
          <w:rFonts w:ascii="Arial" w:hAnsi="Arial" w:cs="Arial"/>
          <w:sz w:val="24"/>
          <w:szCs w:val="24"/>
        </w:rPr>
        <w:t xml:space="preserve"> offered funding will be supported to develop their application for a place on the </w:t>
      </w:r>
      <w:r w:rsidR="00284F90">
        <w:rPr>
          <w:rFonts w:ascii="Arial" w:hAnsi="Arial" w:cs="Arial"/>
          <w:sz w:val="24"/>
          <w:szCs w:val="24"/>
        </w:rPr>
        <w:t>MSc-R</w:t>
      </w:r>
      <w:r w:rsidR="00575CBD">
        <w:rPr>
          <w:rFonts w:ascii="Arial" w:hAnsi="Arial" w:cs="Arial"/>
          <w:sz w:val="24"/>
          <w:szCs w:val="24"/>
        </w:rPr>
        <w:t xml:space="preserve"> programme. </w:t>
      </w:r>
    </w:p>
    <w:p w14:paraId="68E5D44C" w14:textId="77777777" w:rsidR="004C6986" w:rsidRPr="00541F3C" w:rsidRDefault="004C6986" w:rsidP="001F619C">
      <w:pPr>
        <w:spacing w:after="0" w:line="240" w:lineRule="auto"/>
        <w:contextualSpacing/>
        <w:rPr>
          <w:rFonts w:ascii="Arial" w:hAnsi="Arial" w:cs="Arial"/>
          <w:sz w:val="24"/>
          <w:szCs w:val="24"/>
        </w:rPr>
      </w:pPr>
    </w:p>
    <w:p w14:paraId="540E4EA3" w14:textId="77777777" w:rsidR="004C6986" w:rsidRPr="00541F3C" w:rsidRDefault="004C6986" w:rsidP="001F619C">
      <w:pPr>
        <w:spacing w:after="0" w:line="240" w:lineRule="auto"/>
        <w:contextualSpacing/>
        <w:rPr>
          <w:rFonts w:ascii="Arial" w:hAnsi="Arial" w:cs="Arial"/>
          <w:i/>
          <w:sz w:val="24"/>
          <w:szCs w:val="24"/>
        </w:rPr>
      </w:pPr>
      <w:r w:rsidRPr="00541F3C">
        <w:rPr>
          <w:rFonts w:ascii="Arial" w:hAnsi="Arial" w:cs="Arial"/>
          <w:i/>
          <w:sz w:val="24"/>
          <w:szCs w:val="24"/>
        </w:rPr>
        <w:t xml:space="preserve">Stage 1: Funding Application </w:t>
      </w:r>
    </w:p>
    <w:p w14:paraId="43EB93B0" w14:textId="77777777"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sz w:val="24"/>
          <w:szCs w:val="24"/>
        </w:rPr>
        <w:t>Eligible candidates must submit:</w:t>
      </w:r>
    </w:p>
    <w:p w14:paraId="3F8DA3ED" w14:textId="77777777" w:rsidR="004C6986" w:rsidRPr="00541F3C" w:rsidRDefault="004C6986" w:rsidP="001F619C">
      <w:pPr>
        <w:pStyle w:val="ListParagraph"/>
        <w:numPr>
          <w:ilvl w:val="0"/>
          <w:numId w:val="11"/>
        </w:numPr>
        <w:spacing w:after="0" w:line="240" w:lineRule="auto"/>
        <w:rPr>
          <w:rFonts w:ascii="Arial" w:hAnsi="Arial" w:cs="Arial"/>
          <w:sz w:val="24"/>
          <w:szCs w:val="24"/>
        </w:rPr>
      </w:pPr>
      <w:r w:rsidRPr="00541F3C">
        <w:rPr>
          <w:rFonts w:ascii="Arial" w:hAnsi="Arial" w:cs="Arial"/>
          <w:sz w:val="24"/>
          <w:szCs w:val="24"/>
        </w:rPr>
        <w:t xml:space="preserve">A CV </w:t>
      </w:r>
    </w:p>
    <w:p w14:paraId="37D67E89" w14:textId="77777777" w:rsidR="004C6986" w:rsidRPr="00541F3C" w:rsidRDefault="004C6986" w:rsidP="001F619C">
      <w:pPr>
        <w:pStyle w:val="ListParagraph"/>
        <w:numPr>
          <w:ilvl w:val="0"/>
          <w:numId w:val="11"/>
        </w:numPr>
        <w:spacing w:after="0" w:line="240" w:lineRule="auto"/>
        <w:rPr>
          <w:rFonts w:ascii="Arial" w:hAnsi="Arial" w:cs="Arial"/>
          <w:sz w:val="24"/>
          <w:szCs w:val="24"/>
        </w:rPr>
      </w:pPr>
      <w:r w:rsidRPr="00541F3C">
        <w:rPr>
          <w:rFonts w:ascii="Arial" w:hAnsi="Arial" w:cs="Arial"/>
          <w:sz w:val="24"/>
          <w:szCs w:val="24"/>
        </w:rPr>
        <w:t>A personal statement (see further below)</w:t>
      </w:r>
    </w:p>
    <w:p w14:paraId="3AC11387" w14:textId="396B8D4D" w:rsidR="004C6986" w:rsidRPr="00541F3C" w:rsidRDefault="004C6986" w:rsidP="001F619C">
      <w:pPr>
        <w:pStyle w:val="ListParagraph"/>
        <w:numPr>
          <w:ilvl w:val="0"/>
          <w:numId w:val="11"/>
        </w:numPr>
        <w:spacing w:after="0" w:line="240" w:lineRule="auto"/>
        <w:rPr>
          <w:rFonts w:ascii="Arial" w:hAnsi="Arial" w:cs="Arial"/>
          <w:sz w:val="24"/>
          <w:szCs w:val="24"/>
        </w:rPr>
      </w:pPr>
      <w:r w:rsidRPr="00541F3C">
        <w:rPr>
          <w:rFonts w:ascii="Arial" w:hAnsi="Arial" w:cs="Arial"/>
          <w:sz w:val="24"/>
          <w:szCs w:val="24"/>
        </w:rPr>
        <w:t xml:space="preserve">A detailed </w:t>
      </w:r>
      <w:r w:rsidR="006D33A2">
        <w:rPr>
          <w:rFonts w:ascii="Arial" w:hAnsi="Arial" w:cs="Arial"/>
          <w:sz w:val="24"/>
          <w:szCs w:val="24"/>
        </w:rPr>
        <w:t>research</w:t>
      </w:r>
      <w:r w:rsidR="006D33A2" w:rsidRPr="00541F3C">
        <w:rPr>
          <w:rFonts w:ascii="Arial" w:hAnsi="Arial" w:cs="Arial"/>
          <w:sz w:val="24"/>
          <w:szCs w:val="24"/>
        </w:rPr>
        <w:t xml:space="preserve"> </w:t>
      </w:r>
      <w:r w:rsidRPr="00541F3C">
        <w:rPr>
          <w:rFonts w:ascii="Arial" w:hAnsi="Arial" w:cs="Arial"/>
          <w:sz w:val="24"/>
          <w:szCs w:val="24"/>
        </w:rPr>
        <w:t>proposal (see further below)</w:t>
      </w:r>
    </w:p>
    <w:p w14:paraId="1C170001" w14:textId="6E18940B" w:rsidR="004C6986" w:rsidRPr="00541F3C" w:rsidRDefault="004C6986" w:rsidP="001F619C">
      <w:pPr>
        <w:pStyle w:val="ListParagraph"/>
        <w:numPr>
          <w:ilvl w:val="0"/>
          <w:numId w:val="11"/>
        </w:numPr>
        <w:spacing w:after="0" w:line="240" w:lineRule="auto"/>
        <w:rPr>
          <w:rFonts w:ascii="Arial" w:hAnsi="Arial" w:cs="Arial"/>
          <w:sz w:val="24"/>
          <w:szCs w:val="24"/>
        </w:rPr>
      </w:pPr>
      <w:r w:rsidRPr="00541F3C">
        <w:rPr>
          <w:rFonts w:ascii="Arial" w:hAnsi="Arial" w:cs="Arial"/>
          <w:sz w:val="24"/>
          <w:szCs w:val="24"/>
        </w:rPr>
        <w:t xml:space="preserve">Two </w:t>
      </w:r>
      <w:r w:rsidR="000D15D7">
        <w:rPr>
          <w:rFonts w:ascii="Arial" w:hAnsi="Arial" w:cs="Arial"/>
          <w:sz w:val="24"/>
          <w:szCs w:val="24"/>
        </w:rPr>
        <w:t xml:space="preserve">academic </w:t>
      </w:r>
      <w:r w:rsidRPr="00541F3C">
        <w:rPr>
          <w:rFonts w:ascii="Arial" w:hAnsi="Arial" w:cs="Arial"/>
          <w:sz w:val="24"/>
          <w:szCs w:val="24"/>
        </w:rPr>
        <w:t>letters of reference</w:t>
      </w:r>
    </w:p>
    <w:p w14:paraId="3967F7A9" w14:textId="77777777" w:rsidR="004C6986" w:rsidRPr="00541F3C" w:rsidRDefault="004C6986" w:rsidP="001F619C">
      <w:pPr>
        <w:spacing w:after="0" w:line="240" w:lineRule="auto"/>
        <w:contextualSpacing/>
        <w:rPr>
          <w:rFonts w:ascii="Arial" w:hAnsi="Arial" w:cs="Arial"/>
          <w:sz w:val="24"/>
          <w:szCs w:val="24"/>
        </w:rPr>
      </w:pPr>
    </w:p>
    <w:p w14:paraId="6494EB4E" w14:textId="7709FB34"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sz w:val="24"/>
          <w:szCs w:val="24"/>
        </w:rPr>
        <w:t xml:space="preserve">The personal statement should </w:t>
      </w:r>
      <w:r w:rsidR="0055344F">
        <w:rPr>
          <w:rFonts w:ascii="Arial" w:hAnsi="Arial" w:cs="Arial"/>
          <w:sz w:val="24"/>
          <w:szCs w:val="24"/>
        </w:rPr>
        <w:t xml:space="preserve">be no more than 1 page long, and should </w:t>
      </w:r>
      <w:r w:rsidRPr="00541F3C">
        <w:rPr>
          <w:rFonts w:ascii="Arial" w:hAnsi="Arial" w:cs="Arial"/>
          <w:sz w:val="24"/>
          <w:szCs w:val="24"/>
        </w:rPr>
        <w:t xml:space="preserve">outline your motivation for, and interest in, postgraduate research in this area. </w:t>
      </w:r>
      <w:r w:rsidR="006B15FA">
        <w:rPr>
          <w:rFonts w:ascii="Arial" w:hAnsi="Arial" w:cs="Arial"/>
          <w:sz w:val="24"/>
          <w:szCs w:val="24"/>
        </w:rPr>
        <w:t>You should h</w:t>
      </w:r>
      <w:r w:rsidRPr="00541F3C">
        <w:rPr>
          <w:rFonts w:ascii="Arial" w:hAnsi="Arial" w:cs="Arial"/>
          <w:sz w:val="24"/>
          <w:szCs w:val="24"/>
        </w:rPr>
        <w:t>ighlight details of any previous academic or professional experience related to your research area and any other information you feel is relevant.  Please also explain why you are applying to the University of Bristol, why you think you are a suitable candidate for this programme, and how your planned project fits with your future career plans.</w:t>
      </w:r>
    </w:p>
    <w:p w14:paraId="47FB69CF" w14:textId="77777777" w:rsidR="00430C23" w:rsidRDefault="00430C23" w:rsidP="001F619C">
      <w:pPr>
        <w:spacing w:after="0" w:line="240" w:lineRule="auto"/>
        <w:contextualSpacing/>
        <w:rPr>
          <w:rFonts w:ascii="Arial" w:hAnsi="Arial" w:cs="Arial"/>
          <w:sz w:val="24"/>
          <w:szCs w:val="24"/>
        </w:rPr>
      </w:pPr>
    </w:p>
    <w:p w14:paraId="21999BA1" w14:textId="4BB3B389" w:rsidR="00AE1A2E" w:rsidRDefault="004C6986" w:rsidP="001F619C">
      <w:pPr>
        <w:spacing w:after="0" w:line="240" w:lineRule="auto"/>
        <w:contextualSpacing/>
        <w:rPr>
          <w:rFonts w:ascii="Arial" w:hAnsi="Arial" w:cs="Arial"/>
          <w:sz w:val="24"/>
          <w:szCs w:val="24"/>
        </w:rPr>
      </w:pPr>
      <w:r w:rsidRPr="00541F3C">
        <w:rPr>
          <w:rFonts w:ascii="Arial" w:hAnsi="Arial" w:cs="Arial"/>
          <w:sz w:val="24"/>
          <w:szCs w:val="24"/>
        </w:rPr>
        <w:t xml:space="preserve">The </w:t>
      </w:r>
      <w:r w:rsidR="006D33A2">
        <w:rPr>
          <w:rFonts w:ascii="Arial" w:hAnsi="Arial" w:cs="Arial"/>
          <w:sz w:val="24"/>
          <w:szCs w:val="24"/>
        </w:rPr>
        <w:t>research</w:t>
      </w:r>
      <w:r w:rsidR="006D33A2" w:rsidRPr="00541F3C">
        <w:rPr>
          <w:rFonts w:ascii="Arial" w:hAnsi="Arial" w:cs="Arial"/>
          <w:sz w:val="24"/>
          <w:szCs w:val="24"/>
        </w:rPr>
        <w:t xml:space="preserve"> </w:t>
      </w:r>
      <w:r w:rsidRPr="00541F3C">
        <w:rPr>
          <w:rFonts w:ascii="Arial" w:hAnsi="Arial" w:cs="Arial"/>
          <w:sz w:val="24"/>
          <w:szCs w:val="24"/>
        </w:rPr>
        <w:t>proposal</w:t>
      </w:r>
      <w:r w:rsidR="007A10B7">
        <w:rPr>
          <w:rFonts w:ascii="Arial" w:hAnsi="Arial" w:cs="Arial"/>
          <w:sz w:val="24"/>
          <w:szCs w:val="24"/>
        </w:rPr>
        <w:t xml:space="preserve"> is y</w:t>
      </w:r>
      <w:r w:rsidR="00822DA0">
        <w:rPr>
          <w:rFonts w:ascii="Arial" w:hAnsi="Arial" w:cs="Arial"/>
          <w:sz w:val="24"/>
          <w:szCs w:val="24"/>
        </w:rPr>
        <w:t>our</w:t>
      </w:r>
      <w:r w:rsidR="007A10B7">
        <w:rPr>
          <w:rFonts w:ascii="Arial" w:hAnsi="Arial" w:cs="Arial"/>
          <w:sz w:val="24"/>
          <w:szCs w:val="24"/>
        </w:rPr>
        <w:t xml:space="preserve"> opportunity </w:t>
      </w:r>
      <w:r w:rsidR="00822DA0">
        <w:rPr>
          <w:rFonts w:ascii="Arial" w:hAnsi="Arial" w:cs="Arial"/>
          <w:sz w:val="24"/>
          <w:szCs w:val="24"/>
        </w:rPr>
        <w:t>to showcase your abilit</w:t>
      </w:r>
      <w:r w:rsidR="00AE1A2E">
        <w:rPr>
          <w:rFonts w:ascii="Arial" w:hAnsi="Arial" w:cs="Arial"/>
          <w:sz w:val="24"/>
          <w:szCs w:val="24"/>
        </w:rPr>
        <w:t xml:space="preserve">y and potential.  We are not looking for a perfectly polished research proposal, but we are looking for applicants who can demonstrate </w:t>
      </w:r>
      <w:r w:rsidR="00191551">
        <w:rPr>
          <w:rFonts w:ascii="Arial" w:hAnsi="Arial" w:cs="Arial"/>
          <w:sz w:val="24"/>
          <w:szCs w:val="24"/>
        </w:rPr>
        <w:t xml:space="preserve">that </w:t>
      </w:r>
      <w:r w:rsidR="00AE1A2E">
        <w:rPr>
          <w:rFonts w:ascii="Arial" w:hAnsi="Arial" w:cs="Arial"/>
          <w:sz w:val="24"/>
          <w:szCs w:val="24"/>
        </w:rPr>
        <w:t xml:space="preserve">they understand the research process and who have, and </w:t>
      </w:r>
      <w:r w:rsidR="00191551">
        <w:rPr>
          <w:rFonts w:ascii="Arial" w:hAnsi="Arial" w:cs="Arial"/>
          <w:sz w:val="24"/>
          <w:szCs w:val="24"/>
        </w:rPr>
        <w:t xml:space="preserve">can </w:t>
      </w:r>
      <w:r w:rsidR="00AE1A2E">
        <w:rPr>
          <w:rFonts w:ascii="Arial" w:hAnsi="Arial" w:cs="Arial"/>
          <w:sz w:val="24"/>
          <w:szCs w:val="24"/>
        </w:rPr>
        <w:t>articulate, good research ideas.</w:t>
      </w:r>
      <w:r w:rsidR="00822DA0">
        <w:rPr>
          <w:rFonts w:ascii="Arial" w:hAnsi="Arial" w:cs="Arial"/>
          <w:sz w:val="24"/>
          <w:szCs w:val="24"/>
        </w:rPr>
        <w:t xml:space="preserve"> </w:t>
      </w:r>
      <w:r w:rsidRPr="00541F3C">
        <w:rPr>
          <w:rFonts w:ascii="Arial" w:hAnsi="Arial" w:cs="Arial"/>
          <w:sz w:val="24"/>
          <w:szCs w:val="24"/>
        </w:rPr>
        <w:t xml:space="preserve"> </w:t>
      </w:r>
    </w:p>
    <w:p w14:paraId="61FBB534" w14:textId="77777777" w:rsidR="00AE1A2E" w:rsidRDefault="00AE1A2E" w:rsidP="001F619C">
      <w:pPr>
        <w:spacing w:after="0" w:line="240" w:lineRule="auto"/>
        <w:contextualSpacing/>
        <w:rPr>
          <w:rFonts w:ascii="Arial" w:hAnsi="Arial" w:cs="Arial"/>
          <w:sz w:val="24"/>
          <w:szCs w:val="24"/>
        </w:rPr>
      </w:pPr>
    </w:p>
    <w:p w14:paraId="583E2580" w14:textId="065D64B6" w:rsidR="004C6986" w:rsidRPr="00541F3C" w:rsidRDefault="00AE1A2E" w:rsidP="001F619C">
      <w:pPr>
        <w:spacing w:after="0" w:line="240" w:lineRule="auto"/>
        <w:contextualSpacing/>
        <w:rPr>
          <w:rFonts w:ascii="Arial" w:hAnsi="Arial" w:cs="Arial"/>
          <w:sz w:val="24"/>
          <w:szCs w:val="24"/>
        </w:rPr>
      </w:pPr>
      <w:r>
        <w:rPr>
          <w:rFonts w:ascii="Arial" w:hAnsi="Arial" w:cs="Arial"/>
          <w:sz w:val="24"/>
          <w:szCs w:val="24"/>
        </w:rPr>
        <w:t xml:space="preserve">The research proposal </w:t>
      </w:r>
      <w:r w:rsidR="004C6986" w:rsidRPr="00541F3C">
        <w:rPr>
          <w:rFonts w:ascii="Arial" w:hAnsi="Arial" w:cs="Arial"/>
          <w:sz w:val="24"/>
          <w:szCs w:val="24"/>
        </w:rPr>
        <w:t>should be approx. 4-6 pages long and must include the following elements:</w:t>
      </w:r>
    </w:p>
    <w:p w14:paraId="63317D15"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Title</w:t>
      </w:r>
    </w:p>
    <w:p w14:paraId="02EBBBB8"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Aim and research question(s)</w:t>
      </w:r>
    </w:p>
    <w:p w14:paraId="288D3C84"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 xml:space="preserve">Outline, background and importance </w:t>
      </w:r>
    </w:p>
    <w:p w14:paraId="4D57500C" w14:textId="34BD03D0"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Approach (methodology</w:t>
      </w:r>
      <w:r w:rsidR="00853F8A">
        <w:rPr>
          <w:rFonts w:ascii="Arial" w:hAnsi="Arial" w:cs="Arial"/>
          <w:sz w:val="24"/>
          <w:szCs w:val="24"/>
        </w:rPr>
        <w:t>/</w:t>
      </w:r>
      <w:r w:rsidRPr="00541F3C">
        <w:rPr>
          <w:rFonts w:ascii="Arial" w:hAnsi="Arial" w:cs="Arial"/>
          <w:sz w:val="24"/>
          <w:szCs w:val="24"/>
        </w:rPr>
        <w:t>methods)</w:t>
      </w:r>
    </w:p>
    <w:p w14:paraId="29A6C0C4"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 xml:space="preserve">Anticipated timeline/milestones </w:t>
      </w:r>
    </w:p>
    <w:p w14:paraId="7D3DE1F6"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 xml:space="preserve">Anticipated training needs </w:t>
      </w:r>
    </w:p>
    <w:p w14:paraId="4A129480"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Anticipated enrolment basis (full-time or part-time)</w:t>
      </w:r>
    </w:p>
    <w:p w14:paraId="45D7CF56" w14:textId="77777777" w:rsidR="004C6986" w:rsidRPr="00541F3C" w:rsidRDefault="004C6986" w:rsidP="001F619C">
      <w:pPr>
        <w:pStyle w:val="ListParagraph"/>
        <w:numPr>
          <w:ilvl w:val="0"/>
          <w:numId w:val="12"/>
        </w:numPr>
        <w:spacing w:after="0" w:line="240" w:lineRule="auto"/>
        <w:rPr>
          <w:rFonts w:ascii="Arial" w:hAnsi="Arial" w:cs="Arial"/>
          <w:sz w:val="24"/>
          <w:szCs w:val="24"/>
        </w:rPr>
      </w:pPr>
      <w:r w:rsidRPr="00541F3C">
        <w:rPr>
          <w:rFonts w:ascii="Arial" w:hAnsi="Arial" w:cs="Arial"/>
          <w:sz w:val="24"/>
          <w:szCs w:val="24"/>
        </w:rPr>
        <w:t xml:space="preserve">Bibliography (references) </w:t>
      </w:r>
    </w:p>
    <w:p w14:paraId="0339F21C" w14:textId="77777777" w:rsidR="004C6986" w:rsidRPr="00541F3C" w:rsidRDefault="004C6986" w:rsidP="001F619C">
      <w:pPr>
        <w:spacing w:after="0" w:line="240" w:lineRule="auto"/>
        <w:contextualSpacing/>
        <w:rPr>
          <w:rFonts w:ascii="Arial" w:hAnsi="Arial" w:cs="Arial"/>
          <w:sz w:val="24"/>
          <w:szCs w:val="24"/>
        </w:rPr>
      </w:pPr>
    </w:p>
    <w:p w14:paraId="6109C3CF" w14:textId="24C2FD64"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sz w:val="24"/>
          <w:szCs w:val="24"/>
        </w:rPr>
        <w:t xml:space="preserve">Please refer to our detailed guidance for writing proposals (below). </w:t>
      </w:r>
    </w:p>
    <w:p w14:paraId="4EA9B969" w14:textId="77777777" w:rsidR="004C6986" w:rsidRPr="00541F3C" w:rsidRDefault="004C6986" w:rsidP="001F619C">
      <w:pPr>
        <w:spacing w:after="0" w:line="240" w:lineRule="auto"/>
        <w:contextualSpacing/>
        <w:rPr>
          <w:rFonts w:ascii="Arial" w:hAnsi="Arial" w:cs="Arial"/>
          <w:sz w:val="24"/>
          <w:szCs w:val="24"/>
        </w:rPr>
      </w:pPr>
    </w:p>
    <w:p w14:paraId="0C241241" w14:textId="08E0D374" w:rsidR="00BF33E1" w:rsidRDefault="004C6986" w:rsidP="001F619C">
      <w:pPr>
        <w:spacing w:after="0" w:line="240" w:lineRule="auto"/>
        <w:contextualSpacing/>
        <w:rPr>
          <w:rFonts w:ascii="Arial" w:hAnsi="Arial" w:cs="Arial"/>
          <w:sz w:val="24"/>
          <w:szCs w:val="24"/>
        </w:rPr>
      </w:pPr>
      <w:r w:rsidRPr="00541F3C">
        <w:rPr>
          <w:rFonts w:ascii="Arial" w:hAnsi="Arial" w:cs="Arial"/>
          <w:sz w:val="24"/>
          <w:szCs w:val="24"/>
        </w:rPr>
        <w:t xml:space="preserve">Applications must be emailed to </w:t>
      </w:r>
      <w:hyperlink r:id="rId13" w:history="1">
        <w:r w:rsidR="00D701D5" w:rsidRPr="004C6986">
          <w:rPr>
            <w:rStyle w:val="Hyperlink"/>
            <w:rFonts w:ascii="Arial" w:hAnsi="Arial" w:cs="Arial"/>
            <w:color w:val="0F7CA4"/>
            <w:sz w:val="24"/>
            <w:szCs w:val="24"/>
          </w:rPr>
          <w:t>postgrad-ethics@bristol.ac.uk</w:t>
        </w:r>
      </w:hyperlink>
      <w:r w:rsidRPr="00541F3C">
        <w:rPr>
          <w:rFonts w:ascii="Arial" w:hAnsi="Arial" w:cs="Arial"/>
          <w:sz w:val="24"/>
          <w:szCs w:val="24"/>
        </w:rPr>
        <w:t xml:space="preserve"> by </w:t>
      </w:r>
      <w:r w:rsidRPr="00C03664">
        <w:rPr>
          <w:rFonts w:ascii="Arial" w:hAnsi="Arial" w:cs="Arial"/>
          <w:b/>
          <w:sz w:val="24"/>
          <w:szCs w:val="24"/>
        </w:rPr>
        <w:t>9am</w:t>
      </w:r>
      <w:r>
        <w:rPr>
          <w:rFonts w:ascii="Arial" w:hAnsi="Arial" w:cs="Arial"/>
          <w:b/>
          <w:sz w:val="24"/>
          <w:szCs w:val="24"/>
        </w:rPr>
        <w:t xml:space="preserve"> (GMT)</w:t>
      </w:r>
      <w:r w:rsidRPr="00C03664">
        <w:rPr>
          <w:rFonts w:ascii="Arial" w:hAnsi="Arial" w:cs="Arial"/>
          <w:b/>
          <w:sz w:val="24"/>
          <w:szCs w:val="24"/>
        </w:rPr>
        <w:t xml:space="preserve">, </w:t>
      </w:r>
      <w:r w:rsidR="00EB1837" w:rsidRPr="001F619C">
        <w:rPr>
          <w:rFonts w:ascii="Arial" w:hAnsi="Arial" w:cs="Arial"/>
          <w:b/>
          <w:sz w:val="24"/>
          <w:szCs w:val="24"/>
        </w:rPr>
        <w:t>2</w:t>
      </w:r>
      <w:r w:rsidR="009057B7">
        <w:rPr>
          <w:rFonts w:ascii="Arial" w:hAnsi="Arial" w:cs="Arial"/>
          <w:b/>
          <w:sz w:val="24"/>
          <w:szCs w:val="24"/>
        </w:rPr>
        <w:t>8</w:t>
      </w:r>
      <w:r w:rsidR="00426B90" w:rsidRPr="001F619C">
        <w:rPr>
          <w:rFonts w:ascii="Arial" w:hAnsi="Arial" w:cs="Arial"/>
          <w:b/>
          <w:sz w:val="24"/>
          <w:szCs w:val="24"/>
          <w:vertAlign w:val="superscript"/>
        </w:rPr>
        <w:t>th</w:t>
      </w:r>
      <w:r w:rsidR="00426B90" w:rsidRPr="001F619C">
        <w:rPr>
          <w:rFonts w:ascii="Arial" w:hAnsi="Arial" w:cs="Arial"/>
          <w:b/>
          <w:sz w:val="24"/>
          <w:szCs w:val="24"/>
        </w:rPr>
        <w:t xml:space="preserve"> </w:t>
      </w:r>
      <w:r w:rsidR="005844A8">
        <w:rPr>
          <w:rFonts w:ascii="Arial" w:hAnsi="Arial" w:cs="Arial"/>
          <w:b/>
          <w:sz w:val="24"/>
          <w:szCs w:val="24"/>
        </w:rPr>
        <w:t>April 202</w:t>
      </w:r>
      <w:r w:rsidR="009057B7">
        <w:rPr>
          <w:rFonts w:ascii="Arial" w:hAnsi="Arial" w:cs="Arial"/>
          <w:b/>
          <w:sz w:val="24"/>
          <w:szCs w:val="24"/>
        </w:rPr>
        <w:t>3</w:t>
      </w:r>
      <w:r w:rsidRPr="001F619C">
        <w:rPr>
          <w:rFonts w:ascii="Arial" w:hAnsi="Arial" w:cs="Arial"/>
          <w:sz w:val="24"/>
          <w:szCs w:val="24"/>
        </w:rPr>
        <w:t>.</w:t>
      </w:r>
      <w:r w:rsidRPr="00541F3C">
        <w:rPr>
          <w:rFonts w:ascii="Arial" w:hAnsi="Arial" w:cs="Arial"/>
          <w:sz w:val="24"/>
          <w:szCs w:val="24"/>
        </w:rPr>
        <w:t xml:space="preserve"> Shortlisted candidates will be invited to interview. Interviews are expected to be held </w:t>
      </w:r>
      <w:r w:rsidR="00EB1837">
        <w:rPr>
          <w:rFonts w:ascii="Arial" w:hAnsi="Arial" w:cs="Arial"/>
          <w:sz w:val="24"/>
          <w:szCs w:val="24"/>
        </w:rPr>
        <w:t>in mid-Ju</w:t>
      </w:r>
      <w:r w:rsidR="00BF33E1">
        <w:rPr>
          <w:rFonts w:ascii="Arial" w:hAnsi="Arial" w:cs="Arial"/>
          <w:sz w:val="24"/>
          <w:szCs w:val="24"/>
        </w:rPr>
        <w:t>ne.</w:t>
      </w:r>
    </w:p>
    <w:p w14:paraId="4DC2F21A" w14:textId="77777777" w:rsidR="004C6986" w:rsidRPr="00541F3C" w:rsidRDefault="004C6986" w:rsidP="001F619C">
      <w:pPr>
        <w:spacing w:after="0" w:line="240" w:lineRule="auto"/>
        <w:contextualSpacing/>
        <w:rPr>
          <w:rFonts w:ascii="Arial" w:hAnsi="Arial" w:cs="Arial"/>
          <w:sz w:val="24"/>
          <w:szCs w:val="24"/>
        </w:rPr>
      </w:pPr>
    </w:p>
    <w:p w14:paraId="4ACEAF5A" w14:textId="25E56045" w:rsidR="004C6986" w:rsidRPr="00541F3C" w:rsidRDefault="004C6986" w:rsidP="001F619C">
      <w:pPr>
        <w:spacing w:after="0" w:line="240" w:lineRule="auto"/>
        <w:contextualSpacing/>
        <w:rPr>
          <w:rFonts w:ascii="Arial" w:hAnsi="Arial" w:cs="Arial"/>
          <w:sz w:val="24"/>
          <w:szCs w:val="24"/>
        </w:rPr>
      </w:pPr>
      <w:r w:rsidRPr="00541F3C">
        <w:rPr>
          <w:rFonts w:ascii="Arial" w:hAnsi="Arial" w:cs="Arial"/>
          <w:i/>
          <w:sz w:val="24"/>
          <w:szCs w:val="24"/>
        </w:rPr>
        <w:t xml:space="preserve">Stage 2: </w:t>
      </w:r>
      <w:r w:rsidR="00284F90">
        <w:rPr>
          <w:rFonts w:ascii="Arial" w:hAnsi="Arial" w:cs="Arial"/>
          <w:i/>
          <w:sz w:val="24"/>
          <w:szCs w:val="24"/>
        </w:rPr>
        <w:t>MSc-R</w:t>
      </w:r>
      <w:r w:rsidRPr="00541F3C">
        <w:rPr>
          <w:rFonts w:ascii="Arial" w:hAnsi="Arial" w:cs="Arial"/>
          <w:i/>
          <w:sz w:val="24"/>
          <w:szCs w:val="24"/>
        </w:rPr>
        <w:t xml:space="preserve"> Application</w:t>
      </w:r>
      <w:r w:rsidRPr="00541F3C">
        <w:rPr>
          <w:rFonts w:ascii="Arial" w:hAnsi="Arial" w:cs="Arial"/>
          <w:sz w:val="24"/>
          <w:szCs w:val="24"/>
        </w:rPr>
        <w:t xml:space="preserve"> </w:t>
      </w:r>
    </w:p>
    <w:p w14:paraId="7629FCB7" w14:textId="422262AF" w:rsidR="004C6986" w:rsidRPr="00541F3C" w:rsidRDefault="00D701D5" w:rsidP="001F619C">
      <w:pPr>
        <w:spacing w:after="0" w:line="240" w:lineRule="auto"/>
        <w:contextualSpacing/>
        <w:rPr>
          <w:rFonts w:ascii="Arial" w:hAnsi="Arial" w:cs="Arial"/>
          <w:sz w:val="24"/>
          <w:szCs w:val="24"/>
        </w:rPr>
      </w:pPr>
      <w:r>
        <w:rPr>
          <w:rFonts w:ascii="Arial" w:hAnsi="Arial" w:cs="Arial"/>
          <w:sz w:val="24"/>
          <w:szCs w:val="24"/>
        </w:rPr>
        <w:t>The candidate</w:t>
      </w:r>
      <w:r w:rsidR="00EA41B1">
        <w:rPr>
          <w:rFonts w:ascii="Arial" w:hAnsi="Arial" w:cs="Arial"/>
          <w:sz w:val="24"/>
          <w:szCs w:val="24"/>
        </w:rPr>
        <w:t>s</w:t>
      </w:r>
      <w:r w:rsidR="004C6986" w:rsidRPr="00541F3C">
        <w:rPr>
          <w:rFonts w:ascii="Arial" w:hAnsi="Arial" w:cs="Arial"/>
          <w:sz w:val="24"/>
          <w:szCs w:val="24"/>
        </w:rPr>
        <w:t xml:space="preserve"> for the studentship funding will be identified in the first stage of the process. </w:t>
      </w:r>
      <w:r>
        <w:rPr>
          <w:rFonts w:ascii="Arial" w:hAnsi="Arial" w:cs="Arial"/>
          <w:sz w:val="24"/>
          <w:szCs w:val="24"/>
        </w:rPr>
        <w:t>The</w:t>
      </w:r>
      <w:r w:rsidR="004C6986" w:rsidRPr="00541F3C">
        <w:rPr>
          <w:rFonts w:ascii="Arial" w:hAnsi="Arial" w:cs="Arial"/>
          <w:sz w:val="24"/>
          <w:szCs w:val="24"/>
        </w:rPr>
        <w:t xml:space="preserve"> successful candidate</w:t>
      </w:r>
      <w:r w:rsidR="00EA41B1">
        <w:rPr>
          <w:rFonts w:ascii="Arial" w:hAnsi="Arial" w:cs="Arial"/>
          <w:sz w:val="24"/>
          <w:szCs w:val="24"/>
        </w:rPr>
        <w:t>s</w:t>
      </w:r>
      <w:r w:rsidR="004C6986" w:rsidRPr="00541F3C">
        <w:rPr>
          <w:rFonts w:ascii="Arial" w:hAnsi="Arial" w:cs="Arial"/>
          <w:sz w:val="24"/>
          <w:szCs w:val="24"/>
        </w:rPr>
        <w:t xml:space="preserve"> will be provided with a letter stating the intention to fund their proposed project if they secure a </w:t>
      </w:r>
      <w:r w:rsidR="00284F90">
        <w:rPr>
          <w:rFonts w:ascii="Arial" w:hAnsi="Arial" w:cs="Arial"/>
          <w:sz w:val="24"/>
          <w:szCs w:val="24"/>
        </w:rPr>
        <w:t>MSc-R</w:t>
      </w:r>
      <w:r w:rsidR="004C6986" w:rsidRPr="00541F3C">
        <w:rPr>
          <w:rFonts w:ascii="Arial" w:hAnsi="Arial" w:cs="Arial"/>
          <w:sz w:val="24"/>
          <w:szCs w:val="24"/>
        </w:rPr>
        <w:t xml:space="preserve"> place at the University of Bristol. The candidates will also be directed towards potential supervisors for their proposed project. The successful candidate </w:t>
      </w:r>
      <w:r w:rsidR="00711DC4">
        <w:rPr>
          <w:rFonts w:ascii="Arial" w:hAnsi="Arial" w:cs="Arial"/>
          <w:sz w:val="24"/>
          <w:szCs w:val="24"/>
        </w:rPr>
        <w:t>will then be supported to</w:t>
      </w:r>
      <w:r w:rsidR="004C6986" w:rsidRPr="00541F3C">
        <w:rPr>
          <w:rFonts w:ascii="Arial" w:hAnsi="Arial" w:cs="Arial"/>
          <w:sz w:val="24"/>
          <w:szCs w:val="24"/>
        </w:rPr>
        <w:t xml:space="preserve"> apply for a place on the </w:t>
      </w:r>
      <w:r w:rsidR="00284F90">
        <w:rPr>
          <w:rFonts w:ascii="Arial" w:hAnsi="Arial" w:cs="Arial"/>
          <w:sz w:val="24"/>
          <w:szCs w:val="24"/>
        </w:rPr>
        <w:t>MSc-R</w:t>
      </w:r>
      <w:r w:rsidR="004C6986" w:rsidRPr="00541F3C">
        <w:rPr>
          <w:rFonts w:ascii="Arial" w:hAnsi="Arial" w:cs="Arial"/>
          <w:sz w:val="24"/>
          <w:szCs w:val="24"/>
        </w:rPr>
        <w:t xml:space="preserve"> programme at the University of Bristol. Further guidance on that process will follow at that stage.</w:t>
      </w:r>
      <w:r>
        <w:rPr>
          <w:rFonts w:ascii="Arial" w:hAnsi="Arial" w:cs="Arial"/>
          <w:sz w:val="24"/>
          <w:szCs w:val="24"/>
        </w:rPr>
        <w:t xml:space="preserve"> </w:t>
      </w:r>
      <w:r w:rsidR="004C6986" w:rsidRPr="00541F3C">
        <w:rPr>
          <w:rFonts w:ascii="Arial" w:hAnsi="Arial" w:cs="Arial"/>
          <w:sz w:val="24"/>
          <w:szCs w:val="24"/>
        </w:rPr>
        <w:t xml:space="preserve"> </w:t>
      </w:r>
    </w:p>
    <w:p w14:paraId="20558E74" w14:textId="23267259" w:rsidR="004C6986" w:rsidRDefault="004C6986" w:rsidP="001F619C">
      <w:pPr>
        <w:spacing w:after="0" w:line="240" w:lineRule="auto"/>
        <w:rPr>
          <w:rFonts w:ascii="Arial" w:eastAsia="Times New Roman" w:hAnsi="Arial" w:cs="Arial"/>
          <w:sz w:val="24"/>
          <w:szCs w:val="24"/>
          <w:lang w:eastAsia="en-GB"/>
        </w:rPr>
      </w:pPr>
    </w:p>
    <w:p w14:paraId="14FD80EC" w14:textId="77777777" w:rsidR="00D26E99" w:rsidRDefault="00D26E99" w:rsidP="001F619C">
      <w:pPr>
        <w:spacing w:after="0" w:line="240" w:lineRule="auto"/>
        <w:rPr>
          <w:rFonts w:ascii="Arial" w:eastAsia="Times New Roman" w:hAnsi="Arial" w:cs="Arial"/>
          <w:sz w:val="24"/>
          <w:szCs w:val="24"/>
          <w:lang w:eastAsia="en-GB"/>
        </w:rPr>
      </w:pPr>
    </w:p>
    <w:p w14:paraId="457B981B" w14:textId="77777777" w:rsidR="004633A4" w:rsidRDefault="004633A4">
      <w:pPr>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br w:type="page"/>
      </w:r>
    </w:p>
    <w:p w14:paraId="159A26BC" w14:textId="2D2D7F5B" w:rsidR="004E4FA0" w:rsidRPr="008140CB" w:rsidRDefault="008140CB" w:rsidP="001F619C">
      <w:pPr>
        <w:shd w:val="clear" w:color="auto" w:fill="000000" w:themeFill="text1"/>
        <w:spacing w:after="0" w:line="240" w:lineRule="auto"/>
        <w:rPr>
          <w:rFonts w:ascii="Arial" w:eastAsia="Times New Roman" w:hAnsi="Arial" w:cs="Arial"/>
          <w:b/>
          <w:bCs/>
          <w:color w:val="FFFFFF" w:themeColor="background1"/>
          <w:sz w:val="24"/>
          <w:szCs w:val="24"/>
          <w:lang w:eastAsia="en-GB"/>
        </w:rPr>
      </w:pPr>
      <w:r w:rsidRPr="008140CB">
        <w:rPr>
          <w:rFonts w:ascii="Arial" w:eastAsia="Times New Roman" w:hAnsi="Arial" w:cs="Arial"/>
          <w:b/>
          <w:bCs/>
          <w:color w:val="FFFFFF" w:themeColor="background1"/>
          <w:sz w:val="24"/>
          <w:szCs w:val="24"/>
          <w:lang w:eastAsia="en-GB"/>
        </w:rPr>
        <w:lastRenderedPageBreak/>
        <w:t>Topic Area</w:t>
      </w:r>
      <w:r w:rsidR="007946EF">
        <w:rPr>
          <w:rFonts w:ascii="Arial" w:eastAsia="Times New Roman" w:hAnsi="Arial" w:cs="Arial"/>
          <w:b/>
          <w:bCs/>
          <w:color w:val="FFFFFF" w:themeColor="background1"/>
          <w:sz w:val="24"/>
          <w:szCs w:val="24"/>
          <w:lang w:eastAsia="en-GB"/>
        </w:rPr>
        <w:t>s</w:t>
      </w:r>
    </w:p>
    <w:p w14:paraId="29C004C2" w14:textId="10A92A84" w:rsidR="004E4FA0" w:rsidRDefault="004E4FA0" w:rsidP="001F619C">
      <w:pPr>
        <w:spacing w:after="0" w:line="240" w:lineRule="auto"/>
        <w:rPr>
          <w:rFonts w:ascii="Arial" w:eastAsia="Times New Roman"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F183F" w:rsidRPr="007F183F" w14:paraId="188E9589" w14:textId="77777777" w:rsidTr="007F183F">
        <w:tc>
          <w:tcPr>
            <w:tcW w:w="9016" w:type="dxa"/>
            <w:gridSpan w:val="2"/>
            <w:shd w:val="clear" w:color="auto" w:fill="D9D9D9" w:themeFill="background1" w:themeFillShade="D9"/>
          </w:tcPr>
          <w:p w14:paraId="4A00B78E" w14:textId="77777777" w:rsidR="00DD57B2" w:rsidRPr="007F183F" w:rsidRDefault="00DD57B2" w:rsidP="00D01FAE">
            <w:pPr>
              <w:rPr>
                <w:rFonts w:ascii="Arial" w:hAnsi="Arial" w:cs="Arial"/>
                <w:b/>
                <w:bCs/>
                <w:sz w:val="24"/>
                <w:szCs w:val="24"/>
                <w:lang w:eastAsia="en-GB"/>
              </w:rPr>
            </w:pPr>
            <w:r w:rsidRPr="007F183F">
              <w:rPr>
                <w:rFonts w:ascii="Arial" w:hAnsi="Arial" w:cs="Arial"/>
                <w:b/>
                <w:bCs/>
                <w:sz w:val="24"/>
                <w:szCs w:val="24"/>
                <w:lang w:eastAsia="en-GB"/>
              </w:rPr>
              <w:t>Research interests in overview</w:t>
            </w:r>
          </w:p>
        </w:tc>
      </w:tr>
      <w:tr w:rsidR="00DD57B2" w:rsidRPr="00B85402" w14:paraId="1C4EC984" w14:textId="77777777" w:rsidTr="00D01FAE">
        <w:tc>
          <w:tcPr>
            <w:tcW w:w="9016" w:type="dxa"/>
            <w:gridSpan w:val="2"/>
          </w:tcPr>
          <w:p w14:paraId="310B5F2B" w14:textId="79868767" w:rsidR="00DD57B2" w:rsidRPr="00B85402" w:rsidRDefault="00A74671" w:rsidP="00D01FAE">
            <w:pPr>
              <w:rPr>
                <w:rFonts w:ascii="Arial" w:hAnsi="Arial" w:cs="Arial"/>
                <w:b/>
                <w:bCs/>
                <w:color w:val="000000"/>
                <w:sz w:val="24"/>
                <w:szCs w:val="24"/>
                <w:lang w:eastAsia="en-GB"/>
              </w:rPr>
            </w:pPr>
            <w:r>
              <w:rPr>
                <w:rFonts w:ascii="Arial" w:hAnsi="Arial" w:cs="Arial"/>
                <w:sz w:val="24"/>
                <w:szCs w:val="24"/>
              </w:rPr>
              <w:t>M</w:t>
            </w:r>
            <w:r w:rsidR="00DD57B2" w:rsidRPr="00B85402">
              <w:rPr>
                <w:rFonts w:ascii="Arial" w:hAnsi="Arial" w:cs="Arial"/>
                <w:sz w:val="24"/>
                <w:szCs w:val="24"/>
              </w:rPr>
              <w:t>Sc-R proposals are particularly invited in the areas of our main research interests:</w:t>
            </w:r>
          </w:p>
        </w:tc>
      </w:tr>
      <w:tr w:rsidR="00DD57B2" w:rsidRPr="00B85402" w14:paraId="280478BE" w14:textId="77777777" w:rsidTr="00D01FAE">
        <w:tc>
          <w:tcPr>
            <w:tcW w:w="9016" w:type="dxa"/>
            <w:gridSpan w:val="2"/>
            <w:tcBorders>
              <w:bottom w:val="single" w:sz="4" w:space="0" w:color="auto"/>
            </w:tcBorders>
          </w:tcPr>
          <w:p w14:paraId="15959F14" w14:textId="77777777" w:rsidR="00DD57B2" w:rsidRPr="00B85402" w:rsidRDefault="00DD57B2" w:rsidP="00D01FAE">
            <w:pPr>
              <w:rPr>
                <w:rFonts w:ascii="Arial" w:hAnsi="Arial" w:cs="Arial"/>
                <w:b/>
                <w:bCs/>
                <w:color w:val="000000"/>
                <w:sz w:val="24"/>
                <w:szCs w:val="24"/>
                <w:lang w:eastAsia="en-GB"/>
              </w:rPr>
            </w:pPr>
          </w:p>
        </w:tc>
      </w:tr>
      <w:tr w:rsidR="00DD57B2" w:rsidRPr="00B85402" w14:paraId="11C6806D" w14:textId="77777777" w:rsidTr="00D01FAE">
        <w:tc>
          <w:tcPr>
            <w:tcW w:w="4508" w:type="dxa"/>
            <w:tcBorders>
              <w:top w:val="single" w:sz="4" w:space="0" w:color="auto"/>
              <w:left w:val="single" w:sz="4" w:space="0" w:color="auto"/>
              <w:bottom w:val="single" w:sz="4" w:space="0" w:color="auto"/>
              <w:right w:val="single" w:sz="4" w:space="0" w:color="auto"/>
            </w:tcBorders>
          </w:tcPr>
          <w:p w14:paraId="4E98C686" w14:textId="77777777" w:rsidR="00DD57B2" w:rsidRPr="00B85402" w:rsidRDefault="00DD57B2" w:rsidP="00D01FAE">
            <w:pPr>
              <w:rPr>
                <w:rFonts w:ascii="Arial" w:hAnsi="Arial" w:cs="Arial"/>
                <w:b/>
                <w:bCs/>
                <w:sz w:val="24"/>
                <w:szCs w:val="24"/>
              </w:rPr>
            </w:pPr>
            <w:r w:rsidRPr="00B85402">
              <w:rPr>
                <w:rFonts w:ascii="Arial" w:hAnsi="Arial" w:cs="Arial"/>
                <w:b/>
                <w:bCs/>
                <w:sz w:val="24"/>
                <w:szCs w:val="24"/>
              </w:rPr>
              <w:t>Research area</w:t>
            </w:r>
          </w:p>
        </w:tc>
        <w:tc>
          <w:tcPr>
            <w:tcW w:w="4508" w:type="dxa"/>
            <w:tcBorders>
              <w:top w:val="single" w:sz="4" w:space="0" w:color="auto"/>
              <w:left w:val="single" w:sz="4" w:space="0" w:color="auto"/>
              <w:bottom w:val="single" w:sz="4" w:space="0" w:color="auto"/>
              <w:right w:val="single" w:sz="4" w:space="0" w:color="auto"/>
            </w:tcBorders>
          </w:tcPr>
          <w:p w14:paraId="5604D0AE" w14:textId="77777777" w:rsidR="00DD57B2" w:rsidRPr="00B85402" w:rsidRDefault="00DD57B2" w:rsidP="00D01FAE">
            <w:pPr>
              <w:rPr>
                <w:rFonts w:ascii="Arial" w:hAnsi="Arial" w:cs="Arial"/>
                <w:b/>
                <w:bCs/>
                <w:color w:val="000000"/>
                <w:sz w:val="24"/>
                <w:szCs w:val="24"/>
                <w:lang w:eastAsia="en-GB"/>
              </w:rPr>
            </w:pPr>
            <w:r w:rsidRPr="00B85402">
              <w:rPr>
                <w:rFonts w:ascii="Arial" w:hAnsi="Arial" w:cs="Arial"/>
                <w:b/>
                <w:bCs/>
                <w:color w:val="000000"/>
                <w:sz w:val="24"/>
                <w:szCs w:val="24"/>
                <w:lang w:eastAsia="en-GB"/>
              </w:rPr>
              <w:t>Suggested contact</w:t>
            </w:r>
          </w:p>
        </w:tc>
      </w:tr>
      <w:tr w:rsidR="00DD57B2" w:rsidRPr="00B85402" w14:paraId="0A167CEB" w14:textId="77777777" w:rsidTr="00D01FAE">
        <w:tc>
          <w:tcPr>
            <w:tcW w:w="4508" w:type="dxa"/>
            <w:tcBorders>
              <w:top w:val="single" w:sz="4" w:space="0" w:color="auto"/>
              <w:left w:val="single" w:sz="4" w:space="0" w:color="auto"/>
              <w:bottom w:val="single" w:sz="4" w:space="0" w:color="auto"/>
              <w:right w:val="single" w:sz="4" w:space="0" w:color="auto"/>
            </w:tcBorders>
          </w:tcPr>
          <w:p w14:paraId="07398794" w14:textId="77777777" w:rsidR="00DD57B2" w:rsidRPr="00B85402" w:rsidRDefault="00000000" w:rsidP="00D01FAE">
            <w:pPr>
              <w:rPr>
                <w:rFonts w:ascii="Arial" w:hAnsi="Arial" w:cs="Arial"/>
                <w:color w:val="000000"/>
                <w:sz w:val="24"/>
                <w:szCs w:val="24"/>
                <w:lang w:eastAsia="en-GB"/>
              </w:rPr>
            </w:pPr>
            <w:hyperlink r:id="rId14" w:history="1">
              <w:r w:rsidR="00DD57B2" w:rsidRPr="00B85402">
                <w:rPr>
                  <w:rStyle w:val="Hyperlink"/>
                  <w:rFonts w:ascii="Arial" w:hAnsi="Arial" w:cs="Arial"/>
                  <w:sz w:val="24"/>
                  <w:szCs w:val="24"/>
                </w:rPr>
                <w:t>End-of-life ethics and law</w:t>
              </w:r>
            </w:hyperlink>
          </w:p>
        </w:tc>
        <w:tc>
          <w:tcPr>
            <w:tcW w:w="4508" w:type="dxa"/>
            <w:tcBorders>
              <w:top w:val="single" w:sz="4" w:space="0" w:color="auto"/>
              <w:left w:val="single" w:sz="4" w:space="0" w:color="auto"/>
              <w:bottom w:val="single" w:sz="4" w:space="0" w:color="auto"/>
              <w:right w:val="single" w:sz="4" w:space="0" w:color="auto"/>
            </w:tcBorders>
          </w:tcPr>
          <w:p w14:paraId="4512F229" w14:textId="77777777" w:rsidR="00DD57B2" w:rsidRPr="00B85402" w:rsidRDefault="00000000" w:rsidP="00D01FAE">
            <w:pPr>
              <w:rPr>
                <w:rFonts w:ascii="Arial" w:hAnsi="Arial" w:cs="Arial"/>
                <w:color w:val="000000"/>
                <w:sz w:val="24"/>
                <w:szCs w:val="24"/>
                <w:lang w:eastAsia="en-GB"/>
              </w:rPr>
            </w:pPr>
            <w:hyperlink r:id="rId15" w:history="1">
              <w:r w:rsidR="00DD57B2" w:rsidRPr="00B85402">
                <w:rPr>
                  <w:rStyle w:val="Hyperlink"/>
                  <w:rFonts w:ascii="Arial" w:hAnsi="Arial" w:cs="Arial"/>
                  <w:sz w:val="24"/>
                  <w:szCs w:val="24"/>
                  <w:lang w:eastAsia="en-GB"/>
                </w:rPr>
                <w:t>r.huxtable@bristol.ac.uk</w:t>
              </w:r>
            </w:hyperlink>
            <w:r w:rsidR="00DD57B2" w:rsidRPr="00B85402">
              <w:rPr>
                <w:rFonts w:ascii="Arial" w:hAnsi="Arial" w:cs="Arial"/>
                <w:color w:val="000000"/>
                <w:sz w:val="24"/>
                <w:szCs w:val="24"/>
                <w:lang w:eastAsia="en-GB"/>
              </w:rPr>
              <w:t xml:space="preserve"> </w:t>
            </w:r>
          </w:p>
          <w:p w14:paraId="02E0EDFC" w14:textId="77777777" w:rsidR="00DD57B2" w:rsidRPr="00B85402" w:rsidRDefault="00000000" w:rsidP="00D01FAE">
            <w:pPr>
              <w:rPr>
                <w:rFonts w:ascii="Arial" w:hAnsi="Arial" w:cs="Arial"/>
                <w:color w:val="000000"/>
                <w:sz w:val="24"/>
                <w:szCs w:val="24"/>
                <w:lang w:eastAsia="en-GB"/>
              </w:rPr>
            </w:pPr>
            <w:hyperlink r:id="rId16" w:history="1">
              <w:r w:rsidR="00DD57B2" w:rsidRPr="00B85402">
                <w:rPr>
                  <w:rStyle w:val="Hyperlink"/>
                  <w:rFonts w:ascii="Arial" w:hAnsi="Arial" w:cs="Arial"/>
                  <w:sz w:val="24"/>
                  <w:szCs w:val="24"/>
                  <w:lang w:eastAsia="en-GB"/>
                </w:rPr>
                <w:t>giles.birchley@bristol.ac.uk</w:t>
              </w:r>
            </w:hyperlink>
            <w:r w:rsidR="00DD57B2" w:rsidRPr="00B85402">
              <w:rPr>
                <w:rFonts w:ascii="Arial" w:hAnsi="Arial" w:cs="Arial"/>
                <w:color w:val="000000"/>
                <w:sz w:val="24"/>
                <w:szCs w:val="24"/>
                <w:lang w:eastAsia="en-GB"/>
              </w:rPr>
              <w:t xml:space="preserve">  </w:t>
            </w:r>
          </w:p>
        </w:tc>
      </w:tr>
      <w:tr w:rsidR="00DD57B2" w:rsidRPr="00B85402" w14:paraId="1AE451B0" w14:textId="77777777" w:rsidTr="00D01FAE">
        <w:tc>
          <w:tcPr>
            <w:tcW w:w="4508" w:type="dxa"/>
            <w:tcBorders>
              <w:top w:val="single" w:sz="4" w:space="0" w:color="auto"/>
              <w:left w:val="single" w:sz="4" w:space="0" w:color="auto"/>
              <w:bottom w:val="single" w:sz="4" w:space="0" w:color="auto"/>
              <w:right w:val="single" w:sz="4" w:space="0" w:color="auto"/>
            </w:tcBorders>
          </w:tcPr>
          <w:p w14:paraId="1BC308D6" w14:textId="77777777" w:rsidR="00DD57B2" w:rsidRPr="00B85402" w:rsidRDefault="00000000" w:rsidP="00D01FAE">
            <w:pPr>
              <w:rPr>
                <w:rFonts w:ascii="Arial" w:hAnsi="Arial" w:cs="Arial"/>
                <w:color w:val="000000"/>
                <w:sz w:val="24"/>
                <w:szCs w:val="24"/>
                <w:lang w:eastAsia="en-GB"/>
              </w:rPr>
            </w:pPr>
            <w:hyperlink r:id="rId17" w:history="1">
              <w:r w:rsidR="00DD57B2" w:rsidRPr="00B85402">
                <w:rPr>
                  <w:rStyle w:val="Hyperlink"/>
                  <w:rFonts w:ascii="Arial" w:hAnsi="Arial" w:cs="Arial"/>
                  <w:sz w:val="24"/>
                  <w:szCs w:val="24"/>
                  <w:lang w:eastAsia="en-GB"/>
                </w:rPr>
                <w:t>Reproduction, families, and healthcare</w:t>
              </w:r>
            </w:hyperlink>
          </w:p>
        </w:tc>
        <w:tc>
          <w:tcPr>
            <w:tcW w:w="4508" w:type="dxa"/>
            <w:tcBorders>
              <w:top w:val="single" w:sz="4" w:space="0" w:color="auto"/>
              <w:left w:val="single" w:sz="4" w:space="0" w:color="auto"/>
              <w:bottom w:val="single" w:sz="4" w:space="0" w:color="auto"/>
              <w:right w:val="single" w:sz="4" w:space="0" w:color="auto"/>
            </w:tcBorders>
          </w:tcPr>
          <w:p w14:paraId="2436AC76" w14:textId="77777777" w:rsidR="00DD57B2" w:rsidRPr="00B85402" w:rsidRDefault="00000000" w:rsidP="00D01FAE">
            <w:pPr>
              <w:rPr>
                <w:rFonts w:ascii="Arial" w:hAnsi="Arial" w:cs="Arial"/>
                <w:color w:val="000000"/>
                <w:sz w:val="24"/>
                <w:szCs w:val="24"/>
                <w:lang w:eastAsia="en-GB"/>
              </w:rPr>
            </w:pPr>
            <w:hyperlink r:id="rId18" w:history="1">
              <w:r w:rsidR="00DD57B2" w:rsidRPr="00B85402">
                <w:rPr>
                  <w:rStyle w:val="Hyperlink"/>
                  <w:rFonts w:ascii="Arial" w:hAnsi="Arial" w:cs="Arial"/>
                  <w:sz w:val="24"/>
                  <w:szCs w:val="24"/>
                  <w:lang w:eastAsia="en-GB"/>
                </w:rPr>
                <w:t>zuzanadeans@bristol.ac.uk</w:t>
              </w:r>
            </w:hyperlink>
            <w:r w:rsidR="00DD57B2" w:rsidRPr="00B85402">
              <w:rPr>
                <w:rFonts w:ascii="Arial" w:hAnsi="Arial" w:cs="Arial"/>
                <w:color w:val="000000"/>
                <w:sz w:val="24"/>
                <w:szCs w:val="24"/>
                <w:lang w:eastAsia="en-GB"/>
              </w:rPr>
              <w:t xml:space="preserve"> </w:t>
            </w:r>
          </w:p>
          <w:p w14:paraId="6082F455" w14:textId="77777777" w:rsidR="00DD57B2" w:rsidRPr="00B85402" w:rsidRDefault="00000000" w:rsidP="00D01FAE">
            <w:pPr>
              <w:rPr>
                <w:rFonts w:ascii="Arial" w:hAnsi="Arial" w:cs="Arial"/>
                <w:color w:val="000000"/>
                <w:sz w:val="24"/>
                <w:szCs w:val="24"/>
                <w:lang w:eastAsia="en-GB"/>
              </w:rPr>
            </w:pPr>
            <w:hyperlink r:id="rId19" w:history="1">
              <w:r w:rsidR="00DD57B2" w:rsidRPr="00B85402">
                <w:rPr>
                  <w:rStyle w:val="Hyperlink"/>
                  <w:rFonts w:ascii="Arial" w:hAnsi="Arial" w:cs="Arial"/>
                  <w:sz w:val="24"/>
                  <w:szCs w:val="24"/>
                  <w:lang w:eastAsia="en-GB"/>
                </w:rPr>
                <w:t>j.ives@bristol.ac.uk</w:t>
              </w:r>
            </w:hyperlink>
            <w:r w:rsidR="00DD57B2" w:rsidRPr="00B85402">
              <w:rPr>
                <w:rFonts w:ascii="Arial" w:hAnsi="Arial" w:cs="Arial"/>
                <w:color w:val="000000"/>
                <w:sz w:val="24"/>
                <w:szCs w:val="24"/>
                <w:lang w:eastAsia="en-GB"/>
              </w:rPr>
              <w:t xml:space="preserve"> </w:t>
            </w:r>
          </w:p>
        </w:tc>
      </w:tr>
      <w:tr w:rsidR="00DD57B2" w:rsidRPr="00B85402" w14:paraId="2BE4F266" w14:textId="77777777" w:rsidTr="00D01FAE">
        <w:tc>
          <w:tcPr>
            <w:tcW w:w="4508" w:type="dxa"/>
            <w:tcBorders>
              <w:top w:val="single" w:sz="4" w:space="0" w:color="auto"/>
              <w:left w:val="single" w:sz="4" w:space="0" w:color="auto"/>
              <w:bottom w:val="single" w:sz="4" w:space="0" w:color="auto"/>
              <w:right w:val="single" w:sz="4" w:space="0" w:color="auto"/>
            </w:tcBorders>
          </w:tcPr>
          <w:p w14:paraId="441E7ED7" w14:textId="77777777" w:rsidR="00DD57B2" w:rsidRPr="00B85402" w:rsidRDefault="00000000" w:rsidP="00D01FAE">
            <w:pPr>
              <w:rPr>
                <w:rFonts w:ascii="Arial" w:hAnsi="Arial" w:cs="Arial"/>
                <w:color w:val="000000"/>
                <w:sz w:val="24"/>
                <w:szCs w:val="24"/>
                <w:lang w:eastAsia="en-GB"/>
              </w:rPr>
            </w:pPr>
            <w:hyperlink r:id="rId20" w:history="1">
              <w:r w:rsidR="00DD57B2" w:rsidRPr="00B85402">
                <w:rPr>
                  <w:rStyle w:val="Hyperlink"/>
                  <w:rFonts w:ascii="Arial" w:hAnsi="Arial" w:cs="Arial"/>
                  <w:sz w:val="24"/>
                  <w:szCs w:val="24"/>
                  <w:lang w:eastAsia="en-GB"/>
                </w:rPr>
                <w:t>Methodology in Bioethics</w:t>
              </w:r>
            </w:hyperlink>
          </w:p>
        </w:tc>
        <w:tc>
          <w:tcPr>
            <w:tcW w:w="4508" w:type="dxa"/>
            <w:tcBorders>
              <w:top w:val="single" w:sz="4" w:space="0" w:color="auto"/>
              <w:left w:val="single" w:sz="4" w:space="0" w:color="auto"/>
              <w:bottom w:val="single" w:sz="4" w:space="0" w:color="auto"/>
              <w:right w:val="single" w:sz="4" w:space="0" w:color="auto"/>
            </w:tcBorders>
          </w:tcPr>
          <w:p w14:paraId="60F4D6E5" w14:textId="77777777" w:rsidR="00DD57B2" w:rsidRPr="00B85402" w:rsidRDefault="00000000" w:rsidP="00D01FAE">
            <w:pPr>
              <w:rPr>
                <w:rFonts w:ascii="Arial" w:hAnsi="Arial" w:cs="Arial"/>
                <w:color w:val="000000"/>
                <w:sz w:val="24"/>
                <w:szCs w:val="24"/>
                <w:lang w:eastAsia="en-GB"/>
              </w:rPr>
            </w:pPr>
            <w:hyperlink r:id="rId21" w:history="1">
              <w:r w:rsidR="00DD57B2" w:rsidRPr="00B85402">
                <w:rPr>
                  <w:rStyle w:val="Hyperlink"/>
                  <w:rFonts w:ascii="Arial" w:hAnsi="Arial" w:cs="Arial"/>
                  <w:sz w:val="24"/>
                  <w:szCs w:val="24"/>
                  <w:lang w:eastAsia="en-GB"/>
                </w:rPr>
                <w:t>j.ives@bristol.ac.uk</w:t>
              </w:r>
            </w:hyperlink>
            <w:r w:rsidR="00DD57B2" w:rsidRPr="00B85402">
              <w:rPr>
                <w:rFonts w:ascii="Arial" w:hAnsi="Arial" w:cs="Arial"/>
                <w:color w:val="000000"/>
                <w:sz w:val="24"/>
                <w:szCs w:val="24"/>
                <w:lang w:eastAsia="en-GB"/>
              </w:rPr>
              <w:t xml:space="preserve"> </w:t>
            </w:r>
          </w:p>
        </w:tc>
      </w:tr>
      <w:tr w:rsidR="00DD57B2" w:rsidRPr="00B85402" w14:paraId="158F321B" w14:textId="77777777" w:rsidTr="00D01FAE">
        <w:tc>
          <w:tcPr>
            <w:tcW w:w="4508" w:type="dxa"/>
            <w:tcBorders>
              <w:top w:val="single" w:sz="4" w:space="0" w:color="auto"/>
              <w:left w:val="single" w:sz="4" w:space="0" w:color="auto"/>
              <w:bottom w:val="single" w:sz="4" w:space="0" w:color="auto"/>
              <w:right w:val="single" w:sz="4" w:space="0" w:color="auto"/>
            </w:tcBorders>
          </w:tcPr>
          <w:p w14:paraId="0933F96B" w14:textId="77777777" w:rsidR="00DD57B2" w:rsidRPr="00B85402" w:rsidRDefault="00000000" w:rsidP="00D01FAE">
            <w:pPr>
              <w:rPr>
                <w:rFonts w:ascii="Arial" w:hAnsi="Arial" w:cs="Arial"/>
                <w:color w:val="000000"/>
                <w:sz w:val="24"/>
                <w:szCs w:val="24"/>
                <w:lang w:eastAsia="en-GB"/>
              </w:rPr>
            </w:pPr>
            <w:hyperlink r:id="rId22" w:history="1">
              <w:r w:rsidR="00DD57B2" w:rsidRPr="00B85402">
                <w:rPr>
                  <w:rStyle w:val="Hyperlink"/>
                  <w:rFonts w:ascii="Arial" w:hAnsi="Arial" w:cs="Arial"/>
                  <w:sz w:val="24"/>
                  <w:szCs w:val="24"/>
                  <w:lang w:eastAsia="en-GB"/>
                </w:rPr>
                <w:t>Research ethics and integrity</w:t>
              </w:r>
            </w:hyperlink>
          </w:p>
        </w:tc>
        <w:tc>
          <w:tcPr>
            <w:tcW w:w="4508" w:type="dxa"/>
            <w:tcBorders>
              <w:top w:val="single" w:sz="4" w:space="0" w:color="auto"/>
              <w:left w:val="single" w:sz="4" w:space="0" w:color="auto"/>
              <w:bottom w:val="single" w:sz="4" w:space="0" w:color="auto"/>
              <w:right w:val="single" w:sz="4" w:space="0" w:color="auto"/>
            </w:tcBorders>
          </w:tcPr>
          <w:p w14:paraId="29F4207D" w14:textId="77777777" w:rsidR="00DD57B2" w:rsidRPr="00B85402" w:rsidRDefault="00000000" w:rsidP="00D01FAE">
            <w:pPr>
              <w:rPr>
                <w:rFonts w:ascii="Arial" w:hAnsi="Arial" w:cs="Arial"/>
                <w:color w:val="000000"/>
                <w:sz w:val="24"/>
                <w:szCs w:val="24"/>
                <w:lang w:eastAsia="en-GB"/>
              </w:rPr>
            </w:pPr>
            <w:hyperlink r:id="rId23" w:history="1">
              <w:r w:rsidR="00DD57B2" w:rsidRPr="00B85402">
                <w:rPr>
                  <w:rStyle w:val="Hyperlink"/>
                  <w:rFonts w:ascii="Arial" w:hAnsi="Arial" w:cs="Arial"/>
                  <w:sz w:val="24"/>
                  <w:szCs w:val="24"/>
                  <w:lang w:eastAsia="en-GB"/>
                </w:rPr>
                <w:t>zuzanadeans@bristol.ac.uk</w:t>
              </w:r>
            </w:hyperlink>
            <w:r w:rsidR="00DD57B2" w:rsidRPr="00B85402">
              <w:rPr>
                <w:rFonts w:ascii="Arial" w:hAnsi="Arial" w:cs="Arial"/>
                <w:color w:val="000000"/>
                <w:sz w:val="24"/>
                <w:szCs w:val="24"/>
                <w:lang w:eastAsia="en-GB"/>
              </w:rPr>
              <w:t xml:space="preserve"> </w:t>
            </w:r>
          </w:p>
        </w:tc>
      </w:tr>
      <w:tr w:rsidR="00DD57B2" w:rsidRPr="00B85402" w14:paraId="0A483274" w14:textId="77777777" w:rsidTr="00D01FAE">
        <w:tc>
          <w:tcPr>
            <w:tcW w:w="4508" w:type="dxa"/>
            <w:tcBorders>
              <w:top w:val="single" w:sz="4" w:space="0" w:color="auto"/>
              <w:left w:val="single" w:sz="4" w:space="0" w:color="auto"/>
              <w:bottom w:val="single" w:sz="4" w:space="0" w:color="auto"/>
              <w:right w:val="single" w:sz="4" w:space="0" w:color="auto"/>
            </w:tcBorders>
          </w:tcPr>
          <w:p w14:paraId="3181EF5B" w14:textId="77777777" w:rsidR="00DD57B2" w:rsidRPr="00B85402" w:rsidRDefault="00000000" w:rsidP="00D01FAE">
            <w:pPr>
              <w:rPr>
                <w:rFonts w:ascii="Arial" w:hAnsi="Arial" w:cs="Arial"/>
                <w:color w:val="000000"/>
                <w:sz w:val="24"/>
                <w:szCs w:val="24"/>
                <w:lang w:eastAsia="en-GB"/>
              </w:rPr>
            </w:pPr>
            <w:hyperlink r:id="rId24" w:history="1">
              <w:r w:rsidR="00DD57B2" w:rsidRPr="00B85402">
                <w:rPr>
                  <w:rStyle w:val="Hyperlink"/>
                  <w:rFonts w:ascii="Arial" w:hAnsi="Arial" w:cs="Arial"/>
                  <w:sz w:val="24"/>
                  <w:szCs w:val="24"/>
                  <w:lang w:eastAsia="en-GB"/>
                </w:rPr>
                <w:t>Clinical ethics support and education</w:t>
              </w:r>
            </w:hyperlink>
          </w:p>
        </w:tc>
        <w:tc>
          <w:tcPr>
            <w:tcW w:w="4508" w:type="dxa"/>
            <w:tcBorders>
              <w:top w:val="single" w:sz="4" w:space="0" w:color="auto"/>
              <w:left w:val="single" w:sz="4" w:space="0" w:color="auto"/>
              <w:bottom w:val="single" w:sz="4" w:space="0" w:color="auto"/>
              <w:right w:val="single" w:sz="4" w:space="0" w:color="auto"/>
            </w:tcBorders>
          </w:tcPr>
          <w:p w14:paraId="60C83CB7" w14:textId="77777777" w:rsidR="00DD57B2" w:rsidRPr="00B85402" w:rsidRDefault="00000000" w:rsidP="00D01FAE">
            <w:pPr>
              <w:rPr>
                <w:rFonts w:ascii="Arial" w:hAnsi="Arial" w:cs="Arial"/>
                <w:color w:val="000000"/>
                <w:sz w:val="24"/>
                <w:szCs w:val="24"/>
                <w:lang w:eastAsia="en-GB"/>
              </w:rPr>
            </w:pPr>
            <w:hyperlink r:id="rId25" w:history="1">
              <w:r w:rsidR="00DD57B2" w:rsidRPr="00B85402">
                <w:rPr>
                  <w:rStyle w:val="Hyperlink"/>
                  <w:rFonts w:ascii="Arial" w:hAnsi="Arial" w:cs="Arial"/>
                  <w:sz w:val="24"/>
                  <w:szCs w:val="24"/>
                  <w:lang w:eastAsia="en-GB"/>
                </w:rPr>
                <w:t>r.huxtable@bristol.ac.uk</w:t>
              </w:r>
            </w:hyperlink>
            <w:r w:rsidR="00DD57B2" w:rsidRPr="00B85402">
              <w:rPr>
                <w:rFonts w:ascii="Arial" w:hAnsi="Arial" w:cs="Arial"/>
                <w:color w:val="000000"/>
                <w:sz w:val="24"/>
                <w:szCs w:val="24"/>
                <w:lang w:eastAsia="en-GB"/>
              </w:rPr>
              <w:t xml:space="preserve"> </w:t>
            </w:r>
          </w:p>
          <w:p w14:paraId="7CCE1D55" w14:textId="77777777" w:rsidR="00DD57B2" w:rsidRPr="00B85402" w:rsidRDefault="00000000" w:rsidP="00D01FAE">
            <w:pPr>
              <w:rPr>
                <w:rFonts w:ascii="Arial" w:hAnsi="Arial" w:cs="Arial"/>
                <w:color w:val="000000"/>
                <w:sz w:val="24"/>
                <w:szCs w:val="24"/>
                <w:lang w:eastAsia="en-GB"/>
              </w:rPr>
            </w:pPr>
            <w:hyperlink r:id="rId26" w:history="1">
              <w:r w:rsidR="00DD57B2" w:rsidRPr="00B85402">
                <w:rPr>
                  <w:rStyle w:val="Hyperlink"/>
                  <w:rFonts w:ascii="Arial" w:hAnsi="Arial" w:cs="Arial"/>
                  <w:sz w:val="24"/>
                  <w:szCs w:val="24"/>
                  <w:lang w:eastAsia="en-GB"/>
                </w:rPr>
                <w:t>giles.birchley@bristol.ac.uk</w:t>
              </w:r>
            </w:hyperlink>
            <w:r w:rsidR="00DD57B2" w:rsidRPr="00B85402">
              <w:rPr>
                <w:rFonts w:ascii="Arial" w:hAnsi="Arial" w:cs="Arial"/>
                <w:color w:val="000000"/>
                <w:sz w:val="24"/>
                <w:szCs w:val="24"/>
                <w:lang w:eastAsia="en-GB"/>
              </w:rPr>
              <w:t xml:space="preserve">  </w:t>
            </w:r>
          </w:p>
        </w:tc>
      </w:tr>
      <w:tr w:rsidR="00DD57B2" w:rsidRPr="00B85402" w14:paraId="5AFAA054" w14:textId="77777777" w:rsidTr="00D01FAE">
        <w:tc>
          <w:tcPr>
            <w:tcW w:w="4508" w:type="dxa"/>
            <w:tcBorders>
              <w:top w:val="single" w:sz="4" w:space="0" w:color="auto"/>
              <w:left w:val="single" w:sz="4" w:space="0" w:color="auto"/>
              <w:bottom w:val="single" w:sz="4" w:space="0" w:color="auto"/>
              <w:right w:val="single" w:sz="4" w:space="0" w:color="auto"/>
            </w:tcBorders>
          </w:tcPr>
          <w:p w14:paraId="0EC44743" w14:textId="77777777" w:rsidR="00DD57B2" w:rsidRPr="00B85402" w:rsidRDefault="00000000" w:rsidP="00D01FAE">
            <w:pPr>
              <w:rPr>
                <w:rFonts w:ascii="Arial" w:hAnsi="Arial" w:cs="Arial"/>
                <w:color w:val="000000"/>
                <w:sz w:val="24"/>
                <w:szCs w:val="24"/>
                <w:lang w:eastAsia="en-GB"/>
              </w:rPr>
            </w:pPr>
            <w:hyperlink r:id="rId27" w:history="1">
              <w:r w:rsidR="00DD57B2" w:rsidRPr="00B85402">
                <w:rPr>
                  <w:rStyle w:val="Hyperlink"/>
                  <w:rFonts w:ascii="Arial" w:hAnsi="Arial" w:cs="Arial"/>
                  <w:sz w:val="24"/>
                  <w:szCs w:val="24"/>
                  <w:lang w:eastAsia="en-GB"/>
                </w:rPr>
                <w:t>Invasive procedures, engineering and innovation</w:t>
              </w:r>
            </w:hyperlink>
          </w:p>
        </w:tc>
        <w:tc>
          <w:tcPr>
            <w:tcW w:w="4508" w:type="dxa"/>
            <w:tcBorders>
              <w:top w:val="single" w:sz="4" w:space="0" w:color="auto"/>
              <w:left w:val="single" w:sz="4" w:space="0" w:color="auto"/>
              <w:bottom w:val="single" w:sz="4" w:space="0" w:color="auto"/>
              <w:right w:val="single" w:sz="4" w:space="0" w:color="auto"/>
            </w:tcBorders>
          </w:tcPr>
          <w:p w14:paraId="1AEE94E2" w14:textId="77777777" w:rsidR="00DD57B2" w:rsidRPr="00B85402" w:rsidRDefault="00000000" w:rsidP="00D01FAE">
            <w:pPr>
              <w:rPr>
                <w:rFonts w:ascii="Arial" w:hAnsi="Arial" w:cs="Arial"/>
                <w:color w:val="000000"/>
                <w:sz w:val="24"/>
                <w:szCs w:val="24"/>
                <w:lang w:eastAsia="en-GB"/>
              </w:rPr>
            </w:pPr>
            <w:hyperlink r:id="rId28" w:history="1">
              <w:r w:rsidR="00DD57B2" w:rsidRPr="00B85402">
                <w:rPr>
                  <w:rStyle w:val="Hyperlink"/>
                  <w:rFonts w:ascii="Arial" w:hAnsi="Arial" w:cs="Arial"/>
                  <w:sz w:val="24"/>
                  <w:szCs w:val="24"/>
                  <w:lang w:eastAsia="en-GB"/>
                </w:rPr>
                <w:t>r.huxtable@bristol.ac.uk</w:t>
              </w:r>
            </w:hyperlink>
            <w:r w:rsidR="00DD57B2" w:rsidRPr="00B85402">
              <w:rPr>
                <w:rFonts w:ascii="Arial" w:hAnsi="Arial" w:cs="Arial"/>
                <w:color w:val="000000"/>
                <w:sz w:val="24"/>
                <w:szCs w:val="24"/>
                <w:lang w:eastAsia="en-GB"/>
              </w:rPr>
              <w:t xml:space="preserve"> </w:t>
            </w:r>
          </w:p>
          <w:p w14:paraId="4DD256C7" w14:textId="77777777" w:rsidR="00DD57B2" w:rsidRPr="00B85402" w:rsidRDefault="00000000" w:rsidP="00D01FAE">
            <w:pPr>
              <w:rPr>
                <w:rFonts w:ascii="Arial" w:hAnsi="Arial" w:cs="Arial"/>
                <w:color w:val="000000"/>
                <w:sz w:val="24"/>
                <w:szCs w:val="24"/>
                <w:lang w:eastAsia="en-GB"/>
              </w:rPr>
            </w:pPr>
            <w:hyperlink r:id="rId29" w:history="1">
              <w:r w:rsidR="00DD57B2" w:rsidRPr="00B85402">
                <w:rPr>
                  <w:rStyle w:val="Hyperlink"/>
                  <w:rFonts w:ascii="Arial" w:hAnsi="Arial" w:cs="Arial"/>
                  <w:sz w:val="24"/>
                  <w:szCs w:val="24"/>
                  <w:lang w:eastAsia="en-GB"/>
                </w:rPr>
                <w:t>giles.birchley@bristol.ac.uk</w:t>
              </w:r>
            </w:hyperlink>
            <w:r w:rsidR="00DD57B2" w:rsidRPr="00B85402">
              <w:rPr>
                <w:rFonts w:ascii="Arial" w:hAnsi="Arial" w:cs="Arial"/>
                <w:color w:val="000000"/>
                <w:sz w:val="24"/>
                <w:szCs w:val="24"/>
                <w:lang w:eastAsia="en-GB"/>
              </w:rPr>
              <w:t xml:space="preserve">  </w:t>
            </w:r>
          </w:p>
          <w:p w14:paraId="1957DE5F" w14:textId="77777777" w:rsidR="00DD57B2" w:rsidRPr="00B85402" w:rsidRDefault="00000000" w:rsidP="00D01FAE">
            <w:pPr>
              <w:rPr>
                <w:rFonts w:ascii="Arial" w:hAnsi="Arial" w:cs="Arial"/>
                <w:color w:val="000000"/>
                <w:sz w:val="24"/>
                <w:szCs w:val="24"/>
                <w:lang w:eastAsia="en-GB"/>
              </w:rPr>
            </w:pPr>
            <w:hyperlink r:id="rId30" w:history="1">
              <w:r w:rsidR="00DD57B2" w:rsidRPr="00B85402">
                <w:rPr>
                  <w:rStyle w:val="Hyperlink"/>
                  <w:rFonts w:ascii="Arial" w:hAnsi="Arial" w:cs="Arial"/>
                  <w:sz w:val="24"/>
                  <w:szCs w:val="24"/>
                  <w:lang w:eastAsia="en-GB"/>
                </w:rPr>
                <w:t>j.ives@bristol.ac.uk</w:t>
              </w:r>
            </w:hyperlink>
          </w:p>
        </w:tc>
      </w:tr>
      <w:tr w:rsidR="00DD57B2" w:rsidRPr="00B85402" w14:paraId="10082E6F" w14:textId="77777777" w:rsidTr="00D01FAE">
        <w:tc>
          <w:tcPr>
            <w:tcW w:w="9016" w:type="dxa"/>
            <w:gridSpan w:val="2"/>
            <w:tcBorders>
              <w:top w:val="single" w:sz="4" w:space="0" w:color="auto"/>
            </w:tcBorders>
          </w:tcPr>
          <w:p w14:paraId="5BE58ABC" w14:textId="77777777" w:rsidR="00DD57B2" w:rsidRPr="00B85402" w:rsidRDefault="00DD57B2" w:rsidP="00D01FAE">
            <w:pPr>
              <w:rPr>
                <w:rFonts w:ascii="Arial" w:hAnsi="Arial" w:cs="Arial"/>
                <w:b/>
                <w:bCs/>
                <w:color w:val="000000"/>
                <w:sz w:val="24"/>
                <w:szCs w:val="24"/>
                <w:lang w:eastAsia="en-GB"/>
              </w:rPr>
            </w:pPr>
          </w:p>
        </w:tc>
      </w:tr>
      <w:tr w:rsidR="00DD57B2" w:rsidRPr="00B85402" w14:paraId="4215A62C" w14:textId="77777777" w:rsidTr="00D01FAE">
        <w:tc>
          <w:tcPr>
            <w:tcW w:w="9016" w:type="dxa"/>
            <w:gridSpan w:val="2"/>
          </w:tcPr>
          <w:p w14:paraId="24EA0D86" w14:textId="495BEAD6" w:rsidR="00DD57B2" w:rsidRPr="00B85402" w:rsidRDefault="00DD57B2" w:rsidP="00D01FAE">
            <w:pPr>
              <w:rPr>
                <w:rFonts w:ascii="Arial" w:hAnsi="Arial" w:cs="Arial"/>
                <w:b/>
                <w:bCs/>
                <w:color w:val="000000"/>
                <w:sz w:val="24"/>
                <w:szCs w:val="24"/>
                <w:lang w:eastAsia="en-GB"/>
              </w:rPr>
            </w:pPr>
            <w:r w:rsidRPr="00B85402">
              <w:rPr>
                <w:rFonts w:ascii="Arial" w:hAnsi="Arial" w:cs="Arial"/>
                <w:sz w:val="24"/>
                <w:szCs w:val="24"/>
              </w:rPr>
              <w:t xml:space="preserve">The </w:t>
            </w:r>
            <w:r w:rsidR="00A74671">
              <w:rPr>
                <w:rFonts w:ascii="Arial" w:hAnsi="Arial" w:cs="Arial"/>
                <w:sz w:val="24"/>
                <w:szCs w:val="24"/>
              </w:rPr>
              <w:t>following are</w:t>
            </w:r>
            <w:r w:rsidRPr="00B85402">
              <w:rPr>
                <w:rFonts w:ascii="Arial" w:hAnsi="Arial" w:cs="Arial"/>
                <w:sz w:val="24"/>
                <w:szCs w:val="24"/>
              </w:rPr>
              <w:t xml:space="preserve"> examples of project ideas, around which we would particularly welcome proposals for MSc-R research (please note that we also welcome proposals to explore other areas).</w:t>
            </w:r>
          </w:p>
        </w:tc>
      </w:tr>
      <w:tr w:rsidR="00DD57B2" w:rsidRPr="00B85402" w14:paraId="1EBAC58D" w14:textId="77777777" w:rsidTr="00D01FAE">
        <w:tc>
          <w:tcPr>
            <w:tcW w:w="4508" w:type="dxa"/>
          </w:tcPr>
          <w:p w14:paraId="5394AD51" w14:textId="77777777" w:rsidR="00DD57B2" w:rsidRPr="00B85402" w:rsidRDefault="00DD57B2" w:rsidP="00D01FAE">
            <w:pPr>
              <w:rPr>
                <w:rFonts w:ascii="Arial" w:hAnsi="Arial" w:cs="Arial"/>
                <w:b/>
                <w:bCs/>
                <w:color w:val="000000"/>
                <w:sz w:val="24"/>
                <w:szCs w:val="24"/>
                <w:lang w:eastAsia="en-GB"/>
              </w:rPr>
            </w:pPr>
          </w:p>
        </w:tc>
        <w:tc>
          <w:tcPr>
            <w:tcW w:w="4508" w:type="dxa"/>
          </w:tcPr>
          <w:p w14:paraId="09C9D345" w14:textId="77777777" w:rsidR="00DD57B2" w:rsidRPr="00B85402" w:rsidRDefault="00DD57B2" w:rsidP="00D01FAE">
            <w:pPr>
              <w:rPr>
                <w:rFonts w:ascii="Arial" w:hAnsi="Arial" w:cs="Arial"/>
                <w:b/>
                <w:bCs/>
                <w:color w:val="000000"/>
                <w:sz w:val="24"/>
                <w:szCs w:val="24"/>
                <w:lang w:eastAsia="en-GB"/>
              </w:rPr>
            </w:pPr>
          </w:p>
        </w:tc>
      </w:tr>
      <w:tr w:rsidR="007F183F" w:rsidRPr="007F183F" w14:paraId="7CA302D0" w14:textId="77777777" w:rsidTr="007F183F">
        <w:tc>
          <w:tcPr>
            <w:tcW w:w="9016" w:type="dxa"/>
            <w:gridSpan w:val="2"/>
            <w:shd w:val="clear" w:color="auto" w:fill="D9D9D9" w:themeFill="background1" w:themeFillShade="D9"/>
          </w:tcPr>
          <w:p w14:paraId="7E3970A2" w14:textId="77777777" w:rsidR="00DD57B2" w:rsidRPr="007F183F" w:rsidRDefault="00DD57B2" w:rsidP="00D01FAE">
            <w:pPr>
              <w:rPr>
                <w:rFonts w:ascii="Arial" w:hAnsi="Arial" w:cs="Arial"/>
                <w:sz w:val="24"/>
                <w:szCs w:val="24"/>
                <w:lang w:eastAsia="en-GB"/>
              </w:rPr>
            </w:pPr>
            <w:r w:rsidRPr="007F183F">
              <w:rPr>
                <w:rFonts w:ascii="Arial" w:hAnsi="Arial" w:cs="Arial"/>
                <w:b/>
                <w:bCs/>
                <w:sz w:val="24"/>
                <w:szCs w:val="24"/>
                <w:lang w:eastAsia="en-GB"/>
              </w:rPr>
              <w:t>Clinical ethics support and consultation </w:t>
            </w:r>
          </w:p>
        </w:tc>
      </w:tr>
      <w:tr w:rsidR="00DD57B2" w:rsidRPr="00B85402" w14:paraId="51304D7B" w14:textId="77777777" w:rsidTr="00D01FAE">
        <w:tc>
          <w:tcPr>
            <w:tcW w:w="9016" w:type="dxa"/>
            <w:gridSpan w:val="2"/>
          </w:tcPr>
          <w:p w14:paraId="14AFF175" w14:textId="7EC5B025" w:rsidR="00DD57B2" w:rsidRPr="00B85402" w:rsidRDefault="00DD57B2" w:rsidP="00DD57B2">
            <w:pPr>
              <w:pStyle w:val="ListParagraph"/>
              <w:numPr>
                <w:ilvl w:val="0"/>
                <w:numId w:val="13"/>
              </w:numPr>
              <w:contextualSpacing w:val="0"/>
              <w:rPr>
                <w:rFonts w:ascii="Arial" w:hAnsi="Arial" w:cs="Arial"/>
                <w:sz w:val="24"/>
                <w:szCs w:val="24"/>
              </w:rPr>
            </w:pPr>
            <w:r w:rsidRPr="00B85402">
              <w:rPr>
                <w:rFonts w:ascii="Arial" w:hAnsi="Arial" w:cs="Arial"/>
                <w:sz w:val="24"/>
                <w:szCs w:val="24"/>
              </w:rPr>
              <w:t>Clinical Ethics Committees in the UK are found mostly in the hospital setting</w:t>
            </w:r>
            <w:r w:rsidR="00EA41B1">
              <w:rPr>
                <w:rFonts w:ascii="Arial" w:hAnsi="Arial" w:cs="Arial"/>
                <w:sz w:val="24"/>
                <w:szCs w:val="24"/>
              </w:rPr>
              <w:t xml:space="preserve">, </w:t>
            </w:r>
            <w:r w:rsidRPr="00B85402">
              <w:rPr>
                <w:rFonts w:ascii="Arial" w:hAnsi="Arial" w:cs="Arial"/>
                <w:sz w:val="24"/>
                <w:szCs w:val="24"/>
              </w:rPr>
              <w:t>but are rarely (if ever?) seen in primary care, for example GP practice or pharmacy. Ethical problems certainly do arise in primary care, and in the pandemic we have seen problems around, for example, GP personal safety and protection, and changes to how GPs provide their services. Work in this area might seek to answer a range of questions through empirical or desk-based research.</w:t>
            </w:r>
          </w:p>
          <w:p w14:paraId="3CCECDC7" w14:textId="77777777" w:rsidR="00DD57B2" w:rsidRPr="00B85402" w:rsidRDefault="00DD57B2" w:rsidP="00D01FAE">
            <w:pPr>
              <w:rPr>
                <w:rFonts w:ascii="Arial" w:hAnsi="Arial" w:cs="Arial"/>
                <w:sz w:val="24"/>
                <w:szCs w:val="24"/>
              </w:rPr>
            </w:pPr>
          </w:p>
          <w:p w14:paraId="2A7121F4" w14:textId="51174C44" w:rsidR="00DD57B2" w:rsidRPr="00A74671" w:rsidRDefault="00DD57B2" w:rsidP="00D01FAE">
            <w:pPr>
              <w:pStyle w:val="ListParagraph"/>
              <w:numPr>
                <w:ilvl w:val="0"/>
                <w:numId w:val="13"/>
              </w:numPr>
              <w:contextualSpacing w:val="0"/>
              <w:rPr>
                <w:rFonts w:ascii="Arial" w:hAnsi="Arial" w:cs="Arial"/>
                <w:sz w:val="24"/>
                <w:szCs w:val="24"/>
              </w:rPr>
            </w:pPr>
            <w:r w:rsidRPr="00B85402">
              <w:rPr>
                <w:rFonts w:ascii="Arial" w:hAnsi="Arial" w:cs="Arial"/>
                <w:sz w:val="24"/>
                <w:szCs w:val="24"/>
              </w:rPr>
              <w:t>Clinical ethics support services – such as clinical ethics committees – offer advice on individual cases, input into hospital policy, and education to healthcare professionals. Despite various such services in the UK, there are lingering questions about their composition, expertise, training, methods and evaluation. Three of the main questions here are: what are, and should be, the goals of clinical ethics support services; by what means can the goals best be met; and how is the satisfaction of the goals best measured? Whether committees offer the best model is also an open question. If committees are appropriate, then one option, which is being discussed in the literature, is the possibility of “specialist”, rather than generalist, committees. This MSc would seek to explore one or more of these different questions and proposals, perhaps including some empirical work e.g. a questionnaire study and/or interviews with key stakeholders.</w:t>
            </w:r>
          </w:p>
        </w:tc>
      </w:tr>
      <w:tr w:rsidR="00DD57B2" w:rsidRPr="00B85402" w14:paraId="52E7A2A4" w14:textId="77777777" w:rsidTr="00D01FAE">
        <w:tc>
          <w:tcPr>
            <w:tcW w:w="4508" w:type="dxa"/>
          </w:tcPr>
          <w:p w14:paraId="4519383B" w14:textId="77777777" w:rsidR="00DD57B2" w:rsidRPr="00B85402" w:rsidRDefault="00DD57B2" w:rsidP="00D01FAE">
            <w:pPr>
              <w:rPr>
                <w:rFonts w:ascii="Arial" w:hAnsi="Arial" w:cs="Arial"/>
                <w:b/>
                <w:bCs/>
                <w:color w:val="000000"/>
                <w:sz w:val="24"/>
                <w:szCs w:val="24"/>
                <w:lang w:eastAsia="en-GB"/>
              </w:rPr>
            </w:pPr>
          </w:p>
        </w:tc>
        <w:tc>
          <w:tcPr>
            <w:tcW w:w="4508" w:type="dxa"/>
          </w:tcPr>
          <w:p w14:paraId="738F1363" w14:textId="77777777" w:rsidR="00DD57B2" w:rsidRPr="00B85402" w:rsidRDefault="00DD57B2" w:rsidP="00D01FAE">
            <w:pPr>
              <w:rPr>
                <w:rFonts w:ascii="Arial" w:hAnsi="Arial" w:cs="Arial"/>
                <w:b/>
                <w:bCs/>
                <w:color w:val="000000"/>
                <w:sz w:val="24"/>
                <w:szCs w:val="24"/>
                <w:lang w:eastAsia="en-GB"/>
              </w:rPr>
            </w:pPr>
          </w:p>
        </w:tc>
      </w:tr>
      <w:tr w:rsidR="007F183F" w:rsidRPr="007F183F" w14:paraId="012A4537" w14:textId="77777777" w:rsidTr="007F183F">
        <w:trPr>
          <w:trHeight w:val="263"/>
        </w:trPr>
        <w:tc>
          <w:tcPr>
            <w:tcW w:w="9016" w:type="dxa"/>
            <w:gridSpan w:val="2"/>
            <w:shd w:val="clear" w:color="auto" w:fill="D9D9D9" w:themeFill="background1" w:themeFillShade="D9"/>
          </w:tcPr>
          <w:p w14:paraId="1B575A27" w14:textId="77777777" w:rsidR="00DD57B2" w:rsidRPr="007F183F" w:rsidRDefault="00DD57B2" w:rsidP="00D01FAE">
            <w:pPr>
              <w:rPr>
                <w:rFonts w:ascii="Arial" w:hAnsi="Arial" w:cs="Arial"/>
                <w:b/>
                <w:bCs/>
                <w:sz w:val="24"/>
                <w:szCs w:val="24"/>
                <w:lang w:eastAsia="en-GB"/>
              </w:rPr>
            </w:pPr>
            <w:r w:rsidRPr="007F183F">
              <w:rPr>
                <w:rFonts w:ascii="Arial" w:hAnsi="Arial" w:cs="Arial"/>
                <w:b/>
                <w:bCs/>
                <w:sz w:val="24"/>
                <w:szCs w:val="24"/>
                <w:lang w:eastAsia="en-GB"/>
              </w:rPr>
              <w:t>Consent/assent to research</w:t>
            </w:r>
          </w:p>
        </w:tc>
      </w:tr>
      <w:tr w:rsidR="00DD57B2" w:rsidRPr="00B85402" w14:paraId="28648B62" w14:textId="77777777" w:rsidTr="00D01FAE">
        <w:tc>
          <w:tcPr>
            <w:tcW w:w="9016" w:type="dxa"/>
            <w:gridSpan w:val="2"/>
          </w:tcPr>
          <w:p w14:paraId="4DAE078D" w14:textId="77777777" w:rsidR="00DD57B2" w:rsidRPr="00B85402" w:rsidRDefault="00DD57B2" w:rsidP="00D01FAE">
            <w:pPr>
              <w:rPr>
                <w:rFonts w:ascii="Arial" w:hAnsi="Arial" w:cs="Arial"/>
                <w:b/>
                <w:bCs/>
                <w:color w:val="000000"/>
                <w:sz w:val="24"/>
                <w:szCs w:val="24"/>
                <w:lang w:eastAsia="en-GB"/>
              </w:rPr>
            </w:pPr>
            <w:r w:rsidRPr="00B85402">
              <w:rPr>
                <w:rFonts w:ascii="Arial" w:hAnsi="Arial" w:cs="Arial"/>
                <w:sz w:val="24"/>
                <w:szCs w:val="24"/>
              </w:rPr>
              <w:t xml:space="preserve">Where patients and research participants are children or adults who lack the capacity to consent, seeking the patient/participant’s “assent” is a commonly used and legally sanctioned approach. Seeking assent has been advocated in research </w:t>
            </w:r>
            <w:r w:rsidRPr="00B85402">
              <w:rPr>
                <w:rFonts w:ascii="Arial" w:hAnsi="Arial" w:cs="Arial"/>
                <w:sz w:val="24"/>
                <w:szCs w:val="24"/>
              </w:rPr>
              <w:lastRenderedPageBreak/>
              <w:t>and clinical practice in an array of human and non-human populations, including children of all ages, geriatric psychiatric patients, people with learning disabilities, people with acute brain injury and in chimpanzees and other animals. Despite this apparently widespread use, the basis for assent has been little explained, nor is there any standardised approach to its use. This MSc project would seek to understand and critique justifications for assent among those who made use of assent in practice, and use this analysis to inform a more robust process of assent.</w:t>
            </w:r>
          </w:p>
        </w:tc>
      </w:tr>
      <w:tr w:rsidR="00DD57B2" w:rsidRPr="00B85402" w14:paraId="3A4FE195" w14:textId="77777777" w:rsidTr="00D01FAE">
        <w:tc>
          <w:tcPr>
            <w:tcW w:w="4508" w:type="dxa"/>
          </w:tcPr>
          <w:p w14:paraId="344407C4" w14:textId="77777777" w:rsidR="00DD57B2" w:rsidRPr="00B85402" w:rsidRDefault="00DD57B2" w:rsidP="00D01FAE">
            <w:pPr>
              <w:rPr>
                <w:rFonts w:ascii="Arial" w:hAnsi="Arial" w:cs="Arial"/>
                <w:b/>
                <w:bCs/>
                <w:color w:val="000000"/>
                <w:sz w:val="24"/>
                <w:szCs w:val="24"/>
                <w:lang w:eastAsia="en-GB"/>
              </w:rPr>
            </w:pPr>
          </w:p>
        </w:tc>
        <w:tc>
          <w:tcPr>
            <w:tcW w:w="4508" w:type="dxa"/>
          </w:tcPr>
          <w:p w14:paraId="30EAC9E3" w14:textId="77777777" w:rsidR="00DD57B2" w:rsidRPr="00B85402" w:rsidRDefault="00DD57B2" w:rsidP="00D01FAE">
            <w:pPr>
              <w:rPr>
                <w:rFonts w:ascii="Arial" w:hAnsi="Arial" w:cs="Arial"/>
                <w:b/>
                <w:bCs/>
                <w:color w:val="000000"/>
                <w:sz w:val="24"/>
                <w:szCs w:val="24"/>
                <w:lang w:eastAsia="en-GB"/>
              </w:rPr>
            </w:pPr>
          </w:p>
        </w:tc>
      </w:tr>
      <w:tr w:rsidR="007F183F" w:rsidRPr="007F183F" w14:paraId="4E3D17A1" w14:textId="77777777" w:rsidTr="007F183F">
        <w:tc>
          <w:tcPr>
            <w:tcW w:w="9016" w:type="dxa"/>
            <w:gridSpan w:val="2"/>
            <w:shd w:val="clear" w:color="auto" w:fill="D9D9D9" w:themeFill="background1" w:themeFillShade="D9"/>
          </w:tcPr>
          <w:p w14:paraId="258DDBFC" w14:textId="77777777" w:rsidR="00DD57B2" w:rsidRPr="007F183F" w:rsidRDefault="00DD57B2" w:rsidP="00D01FAE">
            <w:pPr>
              <w:rPr>
                <w:rFonts w:ascii="Arial" w:hAnsi="Arial" w:cs="Arial"/>
                <w:sz w:val="24"/>
                <w:szCs w:val="24"/>
                <w:lang w:eastAsia="en-GB"/>
              </w:rPr>
            </w:pPr>
            <w:r w:rsidRPr="007F183F">
              <w:rPr>
                <w:rFonts w:ascii="Arial" w:hAnsi="Arial" w:cs="Arial"/>
                <w:b/>
                <w:bCs/>
                <w:sz w:val="24"/>
                <w:szCs w:val="24"/>
                <w:lang w:eastAsia="en-GB"/>
              </w:rPr>
              <w:t>Justice, resource allocation and CCGs</w:t>
            </w:r>
          </w:p>
        </w:tc>
      </w:tr>
      <w:tr w:rsidR="00DD57B2" w:rsidRPr="00B85402" w14:paraId="284DE9E4" w14:textId="77777777" w:rsidTr="00D01FAE">
        <w:tc>
          <w:tcPr>
            <w:tcW w:w="9016" w:type="dxa"/>
            <w:gridSpan w:val="2"/>
          </w:tcPr>
          <w:p w14:paraId="18C06776" w14:textId="77777777" w:rsidR="00DD57B2" w:rsidRPr="00B85402" w:rsidRDefault="00DD57B2" w:rsidP="00D01FAE">
            <w:pPr>
              <w:rPr>
                <w:rFonts w:ascii="Arial" w:hAnsi="Arial" w:cs="Arial"/>
                <w:sz w:val="24"/>
                <w:szCs w:val="24"/>
              </w:rPr>
            </w:pPr>
            <w:r w:rsidRPr="00B85402">
              <w:rPr>
                <w:rFonts w:ascii="Arial" w:hAnsi="Arial" w:cs="Arial"/>
                <w:sz w:val="24"/>
                <w:szCs w:val="24"/>
              </w:rPr>
              <w:t>In recent years, Clinical Commissioning Groups across the UK have begun to  decommission fertility services provided on the NHS in an attempt to cut costs. This has been widely reported in the UK media, and has been met with strong resistance. Cutting fertility services has also been criticised by ‘NICE’, the UK’s National Institute for Health Care Excellence, with Gillian Leng, Director of Health and Social Care at NICE, being quoted in The Guardian as saying that infertility can have a “devastating effect on people’s lives, causing depression, severe distress and the break-up of relationships”, and that it was “unacceptable that parts of England are choosing to ignore Nice guidelines”. This MSc would consider the question of whether, and to what extent, assisted reproduction ought to be rationed or de-prioritised, and why. This project may involve some empirical work, using qualitative methods.</w:t>
            </w:r>
          </w:p>
        </w:tc>
      </w:tr>
      <w:tr w:rsidR="00DD57B2" w:rsidRPr="00B85402" w14:paraId="303A5B93" w14:textId="77777777" w:rsidTr="00D01FAE">
        <w:tc>
          <w:tcPr>
            <w:tcW w:w="4508" w:type="dxa"/>
          </w:tcPr>
          <w:p w14:paraId="5012A95E" w14:textId="77777777" w:rsidR="00DD57B2" w:rsidRPr="00B85402" w:rsidRDefault="00DD57B2" w:rsidP="00D01FAE">
            <w:pPr>
              <w:rPr>
                <w:rFonts w:ascii="Arial" w:hAnsi="Arial" w:cs="Arial"/>
                <w:b/>
                <w:bCs/>
                <w:color w:val="000000"/>
                <w:sz w:val="24"/>
                <w:szCs w:val="24"/>
                <w:lang w:eastAsia="en-GB"/>
              </w:rPr>
            </w:pPr>
          </w:p>
        </w:tc>
        <w:tc>
          <w:tcPr>
            <w:tcW w:w="4508" w:type="dxa"/>
          </w:tcPr>
          <w:p w14:paraId="76F8574F" w14:textId="77777777" w:rsidR="00DD57B2" w:rsidRPr="00B85402" w:rsidRDefault="00DD57B2" w:rsidP="00D01FAE">
            <w:pPr>
              <w:rPr>
                <w:rFonts w:ascii="Arial" w:hAnsi="Arial" w:cs="Arial"/>
                <w:b/>
                <w:bCs/>
                <w:color w:val="000000"/>
                <w:sz w:val="24"/>
                <w:szCs w:val="24"/>
                <w:lang w:eastAsia="en-GB"/>
              </w:rPr>
            </w:pPr>
          </w:p>
        </w:tc>
      </w:tr>
      <w:tr w:rsidR="007F183F" w:rsidRPr="007F183F" w14:paraId="7A3422B2" w14:textId="77777777" w:rsidTr="007F183F">
        <w:tc>
          <w:tcPr>
            <w:tcW w:w="9016" w:type="dxa"/>
            <w:gridSpan w:val="2"/>
            <w:shd w:val="clear" w:color="auto" w:fill="D9D9D9" w:themeFill="background1" w:themeFillShade="D9"/>
          </w:tcPr>
          <w:p w14:paraId="49D7E334" w14:textId="77777777" w:rsidR="00DD57B2" w:rsidRPr="007F183F" w:rsidRDefault="00DD57B2" w:rsidP="00D01FAE">
            <w:pPr>
              <w:rPr>
                <w:rFonts w:ascii="Arial" w:hAnsi="Arial" w:cs="Arial"/>
                <w:b/>
                <w:bCs/>
                <w:sz w:val="24"/>
                <w:szCs w:val="24"/>
                <w:lang w:eastAsia="en-GB"/>
              </w:rPr>
            </w:pPr>
            <w:r w:rsidRPr="007F183F">
              <w:rPr>
                <w:rFonts w:ascii="Arial" w:hAnsi="Arial" w:cs="Arial"/>
                <w:b/>
                <w:bCs/>
                <w:sz w:val="24"/>
                <w:szCs w:val="24"/>
                <w:lang w:eastAsia="en-GB"/>
              </w:rPr>
              <w:t>Best interests and alternatives e.g. assent, harm, substituted judgment</w:t>
            </w:r>
          </w:p>
        </w:tc>
      </w:tr>
      <w:tr w:rsidR="00DD57B2" w:rsidRPr="00B85402" w14:paraId="2850D99B" w14:textId="77777777" w:rsidTr="00D01FAE">
        <w:tc>
          <w:tcPr>
            <w:tcW w:w="9016" w:type="dxa"/>
            <w:gridSpan w:val="2"/>
          </w:tcPr>
          <w:p w14:paraId="3D23FA94" w14:textId="77777777" w:rsidR="00DD57B2" w:rsidRPr="00B85402" w:rsidRDefault="00DD57B2" w:rsidP="00D01FAE">
            <w:pPr>
              <w:rPr>
                <w:rFonts w:ascii="Arial" w:hAnsi="Arial" w:cs="Arial"/>
                <w:b/>
                <w:bCs/>
                <w:color w:val="000000"/>
                <w:sz w:val="24"/>
                <w:szCs w:val="24"/>
                <w:lang w:eastAsia="en-GB"/>
              </w:rPr>
            </w:pPr>
            <w:r w:rsidRPr="00B85402">
              <w:rPr>
                <w:rFonts w:ascii="Arial" w:hAnsi="Arial" w:cs="Arial"/>
                <w:sz w:val="24"/>
                <w:szCs w:val="24"/>
              </w:rPr>
              <w:t>The harm threshold – where parents have discretion over healthcare choices for their children unless those choices cause the child significant harm – is sharply debated in bioethics. During the Charlie Gard case, the harm threshold gained prominence as it was argued that the harm threshold, rather than the best interests test, should be used to determine whether parental decisions were suboptimal. Since then, a proposal to change British law to adopt a harm threshold approach is a central plank of “Charlie’s law”, the white paper supported by the Gard family that aims to improve the experience of parents of critically ill children. Critics claim that harm is no less nebulous a concept than best interests, and a move to a harm threshold may damage the rights of parents and children. This MSc would explore the competing arguments and explore how the harm threshold is understood by stakeholders</w:t>
            </w:r>
          </w:p>
        </w:tc>
      </w:tr>
      <w:tr w:rsidR="00DD57B2" w:rsidRPr="00B85402" w14:paraId="688393A0" w14:textId="77777777" w:rsidTr="00D01FAE">
        <w:tc>
          <w:tcPr>
            <w:tcW w:w="4508" w:type="dxa"/>
          </w:tcPr>
          <w:p w14:paraId="40B8E0FB" w14:textId="77777777" w:rsidR="00DD57B2" w:rsidRPr="00B85402" w:rsidRDefault="00DD57B2" w:rsidP="00D01FAE">
            <w:pPr>
              <w:rPr>
                <w:rFonts w:ascii="Arial" w:hAnsi="Arial" w:cs="Arial"/>
                <w:b/>
                <w:bCs/>
                <w:color w:val="000000"/>
                <w:sz w:val="24"/>
                <w:szCs w:val="24"/>
                <w:lang w:eastAsia="en-GB"/>
              </w:rPr>
            </w:pPr>
          </w:p>
        </w:tc>
        <w:tc>
          <w:tcPr>
            <w:tcW w:w="4508" w:type="dxa"/>
          </w:tcPr>
          <w:p w14:paraId="0F9BD694" w14:textId="77777777" w:rsidR="00DD57B2" w:rsidRPr="00B85402" w:rsidRDefault="00DD57B2" w:rsidP="00D01FAE">
            <w:pPr>
              <w:rPr>
                <w:rFonts w:ascii="Arial" w:hAnsi="Arial" w:cs="Arial"/>
                <w:b/>
                <w:bCs/>
                <w:color w:val="000000"/>
                <w:sz w:val="24"/>
                <w:szCs w:val="24"/>
                <w:lang w:eastAsia="en-GB"/>
              </w:rPr>
            </w:pPr>
          </w:p>
        </w:tc>
      </w:tr>
      <w:tr w:rsidR="007F183F" w:rsidRPr="007F183F" w14:paraId="525D3D80" w14:textId="77777777" w:rsidTr="007F183F">
        <w:tc>
          <w:tcPr>
            <w:tcW w:w="9016" w:type="dxa"/>
            <w:gridSpan w:val="2"/>
            <w:shd w:val="clear" w:color="auto" w:fill="D9D9D9" w:themeFill="background1" w:themeFillShade="D9"/>
          </w:tcPr>
          <w:p w14:paraId="1AC3533E" w14:textId="77777777" w:rsidR="00DD57B2" w:rsidRPr="007F183F" w:rsidRDefault="00DD57B2" w:rsidP="00D01FAE">
            <w:pPr>
              <w:rPr>
                <w:rFonts w:ascii="Arial" w:hAnsi="Arial" w:cs="Arial"/>
                <w:b/>
                <w:bCs/>
                <w:sz w:val="24"/>
                <w:szCs w:val="24"/>
                <w:lang w:eastAsia="en-GB"/>
              </w:rPr>
            </w:pPr>
            <w:r w:rsidRPr="007F183F">
              <w:rPr>
                <w:rFonts w:ascii="Arial" w:hAnsi="Arial" w:cs="Arial"/>
                <w:b/>
                <w:bCs/>
                <w:sz w:val="24"/>
                <w:szCs w:val="24"/>
                <w:lang w:eastAsia="en-GB"/>
              </w:rPr>
              <w:t>Reproductive ethics/genetics/parenting</w:t>
            </w:r>
          </w:p>
        </w:tc>
      </w:tr>
      <w:tr w:rsidR="00DD57B2" w:rsidRPr="00B85402" w14:paraId="6FB59D5B" w14:textId="77777777" w:rsidTr="00D01FAE">
        <w:tc>
          <w:tcPr>
            <w:tcW w:w="9016" w:type="dxa"/>
            <w:gridSpan w:val="2"/>
          </w:tcPr>
          <w:p w14:paraId="5E0D3861" w14:textId="77777777" w:rsidR="00DD57B2" w:rsidRPr="00B85402" w:rsidRDefault="00DD57B2" w:rsidP="00DD57B2">
            <w:pPr>
              <w:pStyle w:val="ListParagraph"/>
              <w:numPr>
                <w:ilvl w:val="0"/>
                <w:numId w:val="14"/>
              </w:numPr>
              <w:contextualSpacing w:val="0"/>
              <w:rPr>
                <w:rFonts w:ascii="Arial" w:hAnsi="Arial" w:cs="Arial"/>
                <w:sz w:val="24"/>
                <w:szCs w:val="24"/>
              </w:rPr>
            </w:pPr>
            <w:r w:rsidRPr="00B85402">
              <w:rPr>
                <w:rFonts w:ascii="Arial" w:hAnsi="Arial" w:cs="Arial"/>
                <w:sz w:val="24"/>
                <w:szCs w:val="24"/>
              </w:rPr>
              <w:t>This MSc would explore, in depth, the reasons why people choose to have children, and consider the ethical status of pronatalism – which holds, broadly, that having children is a good that does not have to be explained. In doing so it will also consider the ethics of the decision not to have children. The student may select a single reproductive issue on which to hang the discussion (for example, access to fertility treatment, fertility preservation uterus transplant, adoption), or may choose to explore the question broadly. This project would likely involve some empirical work, using qualitative methods.</w:t>
            </w:r>
          </w:p>
          <w:p w14:paraId="3C38DC1F" w14:textId="77777777" w:rsidR="00DD57B2" w:rsidRPr="00B85402" w:rsidRDefault="00DD57B2" w:rsidP="00D01FAE">
            <w:pPr>
              <w:rPr>
                <w:rFonts w:ascii="Arial" w:hAnsi="Arial" w:cs="Arial"/>
                <w:b/>
                <w:bCs/>
                <w:color w:val="000000"/>
                <w:sz w:val="24"/>
                <w:szCs w:val="24"/>
                <w:lang w:eastAsia="en-GB"/>
              </w:rPr>
            </w:pPr>
          </w:p>
          <w:p w14:paraId="6C6166E7" w14:textId="77777777" w:rsidR="00DD57B2" w:rsidRPr="00B85402" w:rsidRDefault="00DD57B2" w:rsidP="00DD57B2">
            <w:pPr>
              <w:pStyle w:val="ListParagraph"/>
              <w:numPr>
                <w:ilvl w:val="0"/>
                <w:numId w:val="14"/>
              </w:numPr>
              <w:contextualSpacing w:val="0"/>
              <w:rPr>
                <w:rFonts w:ascii="Arial" w:hAnsi="Arial" w:cs="Arial"/>
                <w:sz w:val="24"/>
                <w:szCs w:val="24"/>
              </w:rPr>
            </w:pPr>
            <w:r w:rsidRPr="00B85402">
              <w:rPr>
                <w:rFonts w:ascii="Arial" w:hAnsi="Arial" w:cs="Arial"/>
                <w:sz w:val="24"/>
                <w:szCs w:val="24"/>
              </w:rPr>
              <w:t xml:space="preserve">NIPT has been developed in the name of reproductive autonomy and allows a pregnant woman to find out information about her foetus that might inform her decision to terminate the pregnancy, help her prepare for having a child </w:t>
            </w:r>
            <w:r w:rsidRPr="00B85402">
              <w:rPr>
                <w:rFonts w:ascii="Arial" w:hAnsi="Arial" w:cs="Arial"/>
                <w:sz w:val="24"/>
                <w:szCs w:val="24"/>
              </w:rPr>
              <w:lastRenderedPageBreak/>
              <w:t>with particular needs, or inform in-vitro medical interventions. There is on-going debate about the moral acceptability of testing prenatally for genetic characteristics leading to disability, linked to the rights of disabled persons, the foetus, and the woman. A separate unresolved question is that around traits that are not linked to disability. In such a scenario, we may see a change in the relative weight we give to the rights of the foetus and the rights of the woman. It also raises important questions around what it is to be a parent, the role of the state in guiding this, and whether (in this regard) we should understand a woman’s responsibility to a foetus in the same way as parental care of a baby or child. This project might seek to answer a range of possible questions through empirical or desk-based research.</w:t>
            </w:r>
          </w:p>
        </w:tc>
      </w:tr>
      <w:tr w:rsidR="00DD57B2" w:rsidRPr="00B85402" w14:paraId="1794CBEA" w14:textId="77777777" w:rsidTr="00D01FAE">
        <w:tc>
          <w:tcPr>
            <w:tcW w:w="4508" w:type="dxa"/>
          </w:tcPr>
          <w:p w14:paraId="2562AC90" w14:textId="77777777" w:rsidR="00DD57B2" w:rsidRPr="00B85402" w:rsidRDefault="00DD57B2" w:rsidP="00D01FAE">
            <w:pPr>
              <w:rPr>
                <w:rFonts w:ascii="Arial" w:hAnsi="Arial" w:cs="Arial"/>
                <w:b/>
                <w:bCs/>
                <w:color w:val="000000"/>
                <w:sz w:val="24"/>
                <w:szCs w:val="24"/>
                <w:lang w:eastAsia="en-GB"/>
              </w:rPr>
            </w:pPr>
          </w:p>
        </w:tc>
        <w:tc>
          <w:tcPr>
            <w:tcW w:w="4508" w:type="dxa"/>
          </w:tcPr>
          <w:p w14:paraId="5582D791" w14:textId="77777777" w:rsidR="00DD57B2" w:rsidRPr="00B85402" w:rsidRDefault="00DD57B2" w:rsidP="00D01FAE">
            <w:pPr>
              <w:rPr>
                <w:rFonts w:ascii="Arial" w:hAnsi="Arial" w:cs="Arial"/>
                <w:b/>
                <w:bCs/>
                <w:color w:val="000000"/>
                <w:sz w:val="24"/>
                <w:szCs w:val="24"/>
                <w:lang w:eastAsia="en-GB"/>
              </w:rPr>
            </w:pPr>
          </w:p>
        </w:tc>
      </w:tr>
      <w:tr w:rsidR="007F183F" w:rsidRPr="007F183F" w14:paraId="68E19413" w14:textId="77777777" w:rsidTr="007F183F">
        <w:tc>
          <w:tcPr>
            <w:tcW w:w="9016" w:type="dxa"/>
            <w:gridSpan w:val="2"/>
            <w:shd w:val="clear" w:color="auto" w:fill="D9D9D9" w:themeFill="background1" w:themeFillShade="D9"/>
          </w:tcPr>
          <w:p w14:paraId="425F9B9C" w14:textId="77777777" w:rsidR="00DD57B2" w:rsidRPr="007F183F" w:rsidRDefault="00DD57B2" w:rsidP="00D01FAE">
            <w:pPr>
              <w:rPr>
                <w:rFonts w:ascii="Arial" w:hAnsi="Arial" w:cs="Arial"/>
                <w:sz w:val="24"/>
                <w:szCs w:val="24"/>
                <w:lang w:eastAsia="en-GB"/>
              </w:rPr>
            </w:pPr>
            <w:r w:rsidRPr="007F183F">
              <w:rPr>
                <w:rFonts w:ascii="Arial" w:hAnsi="Arial" w:cs="Arial"/>
                <w:b/>
                <w:bCs/>
                <w:sz w:val="24"/>
                <w:szCs w:val="24"/>
                <w:lang w:eastAsia="en-GB"/>
              </w:rPr>
              <w:t>Engineering/AI ethics/Ethics and technology</w:t>
            </w:r>
          </w:p>
        </w:tc>
      </w:tr>
      <w:tr w:rsidR="00DD57B2" w:rsidRPr="00B85402" w14:paraId="15F48E51" w14:textId="77777777" w:rsidTr="00D01FAE">
        <w:tc>
          <w:tcPr>
            <w:tcW w:w="9016" w:type="dxa"/>
            <w:gridSpan w:val="2"/>
          </w:tcPr>
          <w:p w14:paraId="30FA8607" w14:textId="77777777" w:rsidR="00DD57B2" w:rsidRPr="00B85402" w:rsidRDefault="00DD57B2" w:rsidP="00D01FAE">
            <w:pPr>
              <w:rPr>
                <w:rFonts w:ascii="Arial" w:hAnsi="Arial" w:cs="Arial"/>
                <w:color w:val="000000"/>
                <w:sz w:val="24"/>
                <w:szCs w:val="24"/>
                <w:lang w:eastAsia="en-GB"/>
              </w:rPr>
            </w:pPr>
            <w:r w:rsidRPr="00B85402">
              <w:rPr>
                <w:rFonts w:ascii="Arial" w:hAnsi="Arial" w:cs="Arial"/>
                <w:sz w:val="24"/>
                <w:szCs w:val="24"/>
              </w:rPr>
              <w:t>Increasing research is being conducted to develop social robots for therapeutic and educational interventions with autistic children. While these technologies have the potential to support autistic children’s developmental needs, it is important to investigate their ethical implications. Emerging work has highlighted some ethical issues in relation to specific applications in this context, and roboticists have started to recognize the importance of involving autistic children in the development of these robots. However, no systematic research has so far been conducted on the ethical considerations that should inform the design, development, and deployment of social robots for the care of autistic children. This project aims to conduct such an in-depth and comprehensive ethical analysis. This project may involve conducting some empirical work with developers of these technologies and members of the autism community.</w:t>
            </w:r>
          </w:p>
        </w:tc>
      </w:tr>
      <w:tr w:rsidR="00DD57B2" w:rsidRPr="00B85402" w14:paraId="31815117" w14:textId="77777777" w:rsidTr="00D01FAE">
        <w:tc>
          <w:tcPr>
            <w:tcW w:w="4508" w:type="dxa"/>
          </w:tcPr>
          <w:p w14:paraId="62046FBF" w14:textId="77777777" w:rsidR="00DD57B2" w:rsidRPr="00B85402" w:rsidRDefault="00DD57B2" w:rsidP="00D01FAE">
            <w:pPr>
              <w:rPr>
                <w:rFonts w:ascii="Arial" w:hAnsi="Arial" w:cs="Arial"/>
                <w:b/>
                <w:bCs/>
                <w:color w:val="000000"/>
                <w:sz w:val="24"/>
                <w:szCs w:val="24"/>
                <w:lang w:eastAsia="en-GB"/>
              </w:rPr>
            </w:pPr>
          </w:p>
        </w:tc>
        <w:tc>
          <w:tcPr>
            <w:tcW w:w="4508" w:type="dxa"/>
          </w:tcPr>
          <w:p w14:paraId="5F3FE6AD" w14:textId="77777777" w:rsidR="00DD57B2" w:rsidRPr="00B85402" w:rsidRDefault="00DD57B2" w:rsidP="00D01FAE">
            <w:pPr>
              <w:rPr>
                <w:rFonts w:ascii="Arial" w:hAnsi="Arial" w:cs="Arial"/>
                <w:b/>
                <w:bCs/>
                <w:color w:val="000000"/>
                <w:sz w:val="24"/>
                <w:szCs w:val="24"/>
                <w:lang w:eastAsia="en-GB"/>
              </w:rPr>
            </w:pPr>
          </w:p>
        </w:tc>
      </w:tr>
      <w:tr w:rsidR="00E50A4F" w:rsidRPr="00E50A4F" w14:paraId="22022050" w14:textId="77777777" w:rsidTr="00E50A4F">
        <w:tc>
          <w:tcPr>
            <w:tcW w:w="9016" w:type="dxa"/>
            <w:gridSpan w:val="2"/>
            <w:shd w:val="clear" w:color="auto" w:fill="D9D9D9" w:themeFill="background1" w:themeFillShade="D9"/>
          </w:tcPr>
          <w:p w14:paraId="4910BBD1" w14:textId="77777777" w:rsidR="00DD57B2" w:rsidRPr="00E50A4F" w:rsidRDefault="00DD57B2" w:rsidP="00D01FAE">
            <w:pPr>
              <w:rPr>
                <w:rFonts w:ascii="Arial" w:hAnsi="Arial" w:cs="Arial"/>
                <w:sz w:val="24"/>
                <w:szCs w:val="24"/>
                <w:lang w:eastAsia="en-GB"/>
              </w:rPr>
            </w:pPr>
            <w:r w:rsidRPr="00E50A4F">
              <w:rPr>
                <w:rFonts w:ascii="Arial" w:hAnsi="Arial" w:cs="Arial"/>
                <w:b/>
                <w:bCs/>
                <w:sz w:val="24"/>
                <w:szCs w:val="24"/>
                <w:lang w:eastAsia="en-GB"/>
              </w:rPr>
              <w:t>Empirical bioethics</w:t>
            </w:r>
          </w:p>
        </w:tc>
      </w:tr>
      <w:tr w:rsidR="00DD57B2" w:rsidRPr="00B85402" w14:paraId="24200BAF" w14:textId="77777777" w:rsidTr="00D01FAE">
        <w:tc>
          <w:tcPr>
            <w:tcW w:w="9016" w:type="dxa"/>
            <w:gridSpan w:val="2"/>
          </w:tcPr>
          <w:p w14:paraId="43FEE18F" w14:textId="5751241A" w:rsidR="00DD57B2" w:rsidRPr="00B85402" w:rsidRDefault="00DD57B2" w:rsidP="00DD57B2">
            <w:pPr>
              <w:rPr>
                <w:rFonts w:ascii="Arial" w:hAnsi="Arial" w:cs="Arial"/>
                <w:color w:val="000000"/>
                <w:sz w:val="24"/>
                <w:szCs w:val="24"/>
                <w:lang w:eastAsia="en-GB"/>
              </w:rPr>
            </w:pPr>
            <w:r w:rsidRPr="00B85402">
              <w:rPr>
                <w:rFonts w:ascii="Arial" w:hAnsi="Arial" w:cs="Arial"/>
                <w:sz w:val="24"/>
                <w:szCs w:val="24"/>
              </w:rPr>
              <w:t>Empirical bioethics is a growing field of bioethics research concerned with developing,</w:t>
            </w:r>
            <w:r>
              <w:rPr>
                <w:rFonts w:ascii="Arial" w:hAnsi="Arial" w:cs="Arial"/>
                <w:sz w:val="24"/>
                <w:szCs w:val="24"/>
              </w:rPr>
              <w:t xml:space="preserve"> </w:t>
            </w:r>
            <w:r w:rsidRPr="00B85402">
              <w:rPr>
                <w:rFonts w:ascii="Arial" w:hAnsi="Arial" w:cs="Arial"/>
                <w:sz w:val="24"/>
                <w:szCs w:val="24"/>
              </w:rPr>
              <w:t>and using, methodologies that seek to answer normative questions by integrating</w:t>
            </w:r>
            <w:r>
              <w:rPr>
                <w:rFonts w:ascii="Arial" w:hAnsi="Arial" w:cs="Arial"/>
                <w:sz w:val="24"/>
                <w:szCs w:val="24"/>
              </w:rPr>
              <w:t xml:space="preserve"> </w:t>
            </w:r>
            <w:r w:rsidRPr="00B85402">
              <w:rPr>
                <w:rFonts w:ascii="Arial" w:hAnsi="Arial" w:cs="Arial"/>
                <w:sz w:val="24"/>
                <w:szCs w:val="24"/>
              </w:rPr>
              <w:t>theoretical ethical and empirical research. There are a wide range of methodologies</w:t>
            </w:r>
            <w:r>
              <w:rPr>
                <w:rFonts w:ascii="Arial" w:hAnsi="Arial" w:cs="Arial"/>
                <w:sz w:val="24"/>
                <w:szCs w:val="24"/>
              </w:rPr>
              <w:t xml:space="preserve"> </w:t>
            </w:r>
            <w:r w:rsidRPr="00B85402">
              <w:rPr>
                <w:rFonts w:ascii="Arial" w:hAnsi="Arial" w:cs="Arial"/>
                <w:sz w:val="24"/>
                <w:szCs w:val="24"/>
              </w:rPr>
              <w:t>for doing this, and broadly they can be split into approaches that find justification in consensus (X is justified iff all agree that X is justified) or those that find justification in</w:t>
            </w:r>
            <w:r>
              <w:rPr>
                <w:rFonts w:ascii="Arial" w:hAnsi="Arial" w:cs="Arial"/>
                <w:sz w:val="24"/>
                <w:szCs w:val="24"/>
              </w:rPr>
              <w:t xml:space="preserve"> </w:t>
            </w:r>
            <w:r w:rsidRPr="00B85402">
              <w:rPr>
                <w:rFonts w:ascii="Arial" w:hAnsi="Arial" w:cs="Arial"/>
                <w:sz w:val="24"/>
                <w:szCs w:val="24"/>
              </w:rPr>
              <w:t>coherence (X is justified iff X is coherent with other established facts and beliefs). This MSc would explore and analyse the relative merits of both of these approaches, and may consider in depth either (a) the role, and importance, of compromise in ethical decision making or (b) the role, and significance, of stories in empirical bioethics methods.</w:t>
            </w:r>
          </w:p>
        </w:tc>
      </w:tr>
    </w:tbl>
    <w:p w14:paraId="0D8DAB2A" w14:textId="48BE72C1" w:rsidR="008140CB" w:rsidRDefault="008140CB" w:rsidP="001F619C">
      <w:pPr>
        <w:spacing w:after="0" w:line="240" w:lineRule="auto"/>
        <w:rPr>
          <w:rFonts w:ascii="Arial" w:hAnsi="Arial" w:cs="Arial"/>
          <w:bCs/>
          <w:sz w:val="24"/>
          <w:szCs w:val="24"/>
        </w:rPr>
      </w:pPr>
    </w:p>
    <w:p w14:paraId="4D4520AB" w14:textId="70030FB1" w:rsidR="00444312" w:rsidRDefault="00444312" w:rsidP="001F619C">
      <w:pPr>
        <w:spacing w:after="0" w:line="240" w:lineRule="auto"/>
        <w:rPr>
          <w:rFonts w:ascii="Arial" w:hAnsi="Arial" w:cs="Arial"/>
          <w:bCs/>
          <w:sz w:val="24"/>
          <w:szCs w:val="24"/>
        </w:rPr>
      </w:pPr>
    </w:p>
    <w:p w14:paraId="6DF5B16A" w14:textId="77777777" w:rsidR="00E04C4C" w:rsidRDefault="00E04C4C">
      <w:pPr>
        <w:rPr>
          <w:rFonts w:ascii="Arial" w:hAnsi="Arial" w:cs="Arial"/>
          <w:b/>
          <w:color w:val="FFFFFF" w:themeColor="background1"/>
          <w:sz w:val="24"/>
          <w:szCs w:val="24"/>
        </w:rPr>
      </w:pPr>
      <w:r>
        <w:rPr>
          <w:rFonts w:ascii="Arial" w:hAnsi="Arial" w:cs="Arial"/>
          <w:b/>
          <w:color w:val="FFFFFF" w:themeColor="background1"/>
          <w:sz w:val="24"/>
          <w:szCs w:val="24"/>
        </w:rPr>
        <w:br w:type="page"/>
      </w:r>
    </w:p>
    <w:p w14:paraId="2B500260" w14:textId="476E4FBC" w:rsidR="0035766B" w:rsidRPr="008140CB" w:rsidRDefault="0035766B" w:rsidP="001F619C">
      <w:pPr>
        <w:shd w:val="clear" w:color="auto" w:fill="000000" w:themeFill="text1"/>
        <w:spacing w:after="0" w:line="240" w:lineRule="auto"/>
        <w:rPr>
          <w:rFonts w:ascii="Arial" w:hAnsi="Arial" w:cs="Arial"/>
          <w:b/>
          <w:color w:val="FFFFFF" w:themeColor="background1"/>
          <w:sz w:val="24"/>
          <w:szCs w:val="24"/>
        </w:rPr>
      </w:pPr>
      <w:r w:rsidRPr="008140CB">
        <w:rPr>
          <w:rFonts w:ascii="Arial" w:hAnsi="Arial" w:cs="Arial"/>
          <w:b/>
          <w:color w:val="FFFFFF" w:themeColor="background1"/>
          <w:sz w:val="24"/>
          <w:szCs w:val="24"/>
        </w:rPr>
        <w:lastRenderedPageBreak/>
        <w:t xml:space="preserve">Guidance for Writing Your </w:t>
      </w:r>
      <w:r w:rsidR="00284F90">
        <w:rPr>
          <w:rFonts w:ascii="Arial" w:hAnsi="Arial" w:cs="Arial"/>
          <w:b/>
          <w:color w:val="FFFFFF" w:themeColor="background1"/>
          <w:sz w:val="24"/>
          <w:szCs w:val="24"/>
        </w:rPr>
        <w:t>MSc-R</w:t>
      </w:r>
      <w:r w:rsidRPr="008140CB">
        <w:rPr>
          <w:rFonts w:ascii="Arial" w:hAnsi="Arial" w:cs="Arial"/>
          <w:b/>
          <w:color w:val="FFFFFF" w:themeColor="background1"/>
          <w:sz w:val="24"/>
          <w:szCs w:val="24"/>
        </w:rPr>
        <w:t xml:space="preserve"> Research Proposal</w:t>
      </w:r>
    </w:p>
    <w:p w14:paraId="3777F225" w14:textId="2F8A3CB1" w:rsidR="0035766B" w:rsidRDefault="0035766B" w:rsidP="001F619C">
      <w:pPr>
        <w:spacing w:after="0" w:line="240" w:lineRule="auto"/>
        <w:rPr>
          <w:rFonts w:ascii="Arial" w:hAnsi="Arial" w:cs="Arial"/>
          <w:sz w:val="24"/>
          <w:szCs w:val="24"/>
        </w:rPr>
      </w:pPr>
    </w:p>
    <w:p w14:paraId="65471BBB" w14:textId="404239FC" w:rsidR="008140CB" w:rsidRPr="008140CB" w:rsidRDefault="008140CB" w:rsidP="001F619C">
      <w:pPr>
        <w:spacing w:after="0" w:line="240" w:lineRule="auto"/>
        <w:rPr>
          <w:rFonts w:ascii="Arial" w:hAnsi="Arial" w:cs="Arial"/>
          <w:i/>
          <w:iCs/>
          <w:sz w:val="24"/>
          <w:szCs w:val="24"/>
        </w:rPr>
      </w:pPr>
      <w:r>
        <w:rPr>
          <w:rFonts w:ascii="Arial" w:hAnsi="Arial" w:cs="Arial"/>
          <w:i/>
          <w:iCs/>
          <w:sz w:val="24"/>
          <w:szCs w:val="24"/>
        </w:rPr>
        <w:t xml:space="preserve">Your proposal will be approximately 4-6 pages long and should include the following: </w:t>
      </w:r>
    </w:p>
    <w:p w14:paraId="32EC3316" w14:textId="77777777" w:rsidR="008140CB" w:rsidRPr="004E4FA0" w:rsidRDefault="008140CB" w:rsidP="001F619C">
      <w:pPr>
        <w:spacing w:after="0" w:line="240" w:lineRule="auto"/>
        <w:rPr>
          <w:rFonts w:ascii="Arial" w:hAnsi="Arial" w:cs="Arial"/>
          <w:sz w:val="24"/>
          <w:szCs w:val="24"/>
        </w:rPr>
      </w:pPr>
    </w:p>
    <w:p w14:paraId="0F91440B"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Title</w:t>
      </w:r>
    </w:p>
    <w:p w14:paraId="52EC223A"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The title can either be in the form of a statement that describes what your research will do, or in the form of a question. It should be clear and concise. </w:t>
      </w:r>
    </w:p>
    <w:p w14:paraId="0D1F2847" w14:textId="77777777" w:rsidR="0035766B" w:rsidRPr="004E4FA0" w:rsidRDefault="0035766B" w:rsidP="001F619C">
      <w:pPr>
        <w:spacing w:after="0" w:line="240" w:lineRule="auto"/>
        <w:rPr>
          <w:rFonts w:ascii="Arial" w:hAnsi="Arial" w:cs="Arial"/>
          <w:b/>
          <w:sz w:val="24"/>
          <w:szCs w:val="24"/>
        </w:rPr>
      </w:pPr>
    </w:p>
    <w:p w14:paraId="7F58EBC7"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Aim and research question(s)</w:t>
      </w:r>
    </w:p>
    <w:p w14:paraId="115A3625" w14:textId="7CA2A89E"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Your proposal should have an overarching aim that makes it clear what you are trying to achieve. </w:t>
      </w:r>
    </w:p>
    <w:p w14:paraId="4CDBDEDD" w14:textId="77777777" w:rsidR="0035766B" w:rsidRPr="004E4FA0" w:rsidRDefault="0035766B" w:rsidP="001F619C">
      <w:pPr>
        <w:spacing w:after="0" w:line="240" w:lineRule="auto"/>
        <w:rPr>
          <w:rFonts w:ascii="Arial" w:hAnsi="Arial" w:cs="Arial"/>
          <w:sz w:val="24"/>
          <w:szCs w:val="24"/>
        </w:rPr>
      </w:pPr>
    </w:p>
    <w:p w14:paraId="2A01B1AF" w14:textId="77777777" w:rsidR="0035766B" w:rsidRPr="004E4FA0" w:rsidRDefault="0035766B" w:rsidP="001F619C">
      <w:pPr>
        <w:spacing w:after="0" w:line="240" w:lineRule="auto"/>
        <w:rPr>
          <w:rFonts w:ascii="Arial" w:hAnsi="Arial" w:cs="Arial"/>
          <w:i/>
          <w:sz w:val="24"/>
          <w:szCs w:val="24"/>
        </w:rPr>
      </w:pPr>
      <w:r w:rsidRPr="004E4FA0">
        <w:rPr>
          <w:rFonts w:ascii="Arial" w:hAnsi="Arial" w:cs="Arial"/>
          <w:i/>
          <w:sz w:val="24"/>
          <w:szCs w:val="24"/>
        </w:rPr>
        <w:t>Example:</w:t>
      </w:r>
    </w:p>
    <w:p w14:paraId="1E0A418C" w14:textId="36CE607F" w:rsidR="0035766B" w:rsidRPr="004E4FA0" w:rsidRDefault="0035766B" w:rsidP="001F619C">
      <w:pPr>
        <w:pStyle w:val="ListParagraph"/>
        <w:numPr>
          <w:ilvl w:val="0"/>
          <w:numId w:val="5"/>
        </w:numPr>
        <w:spacing w:after="0" w:line="240" w:lineRule="auto"/>
        <w:rPr>
          <w:rFonts w:ascii="Arial" w:hAnsi="Arial" w:cs="Arial"/>
          <w:sz w:val="24"/>
          <w:szCs w:val="24"/>
        </w:rPr>
      </w:pPr>
      <w:r w:rsidRPr="004E4FA0">
        <w:rPr>
          <w:rFonts w:ascii="Arial" w:hAnsi="Arial" w:cs="Arial"/>
          <w:sz w:val="24"/>
          <w:szCs w:val="24"/>
        </w:rPr>
        <w:t xml:space="preserve">Aim: </w:t>
      </w:r>
      <w:r w:rsidR="00DD3C43" w:rsidRPr="004E4FA0">
        <w:rPr>
          <w:rFonts w:ascii="Arial" w:hAnsi="Arial" w:cs="Arial"/>
          <w:i/>
          <w:iCs/>
          <w:sz w:val="24"/>
          <w:szCs w:val="24"/>
        </w:rPr>
        <w:t>To identify the challenges encountered in and by clinical ethics support services in the UK, and make recommendations for how these should be addressed</w:t>
      </w:r>
      <w:r w:rsidR="00DD3C43" w:rsidRPr="004E4FA0">
        <w:rPr>
          <w:rFonts w:ascii="Arial" w:hAnsi="Arial" w:cs="Arial"/>
          <w:i/>
          <w:sz w:val="24"/>
          <w:szCs w:val="24"/>
        </w:rPr>
        <w:t xml:space="preserve"> </w:t>
      </w:r>
    </w:p>
    <w:p w14:paraId="55883EE9" w14:textId="77777777" w:rsidR="00DD3C43" w:rsidRPr="004E4FA0" w:rsidRDefault="00DD3C43" w:rsidP="001F619C">
      <w:pPr>
        <w:spacing w:after="0" w:line="240" w:lineRule="auto"/>
        <w:rPr>
          <w:rFonts w:ascii="Arial" w:hAnsi="Arial" w:cs="Arial"/>
          <w:sz w:val="24"/>
          <w:szCs w:val="24"/>
        </w:rPr>
      </w:pPr>
    </w:p>
    <w:p w14:paraId="02D952F7" w14:textId="3BA4E354"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Your proposal should also have specific research questions that can be answered in order to meet your aim. Proposals should have a</w:t>
      </w:r>
      <w:r w:rsidR="00096170">
        <w:rPr>
          <w:rFonts w:ascii="Arial" w:hAnsi="Arial" w:cs="Arial"/>
          <w:sz w:val="24"/>
          <w:szCs w:val="24"/>
        </w:rPr>
        <w:t>t least one</w:t>
      </w:r>
      <w:r w:rsidRPr="004E4FA0">
        <w:rPr>
          <w:rFonts w:ascii="Arial" w:hAnsi="Arial" w:cs="Arial"/>
          <w:sz w:val="24"/>
          <w:szCs w:val="24"/>
        </w:rPr>
        <w:t xml:space="preserve"> primary question and may also include further secondary questions. Answering the secondary question(s) helps you to answer the primary question. </w:t>
      </w:r>
      <w:r w:rsidR="00812F30">
        <w:rPr>
          <w:rFonts w:ascii="Arial" w:hAnsi="Arial" w:cs="Arial"/>
          <w:sz w:val="24"/>
          <w:szCs w:val="24"/>
        </w:rPr>
        <w:t>Your primary research question may be very similar to your aim, but should be phrased as question.</w:t>
      </w:r>
    </w:p>
    <w:p w14:paraId="66507FC8" w14:textId="77777777" w:rsidR="0035766B" w:rsidRPr="004E4FA0" w:rsidRDefault="0035766B" w:rsidP="001F619C">
      <w:pPr>
        <w:spacing w:after="0" w:line="240" w:lineRule="auto"/>
        <w:rPr>
          <w:rFonts w:ascii="Arial" w:hAnsi="Arial" w:cs="Arial"/>
          <w:sz w:val="24"/>
          <w:szCs w:val="24"/>
        </w:rPr>
      </w:pPr>
    </w:p>
    <w:p w14:paraId="39430263" w14:textId="77777777" w:rsidR="0035766B" w:rsidRPr="004E4FA0" w:rsidRDefault="0035766B" w:rsidP="001F619C">
      <w:pPr>
        <w:spacing w:after="0" w:line="240" w:lineRule="auto"/>
        <w:rPr>
          <w:rFonts w:ascii="Arial" w:hAnsi="Arial" w:cs="Arial"/>
          <w:i/>
          <w:sz w:val="24"/>
          <w:szCs w:val="24"/>
        </w:rPr>
      </w:pPr>
      <w:r w:rsidRPr="004E4FA0">
        <w:rPr>
          <w:rFonts w:ascii="Arial" w:hAnsi="Arial" w:cs="Arial"/>
          <w:i/>
          <w:sz w:val="24"/>
          <w:szCs w:val="24"/>
        </w:rPr>
        <w:t xml:space="preserve">Example: </w:t>
      </w:r>
    </w:p>
    <w:p w14:paraId="5ABF5B91" w14:textId="7C76A042" w:rsidR="0035766B" w:rsidRPr="004E4FA0" w:rsidRDefault="0035766B" w:rsidP="001F619C">
      <w:pPr>
        <w:pStyle w:val="ListParagraph"/>
        <w:numPr>
          <w:ilvl w:val="0"/>
          <w:numId w:val="6"/>
        </w:numPr>
        <w:spacing w:after="0" w:line="240" w:lineRule="auto"/>
        <w:rPr>
          <w:rFonts w:ascii="Arial" w:hAnsi="Arial" w:cs="Arial"/>
          <w:i/>
          <w:iCs/>
          <w:sz w:val="24"/>
          <w:szCs w:val="24"/>
        </w:rPr>
      </w:pPr>
      <w:r w:rsidRPr="004E4FA0">
        <w:rPr>
          <w:rFonts w:ascii="Arial" w:hAnsi="Arial" w:cs="Arial"/>
          <w:sz w:val="24"/>
          <w:szCs w:val="24"/>
        </w:rPr>
        <w:t xml:space="preserve">Primary research question: </w:t>
      </w:r>
      <w:r w:rsidRPr="004E4FA0">
        <w:rPr>
          <w:rFonts w:ascii="Arial" w:hAnsi="Arial" w:cs="Arial"/>
          <w:i/>
          <w:iCs/>
          <w:sz w:val="24"/>
          <w:szCs w:val="24"/>
        </w:rPr>
        <w:t>What are the challenges encountered in and by clinical ethics support services</w:t>
      </w:r>
      <w:r w:rsidR="00DD3C43" w:rsidRPr="004E4FA0">
        <w:rPr>
          <w:rFonts w:ascii="Arial" w:hAnsi="Arial" w:cs="Arial"/>
          <w:i/>
          <w:iCs/>
          <w:sz w:val="24"/>
          <w:szCs w:val="24"/>
        </w:rPr>
        <w:t xml:space="preserve"> in the UK</w:t>
      </w:r>
      <w:r w:rsidRPr="004E4FA0">
        <w:rPr>
          <w:rFonts w:ascii="Arial" w:hAnsi="Arial" w:cs="Arial"/>
          <w:i/>
          <w:iCs/>
          <w:sz w:val="24"/>
          <w:szCs w:val="24"/>
        </w:rPr>
        <w:t xml:space="preserve">, and how should these be addressed? </w:t>
      </w:r>
    </w:p>
    <w:p w14:paraId="7A28AE14" w14:textId="77777777" w:rsidR="0035766B" w:rsidRPr="004E4FA0" w:rsidRDefault="0035766B" w:rsidP="001F619C">
      <w:pPr>
        <w:pStyle w:val="ListParagraph"/>
        <w:numPr>
          <w:ilvl w:val="0"/>
          <w:numId w:val="6"/>
        </w:numPr>
        <w:spacing w:after="0" w:line="240" w:lineRule="auto"/>
        <w:rPr>
          <w:rFonts w:ascii="Arial" w:hAnsi="Arial" w:cs="Arial"/>
          <w:sz w:val="24"/>
          <w:szCs w:val="24"/>
        </w:rPr>
      </w:pPr>
      <w:r w:rsidRPr="004E4FA0">
        <w:rPr>
          <w:rFonts w:ascii="Arial" w:hAnsi="Arial" w:cs="Arial"/>
          <w:sz w:val="24"/>
          <w:szCs w:val="24"/>
        </w:rPr>
        <w:t xml:space="preserve">Secondary research questions: </w:t>
      </w:r>
    </w:p>
    <w:p w14:paraId="7326AEA8" w14:textId="37ACA514" w:rsidR="0035766B" w:rsidRPr="004E4FA0" w:rsidRDefault="0035766B" w:rsidP="001F619C">
      <w:pPr>
        <w:pStyle w:val="Normail"/>
        <w:numPr>
          <w:ilvl w:val="1"/>
          <w:numId w:val="6"/>
        </w:numPr>
        <w:snapToGrid w:val="0"/>
        <w:rPr>
          <w:rFonts w:ascii="Arial" w:hAnsi="Arial" w:cs="Arial"/>
          <w:sz w:val="24"/>
          <w:szCs w:val="24"/>
        </w:rPr>
      </w:pPr>
      <w:r w:rsidRPr="004E4FA0">
        <w:rPr>
          <w:rFonts w:ascii="Arial" w:hAnsi="Arial" w:cs="Arial"/>
          <w:sz w:val="24"/>
          <w:szCs w:val="24"/>
        </w:rPr>
        <w:t>What, according to the literature, are the challenges encountered in and by clinical ethics support services</w:t>
      </w:r>
      <w:r w:rsidR="00DD3C43" w:rsidRPr="004E4FA0">
        <w:rPr>
          <w:rFonts w:ascii="Arial" w:hAnsi="Arial" w:cs="Arial"/>
          <w:sz w:val="24"/>
          <w:szCs w:val="24"/>
        </w:rPr>
        <w:t>, and recommendations for how these should be addressed</w:t>
      </w:r>
      <w:r w:rsidRPr="004E4FA0">
        <w:rPr>
          <w:rFonts w:ascii="Arial" w:hAnsi="Arial" w:cs="Arial"/>
          <w:sz w:val="24"/>
          <w:szCs w:val="24"/>
        </w:rPr>
        <w:t>?</w:t>
      </w:r>
      <w:r w:rsidR="00DD3C43" w:rsidRPr="004E4FA0">
        <w:rPr>
          <w:rFonts w:ascii="Arial" w:hAnsi="Arial" w:cs="Arial"/>
          <w:sz w:val="24"/>
          <w:szCs w:val="24"/>
        </w:rPr>
        <w:t xml:space="preserve"> </w:t>
      </w:r>
    </w:p>
    <w:p w14:paraId="004612FC" w14:textId="5A927983" w:rsidR="0035766B" w:rsidRPr="004E4FA0" w:rsidRDefault="0035766B" w:rsidP="001F619C">
      <w:pPr>
        <w:pStyle w:val="Normail"/>
        <w:numPr>
          <w:ilvl w:val="1"/>
          <w:numId w:val="6"/>
        </w:numPr>
        <w:snapToGrid w:val="0"/>
        <w:rPr>
          <w:rFonts w:ascii="Arial" w:hAnsi="Arial" w:cs="Arial"/>
          <w:sz w:val="24"/>
          <w:szCs w:val="24"/>
        </w:rPr>
      </w:pPr>
      <w:r w:rsidRPr="004E4FA0">
        <w:rPr>
          <w:rFonts w:ascii="Arial" w:hAnsi="Arial" w:cs="Arial"/>
          <w:sz w:val="24"/>
          <w:szCs w:val="24"/>
        </w:rPr>
        <w:t>What</w:t>
      </w:r>
      <w:r w:rsidR="00DD3C43" w:rsidRPr="004E4FA0">
        <w:rPr>
          <w:rFonts w:ascii="Arial" w:hAnsi="Arial" w:cs="Arial"/>
          <w:sz w:val="24"/>
          <w:szCs w:val="24"/>
        </w:rPr>
        <w:t>, according to those involved in the provision of clinical ethics support in the UK,</w:t>
      </w:r>
      <w:r w:rsidRPr="004E4FA0">
        <w:rPr>
          <w:rFonts w:ascii="Arial" w:hAnsi="Arial" w:cs="Arial"/>
          <w:sz w:val="24"/>
          <w:szCs w:val="24"/>
        </w:rPr>
        <w:t xml:space="preserve"> </w:t>
      </w:r>
      <w:r w:rsidR="00DD3C43" w:rsidRPr="004E4FA0">
        <w:rPr>
          <w:rFonts w:ascii="Arial" w:hAnsi="Arial" w:cs="Arial"/>
          <w:sz w:val="24"/>
          <w:szCs w:val="24"/>
        </w:rPr>
        <w:t xml:space="preserve">are the challenges encountered in and by clinical ethics support services, and recommendations for how these should be addressed? </w:t>
      </w:r>
    </w:p>
    <w:p w14:paraId="6014ADD8" w14:textId="03A2C199" w:rsidR="00DD3C43" w:rsidRPr="004E4FA0" w:rsidRDefault="00DD3C43" w:rsidP="001F619C">
      <w:pPr>
        <w:pStyle w:val="Normail"/>
        <w:numPr>
          <w:ilvl w:val="1"/>
          <w:numId w:val="6"/>
        </w:numPr>
        <w:snapToGrid w:val="0"/>
        <w:rPr>
          <w:rFonts w:ascii="Arial" w:hAnsi="Arial" w:cs="Arial"/>
          <w:sz w:val="24"/>
          <w:szCs w:val="24"/>
        </w:rPr>
      </w:pPr>
      <w:r w:rsidRPr="004E4FA0">
        <w:rPr>
          <w:rFonts w:ascii="Arial" w:hAnsi="Arial" w:cs="Arial"/>
          <w:sz w:val="24"/>
          <w:szCs w:val="24"/>
        </w:rPr>
        <w:t xml:space="preserve">How should the challenges encountered in and by clinical ethics support services in the UK be addressed? </w:t>
      </w:r>
    </w:p>
    <w:p w14:paraId="5CA8F262" w14:textId="77777777" w:rsidR="0035766B" w:rsidRPr="004E4FA0" w:rsidRDefault="0035766B" w:rsidP="001F619C">
      <w:pPr>
        <w:spacing w:after="0" w:line="240" w:lineRule="auto"/>
        <w:rPr>
          <w:rFonts w:ascii="Arial" w:hAnsi="Arial" w:cs="Arial"/>
          <w:b/>
          <w:sz w:val="24"/>
          <w:szCs w:val="24"/>
        </w:rPr>
      </w:pPr>
    </w:p>
    <w:p w14:paraId="58677038"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 xml:space="preserve">Outline, background and importance </w:t>
      </w:r>
    </w:p>
    <w:p w14:paraId="1348ED49"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Here you should explain what is known about your chosen topic, making reference to relevant literature, and explain what the gaps are in our knowledge/understanding. You should clearly show that we do not currently have an answer (or a good answer) or have several competing answers to the research question(s) you are proposing. You should then explain why answering that question is important and how your work will contribute to our understanding of the issues under examination, thus furthering academic debate. </w:t>
      </w:r>
    </w:p>
    <w:p w14:paraId="6FC3D44C" w14:textId="77777777" w:rsidR="0035766B" w:rsidRPr="004E4FA0" w:rsidRDefault="0035766B" w:rsidP="001F619C">
      <w:pPr>
        <w:spacing w:after="0" w:line="240" w:lineRule="auto"/>
        <w:rPr>
          <w:rFonts w:ascii="Arial" w:hAnsi="Arial" w:cs="Arial"/>
          <w:sz w:val="24"/>
          <w:szCs w:val="24"/>
        </w:rPr>
      </w:pPr>
    </w:p>
    <w:p w14:paraId="46B44C17" w14:textId="7346CF31"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In this section, your job is to persuade us that you have a good question and that the research is sufficiently important for us to </w:t>
      </w:r>
      <w:r w:rsidR="00DD3C43" w:rsidRPr="004E4FA0">
        <w:rPr>
          <w:rFonts w:ascii="Arial" w:hAnsi="Arial" w:cs="Arial"/>
          <w:sz w:val="24"/>
          <w:szCs w:val="24"/>
        </w:rPr>
        <w:t>fund your project</w:t>
      </w:r>
      <w:r w:rsidRPr="004E4FA0">
        <w:rPr>
          <w:rFonts w:ascii="Arial" w:hAnsi="Arial" w:cs="Arial"/>
          <w:sz w:val="24"/>
          <w:szCs w:val="24"/>
        </w:rPr>
        <w:t xml:space="preserve">. </w:t>
      </w:r>
    </w:p>
    <w:p w14:paraId="0DD7D82A" w14:textId="77777777" w:rsidR="0035766B" w:rsidRPr="004E4FA0" w:rsidRDefault="0035766B" w:rsidP="001F619C">
      <w:pPr>
        <w:spacing w:after="0" w:line="240" w:lineRule="auto"/>
        <w:rPr>
          <w:rFonts w:ascii="Arial" w:hAnsi="Arial" w:cs="Arial"/>
          <w:b/>
          <w:sz w:val="24"/>
          <w:szCs w:val="24"/>
        </w:rPr>
      </w:pPr>
    </w:p>
    <w:p w14:paraId="2C8C7383"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lastRenderedPageBreak/>
        <w:t>Approach (methodology and methods)</w:t>
      </w:r>
    </w:p>
    <w:p w14:paraId="23384188"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Research in bioethics and health law takes various forms and can use a range of different methods. It is important that you are able to demonstrate an entry level understanding of the methods you propose to use, provide an account of why the methods you have chosen can help you answer your research question, and show an appreciation of the challenges and feasibility of your proposed project. It is important that you can demonstrate you have thought carefully about the methods you will use and that you have a plan for conducting your research.</w:t>
      </w:r>
    </w:p>
    <w:p w14:paraId="4036C92F" w14:textId="77777777" w:rsidR="0035766B" w:rsidRPr="004E4FA0" w:rsidRDefault="0035766B" w:rsidP="001F619C">
      <w:pPr>
        <w:spacing w:after="0" w:line="240" w:lineRule="auto"/>
        <w:rPr>
          <w:rFonts w:ascii="Arial" w:hAnsi="Arial" w:cs="Arial"/>
          <w:sz w:val="24"/>
          <w:szCs w:val="24"/>
        </w:rPr>
      </w:pPr>
    </w:p>
    <w:p w14:paraId="10D0F48E"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Whatever discipline your proposal is based in, you will need to decide whether you will conduct theoretical/library-based research, or a combination of empirical and theoretical research. Here, we provide some guidance on each:</w:t>
      </w:r>
    </w:p>
    <w:p w14:paraId="3B42B551" w14:textId="77777777" w:rsidR="0035766B" w:rsidRPr="004E4FA0" w:rsidRDefault="0035766B" w:rsidP="001F619C">
      <w:pPr>
        <w:spacing w:after="0" w:line="240" w:lineRule="auto"/>
        <w:rPr>
          <w:rFonts w:ascii="Arial" w:hAnsi="Arial" w:cs="Arial"/>
          <w:sz w:val="24"/>
          <w:szCs w:val="24"/>
        </w:rPr>
      </w:pPr>
    </w:p>
    <w:p w14:paraId="0932B414" w14:textId="77777777" w:rsidR="0035766B" w:rsidRPr="004E4FA0" w:rsidRDefault="0035766B" w:rsidP="001F619C">
      <w:pPr>
        <w:spacing w:after="0" w:line="240" w:lineRule="auto"/>
        <w:rPr>
          <w:rFonts w:ascii="Arial" w:hAnsi="Arial" w:cs="Arial"/>
          <w:i/>
          <w:sz w:val="24"/>
          <w:szCs w:val="24"/>
        </w:rPr>
      </w:pPr>
      <w:r w:rsidRPr="004E4FA0">
        <w:rPr>
          <w:rFonts w:ascii="Arial" w:hAnsi="Arial" w:cs="Arial"/>
          <w:i/>
          <w:sz w:val="24"/>
          <w:szCs w:val="24"/>
        </w:rPr>
        <w:t>Theoretical Projects:</w:t>
      </w:r>
    </w:p>
    <w:p w14:paraId="793319F6"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Projects may be entirely literature-led. Such projects will essentially involve thinking about the problem conceptually or doctrinally, reading and engaging critically with others’ accounts and/or primary legal sources, and using argument to arrive at an answer to the research question(s). The exact process (and the sources you use) will depend on your question and your home discipline but, broadly, you will be critically examining different positions and accounts, looking at what others have said about the issues, and developing your own account of the problem and its solution. </w:t>
      </w:r>
    </w:p>
    <w:p w14:paraId="3877E323" w14:textId="77777777" w:rsidR="0035766B" w:rsidRPr="004E4FA0" w:rsidRDefault="0035766B" w:rsidP="001F619C">
      <w:pPr>
        <w:spacing w:after="0" w:line="240" w:lineRule="auto"/>
        <w:rPr>
          <w:rFonts w:ascii="Arial" w:hAnsi="Arial" w:cs="Arial"/>
          <w:sz w:val="24"/>
          <w:szCs w:val="24"/>
        </w:rPr>
      </w:pPr>
    </w:p>
    <w:p w14:paraId="6A51776D" w14:textId="2D29825C"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If you are taking this approach, you need to state that you will be undertaking theoretical/ doctrinal research and briefly outline the main sources (e.g. legislation, judgments, arguments and thinkers) you expect to engage with. You do not need to actually start conducting analysis or making an argument, but the best proposals will: (a) make clear the order in which key material and arguments will be tackled and why; and (b) make clear any theoretical commitments and/or lenses through which your analysis will be conducted, making reference to approach(es) in the relevant discipline(s) e.g. philosophy, law, bioethics, sociology. </w:t>
      </w:r>
    </w:p>
    <w:p w14:paraId="525F75E6" w14:textId="77777777" w:rsidR="0035766B" w:rsidRPr="004E4FA0" w:rsidRDefault="0035766B" w:rsidP="001F619C">
      <w:pPr>
        <w:spacing w:after="0" w:line="240" w:lineRule="auto"/>
        <w:rPr>
          <w:rFonts w:ascii="Arial" w:hAnsi="Arial" w:cs="Arial"/>
          <w:sz w:val="24"/>
          <w:szCs w:val="24"/>
        </w:rPr>
      </w:pPr>
    </w:p>
    <w:p w14:paraId="333AE893" w14:textId="77777777" w:rsidR="0035766B" w:rsidRPr="004E4FA0" w:rsidRDefault="0035766B" w:rsidP="001F619C">
      <w:pPr>
        <w:spacing w:after="0" w:line="240" w:lineRule="auto"/>
        <w:rPr>
          <w:rFonts w:ascii="Arial" w:hAnsi="Arial" w:cs="Arial"/>
          <w:i/>
          <w:sz w:val="24"/>
          <w:szCs w:val="24"/>
        </w:rPr>
      </w:pPr>
      <w:r w:rsidRPr="004E4FA0">
        <w:rPr>
          <w:rFonts w:ascii="Arial" w:hAnsi="Arial" w:cs="Arial"/>
          <w:i/>
          <w:sz w:val="24"/>
          <w:szCs w:val="24"/>
        </w:rPr>
        <w:t xml:space="preserve">Combined Empirical-Theoretical Projects: </w:t>
      </w:r>
    </w:p>
    <w:p w14:paraId="75F91814"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In addition to theoretical engagement, projects may include an empirical dimension i.e. quantitative or qualitative inquiries, which are designed to help answer the research question(s). Such projects will involve thinking about the problem conceptually, but also undertaking some empirical research that is designed to inform or guide your conceptual thinking. This approach might be captured by the terms “empirical bioethics” and/or “socio-legal studies”. </w:t>
      </w:r>
    </w:p>
    <w:p w14:paraId="701DBECF" w14:textId="77777777" w:rsidR="0035766B" w:rsidRPr="004E4FA0" w:rsidRDefault="0035766B" w:rsidP="001F619C">
      <w:pPr>
        <w:spacing w:after="0" w:line="240" w:lineRule="auto"/>
        <w:rPr>
          <w:rFonts w:ascii="Arial" w:hAnsi="Arial" w:cs="Arial"/>
          <w:sz w:val="24"/>
          <w:szCs w:val="24"/>
        </w:rPr>
      </w:pPr>
    </w:p>
    <w:p w14:paraId="402DFBAB"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If you anticipate taking such an approach, it is important that you do the following: </w:t>
      </w:r>
    </w:p>
    <w:p w14:paraId="3F1C9B53" w14:textId="01C5BC1B" w:rsidR="0035766B" w:rsidRPr="004E4FA0" w:rsidRDefault="0035766B" w:rsidP="001F619C">
      <w:pPr>
        <w:pStyle w:val="ListParagraph"/>
        <w:numPr>
          <w:ilvl w:val="0"/>
          <w:numId w:val="3"/>
        </w:numPr>
        <w:spacing w:after="0" w:line="240" w:lineRule="auto"/>
        <w:rPr>
          <w:rFonts w:ascii="Arial" w:hAnsi="Arial" w:cs="Arial"/>
          <w:sz w:val="24"/>
          <w:szCs w:val="24"/>
        </w:rPr>
      </w:pPr>
      <w:r w:rsidRPr="004E4FA0">
        <w:rPr>
          <w:rFonts w:ascii="Arial" w:hAnsi="Arial" w:cs="Arial"/>
          <w:sz w:val="24"/>
          <w:szCs w:val="24"/>
        </w:rPr>
        <w:t xml:space="preserve">State clearly what the purpose of your empirical research is. For example, are you interviewing people in order to get a better understanding of how to characterise an ethical/legal problem or question? Are you speaking to practitioners or other stakeholders to find out how acceptable or workable a proposed solution to a problem is? Are you gathering data about what people value or prefer in order to inform your </w:t>
      </w:r>
      <w:r w:rsidR="000058DE">
        <w:rPr>
          <w:rFonts w:ascii="Arial" w:hAnsi="Arial" w:cs="Arial"/>
          <w:sz w:val="24"/>
          <w:szCs w:val="24"/>
        </w:rPr>
        <w:t xml:space="preserve">own </w:t>
      </w:r>
      <w:r w:rsidRPr="004E4FA0">
        <w:rPr>
          <w:rFonts w:ascii="Arial" w:hAnsi="Arial" w:cs="Arial"/>
          <w:sz w:val="24"/>
          <w:szCs w:val="24"/>
        </w:rPr>
        <w:t xml:space="preserve">critical judgement? </w:t>
      </w:r>
    </w:p>
    <w:p w14:paraId="477F8E94" w14:textId="2C7ADC5D" w:rsidR="0035766B" w:rsidRPr="004E4FA0" w:rsidRDefault="0035766B" w:rsidP="001F619C">
      <w:pPr>
        <w:pStyle w:val="ListParagraph"/>
        <w:numPr>
          <w:ilvl w:val="0"/>
          <w:numId w:val="3"/>
        </w:numPr>
        <w:spacing w:after="0" w:line="240" w:lineRule="auto"/>
        <w:rPr>
          <w:rFonts w:ascii="Arial" w:hAnsi="Arial" w:cs="Arial"/>
          <w:sz w:val="24"/>
          <w:szCs w:val="24"/>
        </w:rPr>
      </w:pPr>
      <w:r w:rsidRPr="004E4FA0">
        <w:rPr>
          <w:rFonts w:ascii="Arial" w:hAnsi="Arial" w:cs="Arial"/>
          <w:sz w:val="24"/>
          <w:szCs w:val="24"/>
        </w:rPr>
        <w:t xml:space="preserve">State which empirical method(s) you will use (e.g. interviews, focus groups, questionnaires) and why, and demonstrate an understanding of what the chosen method involves. </w:t>
      </w:r>
    </w:p>
    <w:p w14:paraId="038D8BED" w14:textId="7CB961A7" w:rsidR="0035766B" w:rsidRPr="004E4FA0" w:rsidRDefault="0035766B" w:rsidP="001F619C">
      <w:pPr>
        <w:pStyle w:val="ListParagraph"/>
        <w:numPr>
          <w:ilvl w:val="0"/>
          <w:numId w:val="3"/>
        </w:numPr>
        <w:spacing w:after="0" w:line="240" w:lineRule="auto"/>
        <w:rPr>
          <w:rFonts w:ascii="Arial" w:hAnsi="Arial" w:cs="Arial"/>
          <w:sz w:val="24"/>
          <w:szCs w:val="24"/>
        </w:rPr>
      </w:pPr>
      <w:r w:rsidRPr="004E4FA0">
        <w:rPr>
          <w:rFonts w:ascii="Arial" w:hAnsi="Arial" w:cs="Arial"/>
          <w:sz w:val="24"/>
          <w:szCs w:val="24"/>
        </w:rPr>
        <w:lastRenderedPageBreak/>
        <w:t xml:space="preserve">State your proposed approach to analysis </w:t>
      </w:r>
      <w:r w:rsidR="00135317">
        <w:rPr>
          <w:rFonts w:ascii="Arial" w:hAnsi="Arial" w:cs="Arial"/>
          <w:sz w:val="24"/>
          <w:szCs w:val="24"/>
        </w:rPr>
        <w:t xml:space="preserve">of any data you plan to collect </w:t>
      </w:r>
      <w:r w:rsidRPr="004E4FA0">
        <w:rPr>
          <w:rFonts w:ascii="Arial" w:hAnsi="Arial" w:cs="Arial"/>
          <w:sz w:val="24"/>
          <w:szCs w:val="24"/>
        </w:rPr>
        <w:t>(e.g. thematic analysis</w:t>
      </w:r>
      <w:r w:rsidR="00135317">
        <w:rPr>
          <w:rFonts w:ascii="Arial" w:hAnsi="Arial" w:cs="Arial"/>
          <w:sz w:val="24"/>
          <w:szCs w:val="24"/>
        </w:rPr>
        <w:t>, descriptive statistics</w:t>
      </w:r>
      <w:r w:rsidRPr="004E4FA0">
        <w:rPr>
          <w:rFonts w:ascii="Arial" w:hAnsi="Arial" w:cs="Arial"/>
          <w:sz w:val="24"/>
          <w:szCs w:val="24"/>
        </w:rPr>
        <w:t xml:space="preserve">). </w:t>
      </w:r>
    </w:p>
    <w:p w14:paraId="683DB380" w14:textId="56C45D25" w:rsidR="0035766B" w:rsidRPr="004E4FA0" w:rsidRDefault="004C39A8" w:rsidP="001F619C">
      <w:pPr>
        <w:pStyle w:val="ListParagraph"/>
        <w:numPr>
          <w:ilvl w:val="0"/>
          <w:numId w:val="3"/>
        </w:numPr>
        <w:spacing w:after="0" w:line="240" w:lineRule="auto"/>
        <w:rPr>
          <w:rFonts w:ascii="Arial" w:hAnsi="Arial" w:cs="Arial"/>
          <w:sz w:val="24"/>
          <w:szCs w:val="24"/>
        </w:rPr>
      </w:pPr>
      <w:r>
        <w:rPr>
          <w:rFonts w:ascii="Arial" w:hAnsi="Arial" w:cs="Arial"/>
          <w:sz w:val="24"/>
          <w:szCs w:val="24"/>
        </w:rPr>
        <w:t>If</w:t>
      </w:r>
      <w:r w:rsidRPr="004E4FA0">
        <w:rPr>
          <w:rFonts w:ascii="Arial" w:hAnsi="Arial" w:cs="Arial"/>
          <w:sz w:val="24"/>
          <w:szCs w:val="24"/>
        </w:rPr>
        <w:t xml:space="preserve"> </w:t>
      </w:r>
      <w:r w:rsidR="0035766B" w:rsidRPr="004E4FA0">
        <w:rPr>
          <w:rFonts w:ascii="Arial" w:hAnsi="Arial" w:cs="Arial"/>
          <w:sz w:val="24"/>
          <w:szCs w:val="24"/>
        </w:rPr>
        <w:t xml:space="preserve">empirical data and theory are to be combined, </w:t>
      </w:r>
      <w:r w:rsidR="007A36B4">
        <w:rPr>
          <w:rFonts w:ascii="Arial" w:hAnsi="Arial" w:cs="Arial"/>
          <w:sz w:val="24"/>
          <w:szCs w:val="24"/>
        </w:rPr>
        <w:t xml:space="preserve">then the strongest applications will </w:t>
      </w:r>
      <w:r w:rsidR="0035766B" w:rsidRPr="004E4FA0">
        <w:rPr>
          <w:rFonts w:ascii="Arial" w:hAnsi="Arial" w:cs="Arial"/>
          <w:sz w:val="24"/>
          <w:szCs w:val="24"/>
        </w:rPr>
        <w:t xml:space="preserve">situate </w:t>
      </w:r>
      <w:r w:rsidR="007A36B4">
        <w:rPr>
          <w:rFonts w:ascii="Arial" w:hAnsi="Arial" w:cs="Arial"/>
          <w:sz w:val="24"/>
          <w:szCs w:val="24"/>
        </w:rPr>
        <w:t xml:space="preserve">the </w:t>
      </w:r>
      <w:r w:rsidR="0035766B" w:rsidRPr="004E4FA0">
        <w:rPr>
          <w:rFonts w:ascii="Arial" w:hAnsi="Arial" w:cs="Arial"/>
          <w:sz w:val="24"/>
          <w:szCs w:val="24"/>
        </w:rPr>
        <w:t xml:space="preserve">proposed study in the relevant methodological literature e.g. “empirical bioethics” or “socio-legal studies”. </w:t>
      </w:r>
    </w:p>
    <w:p w14:paraId="221C1C61" w14:textId="77777777" w:rsidR="0035766B" w:rsidRPr="004E4FA0" w:rsidRDefault="0035766B" w:rsidP="001F619C">
      <w:pPr>
        <w:spacing w:after="0" w:line="240" w:lineRule="auto"/>
        <w:rPr>
          <w:rFonts w:ascii="Arial" w:hAnsi="Arial" w:cs="Arial"/>
          <w:sz w:val="24"/>
          <w:szCs w:val="24"/>
        </w:rPr>
      </w:pPr>
    </w:p>
    <w:p w14:paraId="2B7977C7" w14:textId="581DDE1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When outlining your approach, you need to show that you have enough preliminary understanding of your proposed methods and methodology to undertake </w:t>
      </w:r>
      <w:r w:rsidR="00DD3C43" w:rsidRPr="004E4FA0">
        <w:rPr>
          <w:rFonts w:ascii="Arial" w:hAnsi="Arial" w:cs="Arial"/>
          <w:sz w:val="24"/>
          <w:szCs w:val="24"/>
        </w:rPr>
        <w:t xml:space="preserve">the </w:t>
      </w:r>
      <w:r w:rsidR="00284F90">
        <w:rPr>
          <w:rFonts w:ascii="Arial" w:hAnsi="Arial" w:cs="Arial"/>
          <w:sz w:val="24"/>
          <w:szCs w:val="24"/>
        </w:rPr>
        <w:t>MSc-R</w:t>
      </w:r>
      <w:r w:rsidRPr="004E4FA0">
        <w:rPr>
          <w:rFonts w:ascii="Arial" w:hAnsi="Arial" w:cs="Arial"/>
          <w:sz w:val="24"/>
          <w:szCs w:val="24"/>
        </w:rPr>
        <w:t xml:space="preserve"> study. It is important that the methods you propose are feasible</w:t>
      </w:r>
      <w:r w:rsidR="007C4740">
        <w:rPr>
          <w:rFonts w:ascii="Arial" w:hAnsi="Arial" w:cs="Arial"/>
          <w:sz w:val="24"/>
          <w:szCs w:val="24"/>
        </w:rPr>
        <w:t xml:space="preserve"> </w:t>
      </w:r>
      <w:r w:rsidR="00AD77DC">
        <w:rPr>
          <w:rFonts w:ascii="Arial" w:hAnsi="Arial" w:cs="Arial"/>
          <w:sz w:val="24"/>
          <w:szCs w:val="24"/>
        </w:rPr>
        <w:t>a</w:t>
      </w:r>
      <w:r w:rsidRPr="004E4FA0">
        <w:rPr>
          <w:rFonts w:ascii="Arial" w:hAnsi="Arial" w:cs="Arial"/>
          <w:sz w:val="24"/>
          <w:szCs w:val="24"/>
        </w:rPr>
        <w:t>nd will enable you to answer your research questions and meet your aim.</w:t>
      </w:r>
    </w:p>
    <w:p w14:paraId="6DF4CC28" w14:textId="77777777" w:rsidR="0035766B" w:rsidRPr="004E4FA0" w:rsidRDefault="0035766B" w:rsidP="001F619C">
      <w:pPr>
        <w:spacing w:after="0" w:line="240" w:lineRule="auto"/>
        <w:rPr>
          <w:rFonts w:ascii="Arial" w:hAnsi="Arial" w:cs="Arial"/>
          <w:sz w:val="24"/>
          <w:szCs w:val="24"/>
        </w:rPr>
      </w:pPr>
    </w:p>
    <w:p w14:paraId="63490394"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 xml:space="preserve">Anticipated timeline/milestones </w:t>
      </w:r>
    </w:p>
    <w:p w14:paraId="031B3816" w14:textId="28E42F40"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In this section you can demonstrate further understanding of your methods, and the feasibility of what you propose, by defining key milestones (key things that you need to achieve in your project), the order in which you need to do them, and how long you think it will take to do each. Examples of milestones include research ethics approvals, data collection, analysis, chapter drafting, and training. Milestones and timings will change as your project progresses – and you will not necessarily be held to what you propose here. What we are looking for here is for you to demonstrate an understanding of what it is feasible to achieve in the time you have available on the project</w:t>
      </w:r>
      <w:r w:rsidR="00DD3C43" w:rsidRPr="004E4FA0">
        <w:rPr>
          <w:rFonts w:ascii="Arial" w:hAnsi="Arial" w:cs="Arial"/>
          <w:sz w:val="24"/>
          <w:szCs w:val="24"/>
        </w:rPr>
        <w:t xml:space="preserve"> (12 months full-time</w:t>
      </w:r>
      <w:r w:rsidR="00AD77DC">
        <w:rPr>
          <w:rFonts w:ascii="Arial" w:hAnsi="Arial" w:cs="Arial"/>
          <w:sz w:val="24"/>
          <w:szCs w:val="24"/>
        </w:rPr>
        <w:t xml:space="preserve"> or</w:t>
      </w:r>
      <w:r w:rsidR="001133C9" w:rsidRPr="004E4FA0">
        <w:rPr>
          <w:rFonts w:ascii="Arial" w:hAnsi="Arial" w:cs="Arial"/>
          <w:sz w:val="24"/>
          <w:szCs w:val="24"/>
        </w:rPr>
        <w:t xml:space="preserve"> 24 months part-time)</w:t>
      </w:r>
      <w:r w:rsidRPr="004E4FA0">
        <w:rPr>
          <w:rFonts w:ascii="Arial" w:hAnsi="Arial" w:cs="Arial"/>
          <w:sz w:val="24"/>
          <w:szCs w:val="24"/>
        </w:rPr>
        <w:t xml:space="preserve">. You might wish to provide a Gantt chart covering the </w:t>
      </w:r>
      <w:r w:rsidR="00AD77DC">
        <w:rPr>
          <w:rFonts w:ascii="Arial" w:hAnsi="Arial" w:cs="Arial"/>
          <w:sz w:val="24"/>
          <w:szCs w:val="24"/>
        </w:rPr>
        <w:t>months</w:t>
      </w:r>
      <w:r w:rsidRPr="004E4FA0">
        <w:rPr>
          <w:rFonts w:ascii="Arial" w:hAnsi="Arial" w:cs="Arial"/>
          <w:sz w:val="24"/>
          <w:szCs w:val="24"/>
        </w:rPr>
        <w:t xml:space="preserve"> of the project. We illustrate below a Gantt chart, which plots milestones on the timeline. The illustration is for </w:t>
      </w:r>
      <w:r w:rsidR="00AD77DC">
        <w:rPr>
          <w:rFonts w:ascii="Arial" w:hAnsi="Arial" w:cs="Arial"/>
          <w:sz w:val="24"/>
          <w:szCs w:val="24"/>
        </w:rPr>
        <w:t>one</w:t>
      </w:r>
      <w:r w:rsidRPr="004E4FA0">
        <w:rPr>
          <w:rFonts w:ascii="Arial" w:hAnsi="Arial" w:cs="Arial"/>
          <w:sz w:val="24"/>
          <w:szCs w:val="24"/>
        </w:rPr>
        <w:t xml:space="preserve"> year, using two fictional (and incomplete) examples.</w:t>
      </w:r>
    </w:p>
    <w:p w14:paraId="04CB55F3" w14:textId="77777777" w:rsidR="004E4FA0" w:rsidRPr="004E4FA0" w:rsidRDefault="004E4FA0" w:rsidP="001F619C">
      <w:pPr>
        <w:spacing w:after="0" w:line="240" w:lineRule="auto"/>
        <w:rPr>
          <w:rFonts w:ascii="Arial" w:hAnsi="Arial" w:cs="Arial"/>
          <w:sz w:val="24"/>
          <w:szCs w:val="24"/>
        </w:rPr>
      </w:pPr>
    </w:p>
    <w:p w14:paraId="46434602" w14:textId="77777777" w:rsidR="0035766B" w:rsidRPr="004E4FA0" w:rsidRDefault="0035766B" w:rsidP="001F619C">
      <w:pPr>
        <w:spacing w:after="0" w:line="240" w:lineRule="auto"/>
        <w:rPr>
          <w:rFonts w:ascii="Arial" w:hAnsi="Arial" w:cs="Arial"/>
          <w:i/>
          <w:sz w:val="24"/>
          <w:szCs w:val="24"/>
        </w:rPr>
      </w:pPr>
      <w:r w:rsidRPr="004E4FA0">
        <w:rPr>
          <w:rFonts w:ascii="Arial" w:hAnsi="Arial" w:cs="Arial"/>
          <w:i/>
          <w:sz w:val="24"/>
          <w:szCs w:val="24"/>
        </w:rPr>
        <w:t xml:space="preserve">Example: </w:t>
      </w:r>
    </w:p>
    <w:p w14:paraId="1DE1A667" w14:textId="77777777" w:rsidR="0035766B" w:rsidRPr="004E4FA0" w:rsidRDefault="0035766B" w:rsidP="001F619C">
      <w:pPr>
        <w:spacing w:after="0" w:line="240" w:lineRule="auto"/>
        <w:rPr>
          <w:rFonts w:ascii="Arial" w:hAnsi="Arial" w:cs="Arial"/>
          <w:sz w:val="24"/>
          <w:szCs w:val="24"/>
          <w:u w:val="single"/>
        </w:rPr>
      </w:pPr>
      <w:r w:rsidRPr="004E4FA0">
        <w:rPr>
          <w:rFonts w:ascii="Arial" w:hAnsi="Arial" w:cs="Arial"/>
          <w:sz w:val="24"/>
          <w:szCs w:val="24"/>
          <w:u w:val="single"/>
        </w:rPr>
        <w:t>Theoretical Project:</w:t>
      </w:r>
    </w:p>
    <w:tbl>
      <w:tblPr>
        <w:tblStyle w:val="TableGrid"/>
        <w:tblW w:w="0" w:type="auto"/>
        <w:tblLook w:val="04A0" w:firstRow="1" w:lastRow="0" w:firstColumn="1" w:lastColumn="0" w:noHBand="0" w:noVBand="1"/>
      </w:tblPr>
      <w:tblGrid>
        <w:gridCol w:w="1043"/>
        <w:gridCol w:w="579"/>
        <w:gridCol w:w="670"/>
        <w:gridCol w:w="670"/>
        <w:gridCol w:w="670"/>
        <w:gridCol w:w="670"/>
        <w:gridCol w:w="670"/>
        <w:gridCol w:w="670"/>
        <w:gridCol w:w="670"/>
        <w:gridCol w:w="670"/>
        <w:gridCol w:w="678"/>
        <w:gridCol w:w="678"/>
        <w:gridCol w:w="678"/>
      </w:tblGrid>
      <w:tr w:rsidR="0035766B" w:rsidRPr="004E4FA0" w14:paraId="6FB11C06" w14:textId="77777777" w:rsidTr="004D3C44">
        <w:tc>
          <w:tcPr>
            <w:tcW w:w="846" w:type="dxa"/>
          </w:tcPr>
          <w:p w14:paraId="74B98891" w14:textId="77777777" w:rsidR="0035766B" w:rsidRPr="004E4FA0" w:rsidRDefault="0035766B" w:rsidP="001F619C">
            <w:pPr>
              <w:rPr>
                <w:rFonts w:ascii="Arial" w:hAnsi="Arial" w:cs="Arial"/>
                <w:sz w:val="24"/>
                <w:szCs w:val="24"/>
              </w:rPr>
            </w:pPr>
            <w:r w:rsidRPr="004E4FA0">
              <w:rPr>
                <w:rFonts w:ascii="Arial" w:hAnsi="Arial" w:cs="Arial"/>
                <w:sz w:val="24"/>
                <w:szCs w:val="24"/>
              </w:rPr>
              <w:t>Month/</w:t>
            </w:r>
          </w:p>
          <w:p w14:paraId="0CB92A00" w14:textId="77777777" w:rsidR="0035766B" w:rsidRPr="004E4FA0" w:rsidRDefault="0035766B" w:rsidP="001F619C">
            <w:pPr>
              <w:rPr>
                <w:rFonts w:ascii="Arial" w:hAnsi="Arial" w:cs="Arial"/>
                <w:sz w:val="24"/>
                <w:szCs w:val="24"/>
              </w:rPr>
            </w:pPr>
            <w:r w:rsidRPr="004E4FA0">
              <w:rPr>
                <w:rFonts w:ascii="Arial" w:hAnsi="Arial" w:cs="Arial"/>
                <w:sz w:val="24"/>
                <w:szCs w:val="24"/>
              </w:rPr>
              <w:t>Task</w:t>
            </w:r>
          </w:p>
        </w:tc>
        <w:tc>
          <w:tcPr>
            <w:tcW w:w="593" w:type="dxa"/>
            <w:tcBorders>
              <w:bottom w:val="single" w:sz="4" w:space="0" w:color="auto"/>
            </w:tcBorders>
          </w:tcPr>
          <w:p w14:paraId="368CF746" w14:textId="77777777" w:rsidR="0035766B" w:rsidRPr="004E4FA0" w:rsidRDefault="0035766B" w:rsidP="001F619C">
            <w:pPr>
              <w:rPr>
                <w:rFonts w:ascii="Arial" w:hAnsi="Arial" w:cs="Arial"/>
                <w:sz w:val="24"/>
                <w:szCs w:val="24"/>
              </w:rPr>
            </w:pPr>
            <w:r w:rsidRPr="004E4FA0">
              <w:rPr>
                <w:rFonts w:ascii="Arial" w:hAnsi="Arial" w:cs="Arial"/>
                <w:sz w:val="24"/>
                <w:szCs w:val="24"/>
              </w:rPr>
              <w:t>1</w:t>
            </w:r>
          </w:p>
        </w:tc>
        <w:tc>
          <w:tcPr>
            <w:tcW w:w="688" w:type="dxa"/>
            <w:tcBorders>
              <w:bottom w:val="single" w:sz="4" w:space="0" w:color="auto"/>
            </w:tcBorders>
          </w:tcPr>
          <w:p w14:paraId="58F717E3" w14:textId="77777777" w:rsidR="0035766B" w:rsidRPr="004E4FA0" w:rsidRDefault="0035766B" w:rsidP="001F619C">
            <w:pPr>
              <w:rPr>
                <w:rFonts w:ascii="Arial" w:hAnsi="Arial" w:cs="Arial"/>
                <w:sz w:val="24"/>
                <w:szCs w:val="24"/>
              </w:rPr>
            </w:pPr>
            <w:r w:rsidRPr="004E4FA0">
              <w:rPr>
                <w:rFonts w:ascii="Arial" w:hAnsi="Arial" w:cs="Arial"/>
                <w:sz w:val="24"/>
                <w:szCs w:val="24"/>
              </w:rPr>
              <w:t>2</w:t>
            </w:r>
          </w:p>
        </w:tc>
        <w:tc>
          <w:tcPr>
            <w:tcW w:w="688" w:type="dxa"/>
            <w:tcBorders>
              <w:bottom w:val="single" w:sz="4" w:space="0" w:color="auto"/>
            </w:tcBorders>
          </w:tcPr>
          <w:p w14:paraId="1A5C490B" w14:textId="77777777" w:rsidR="0035766B" w:rsidRPr="004E4FA0" w:rsidRDefault="0035766B" w:rsidP="001F619C">
            <w:pPr>
              <w:rPr>
                <w:rFonts w:ascii="Arial" w:hAnsi="Arial" w:cs="Arial"/>
                <w:sz w:val="24"/>
                <w:szCs w:val="24"/>
              </w:rPr>
            </w:pPr>
            <w:r w:rsidRPr="004E4FA0">
              <w:rPr>
                <w:rFonts w:ascii="Arial" w:hAnsi="Arial" w:cs="Arial"/>
                <w:sz w:val="24"/>
                <w:szCs w:val="24"/>
              </w:rPr>
              <w:t>3</w:t>
            </w:r>
          </w:p>
        </w:tc>
        <w:tc>
          <w:tcPr>
            <w:tcW w:w="688" w:type="dxa"/>
            <w:tcBorders>
              <w:bottom w:val="single" w:sz="4" w:space="0" w:color="auto"/>
            </w:tcBorders>
          </w:tcPr>
          <w:p w14:paraId="616ADBD9" w14:textId="77777777" w:rsidR="0035766B" w:rsidRPr="004E4FA0" w:rsidRDefault="0035766B" w:rsidP="001F619C">
            <w:pPr>
              <w:rPr>
                <w:rFonts w:ascii="Arial" w:hAnsi="Arial" w:cs="Arial"/>
                <w:sz w:val="24"/>
                <w:szCs w:val="24"/>
              </w:rPr>
            </w:pPr>
            <w:r w:rsidRPr="004E4FA0">
              <w:rPr>
                <w:rFonts w:ascii="Arial" w:hAnsi="Arial" w:cs="Arial"/>
                <w:sz w:val="24"/>
                <w:szCs w:val="24"/>
              </w:rPr>
              <w:t>4</w:t>
            </w:r>
          </w:p>
        </w:tc>
        <w:tc>
          <w:tcPr>
            <w:tcW w:w="688" w:type="dxa"/>
            <w:tcBorders>
              <w:bottom w:val="single" w:sz="4" w:space="0" w:color="auto"/>
            </w:tcBorders>
          </w:tcPr>
          <w:p w14:paraId="5B80FE27" w14:textId="77777777" w:rsidR="0035766B" w:rsidRPr="004E4FA0" w:rsidRDefault="0035766B" w:rsidP="001F619C">
            <w:pPr>
              <w:rPr>
                <w:rFonts w:ascii="Arial" w:hAnsi="Arial" w:cs="Arial"/>
                <w:sz w:val="24"/>
                <w:szCs w:val="24"/>
              </w:rPr>
            </w:pPr>
            <w:r w:rsidRPr="004E4FA0">
              <w:rPr>
                <w:rFonts w:ascii="Arial" w:hAnsi="Arial" w:cs="Arial"/>
                <w:sz w:val="24"/>
                <w:szCs w:val="24"/>
              </w:rPr>
              <w:t>5</w:t>
            </w:r>
          </w:p>
        </w:tc>
        <w:tc>
          <w:tcPr>
            <w:tcW w:w="688" w:type="dxa"/>
            <w:tcBorders>
              <w:bottom w:val="single" w:sz="4" w:space="0" w:color="auto"/>
            </w:tcBorders>
          </w:tcPr>
          <w:p w14:paraId="7EA314B3" w14:textId="77777777" w:rsidR="0035766B" w:rsidRPr="004E4FA0" w:rsidRDefault="0035766B" w:rsidP="001F619C">
            <w:pPr>
              <w:rPr>
                <w:rFonts w:ascii="Arial" w:hAnsi="Arial" w:cs="Arial"/>
                <w:sz w:val="24"/>
                <w:szCs w:val="24"/>
              </w:rPr>
            </w:pPr>
            <w:r w:rsidRPr="004E4FA0">
              <w:rPr>
                <w:rFonts w:ascii="Arial" w:hAnsi="Arial" w:cs="Arial"/>
                <w:sz w:val="24"/>
                <w:szCs w:val="24"/>
              </w:rPr>
              <w:t>6</w:t>
            </w:r>
          </w:p>
        </w:tc>
        <w:tc>
          <w:tcPr>
            <w:tcW w:w="688" w:type="dxa"/>
          </w:tcPr>
          <w:p w14:paraId="515E24DE" w14:textId="77777777" w:rsidR="0035766B" w:rsidRPr="004E4FA0" w:rsidRDefault="0035766B" w:rsidP="001F619C">
            <w:pPr>
              <w:rPr>
                <w:rFonts w:ascii="Arial" w:hAnsi="Arial" w:cs="Arial"/>
                <w:sz w:val="24"/>
                <w:szCs w:val="24"/>
              </w:rPr>
            </w:pPr>
            <w:r w:rsidRPr="004E4FA0">
              <w:rPr>
                <w:rFonts w:ascii="Arial" w:hAnsi="Arial" w:cs="Arial"/>
                <w:sz w:val="24"/>
                <w:szCs w:val="24"/>
              </w:rPr>
              <w:t>7</w:t>
            </w:r>
          </w:p>
        </w:tc>
        <w:tc>
          <w:tcPr>
            <w:tcW w:w="688" w:type="dxa"/>
          </w:tcPr>
          <w:p w14:paraId="23B92CA5" w14:textId="77777777" w:rsidR="0035766B" w:rsidRPr="004E4FA0" w:rsidRDefault="0035766B" w:rsidP="001F619C">
            <w:pPr>
              <w:rPr>
                <w:rFonts w:ascii="Arial" w:hAnsi="Arial" w:cs="Arial"/>
                <w:sz w:val="24"/>
                <w:szCs w:val="24"/>
              </w:rPr>
            </w:pPr>
            <w:r w:rsidRPr="004E4FA0">
              <w:rPr>
                <w:rFonts w:ascii="Arial" w:hAnsi="Arial" w:cs="Arial"/>
                <w:sz w:val="24"/>
                <w:szCs w:val="24"/>
              </w:rPr>
              <w:t>8</w:t>
            </w:r>
          </w:p>
        </w:tc>
        <w:tc>
          <w:tcPr>
            <w:tcW w:w="688" w:type="dxa"/>
          </w:tcPr>
          <w:p w14:paraId="11F2812C" w14:textId="77777777" w:rsidR="0035766B" w:rsidRPr="004E4FA0" w:rsidRDefault="0035766B" w:rsidP="001F619C">
            <w:pPr>
              <w:rPr>
                <w:rFonts w:ascii="Arial" w:hAnsi="Arial" w:cs="Arial"/>
                <w:sz w:val="24"/>
                <w:szCs w:val="24"/>
              </w:rPr>
            </w:pPr>
            <w:r w:rsidRPr="004E4FA0">
              <w:rPr>
                <w:rFonts w:ascii="Arial" w:hAnsi="Arial" w:cs="Arial"/>
                <w:sz w:val="24"/>
                <w:szCs w:val="24"/>
              </w:rPr>
              <w:t>9</w:t>
            </w:r>
          </w:p>
        </w:tc>
        <w:tc>
          <w:tcPr>
            <w:tcW w:w="689" w:type="dxa"/>
          </w:tcPr>
          <w:p w14:paraId="1F52368D" w14:textId="77777777" w:rsidR="0035766B" w:rsidRPr="004E4FA0" w:rsidRDefault="0035766B" w:rsidP="001F619C">
            <w:pPr>
              <w:rPr>
                <w:rFonts w:ascii="Arial" w:hAnsi="Arial" w:cs="Arial"/>
                <w:sz w:val="24"/>
                <w:szCs w:val="24"/>
              </w:rPr>
            </w:pPr>
            <w:r w:rsidRPr="004E4FA0">
              <w:rPr>
                <w:rFonts w:ascii="Arial" w:hAnsi="Arial" w:cs="Arial"/>
                <w:sz w:val="24"/>
                <w:szCs w:val="24"/>
              </w:rPr>
              <w:t>10</w:t>
            </w:r>
          </w:p>
        </w:tc>
        <w:tc>
          <w:tcPr>
            <w:tcW w:w="689" w:type="dxa"/>
          </w:tcPr>
          <w:p w14:paraId="3003703A" w14:textId="77777777" w:rsidR="0035766B" w:rsidRPr="004E4FA0" w:rsidRDefault="0035766B" w:rsidP="001F619C">
            <w:pPr>
              <w:rPr>
                <w:rFonts w:ascii="Arial" w:hAnsi="Arial" w:cs="Arial"/>
                <w:sz w:val="24"/>
                <w:szCs w:val="24"/>
              </w:rPr>
            </w:pPr>
            <w:r w:rsidRPr="004E4FA0">
              <w:rPr>
                <w:rFonts w:ascii="Arial" w:hAnsi="Arial" w:cs="Arial"/>
                <w:sz w:val="24"/>
                <w:szCs w:val="24"/>
              </w:rPr>
              <w:t>11</w:t>
            </w:r>
          </w:p>
        </w:tc>
        <w:tc>
          <w:tcPr>
            <w:tcW w:w="689" w:type="dxa"/>
          </w:tcPr>
          <w:p w14:paraId="0EF532F8" w14:textId="77777777" w:rsidR="0035766B" w:rsidRPr="004E4FA0" w:rsidRDefault="0035766B" w:rsidP="001F619C">
            <w:pPr>
              <w:rPr>
                <w:rFonts w:ascii="Arial" w:hAnsi="Arial" w:cs="Arial"/>
                <w:sz w:val="24"/>
                <w:szCs w:val="24"/>
              </w:rPr>
            </w:pPr>
            <w:r w:rsidRPr="004E4FA0">
              <w:rPr>
                <w:rFonts w:ascii="Arial" w:hAnsi="Arial" w:cs="Arial"/>
                <w:sz w:val="24"/>
                <w:szCs w:val="24"/>
              </w:rPr>
              <w:t>12</w:t>
            </w:r>
          </w:p>
        </w:tc>
      </w:tr>
      <w:tr w:rsidR="004E4FA0" w:rsidRPr="004E4FA0" w14:paraId="698DB110" w14:textId="77777777" w:rsidTr="001133C9">
        <w:tc>
          <w:tcPr>
            <w:tcW w:w="846" w:type="dxa"/>
          </w:tcPr>
          <w:p w14:paraId="788CFA67" w14:textId="77777777" w:rsidR="0035766B" w:rsidRPr="004E4FA0" w:rsidRDefault="0035766B" w:rsidP="00444312">
            <w:pPr>
              <w:rPr>
                <w:rFonts w:ascii="Arial" w:hAnsi="Arial" w:cs="Arial"/>
                <w:sz w:val="24"/>
                <w:szCs w:val="24"/>
              </w:rPr>
            </w:pPr>
            <w:r w:rsidRPr="004E4FA0">
              <w:rPr>
                <w:rFonts w:ascii="Arial" w:hAnsi="Arial" w:cs="Arial"/>
                <w:sz w:val="24"/>
                <w:szCs w:val="24"/>
              </w:rPr>
              <w:t>Lit review</w:t>
            </w:r>
          </w:p>
        </w:tc>
        <w:tc>
          <w:tcPr>
            <w:tcW w:w="593" w:type="dxa"/>
            <w:shd w:val="pct25" w:color="auto" w:fill="auto"/>
          </w:tcPr>
          <w:p w14:paraId="536F34BB" w14:textId="77777777" w:rsidR="0035766B" w:rsidRPr="004E4FA0" w:rsidRDefault="0035766B" w:rsidP="00EA2E8D">
            <w:pPr>
              <w:rPr>
                <w:rFonts w:ascii="Arial" w:hAnsi="Arial" w:cs="Arial"/>
                <w:sz w:val="24"/>
                <w:szCs w:val="24"/>
              </w:rPr>
            </w:pPr>
          </w:p>
        </w:tc>
        <w:tc>
          <w:tcPr>
            <w:tcW w:w="688" w:type="dxa"/>
            <w:shd w:val="pct25" w:color="auto" w:fill="auto"/>
          </w:tcPr>
          <w:p w14:paraId="6C46D8C0" w14:textId="77777777" w:rsidR="0035766B" w:rsidRPr="004E4FA0" w:rsidRDefault="0035766B" w:rsidP="001F619C">
            <w:pPr>
              <w:rPr>
                <w:rFonts w:ascii="Arial" w:hAnsi="Arial" w:cs="Arial"/>
                <w:sz w:val="24"/>
                <w:szCs w:val="24"/>
              </w:rPr>
            </w:pPr>
          </w:p>
        </w:tc>
        <w:tc>
          <w:tcPr>
            <w:tcW w:w="688" w:type="dxa"/>
            <w:shd w:val="pct25" w:color="auto" w:fill="auto"/>
          </w:tcPr>
          <w:p w14:paraId="74F63063"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23AB42DF"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7C31370E"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071A1052" w14:textId="77777777" w:rsidR="0035766B" w:rsidRPr="004E4FA0" w:rsidRDefault="0035766B" w:rsidP="001F619C">
            <w:pPr>
              <w:rPr>
                <w:rFonts w:ascii="Arial" w:hAnsi="Arial" w:cs="Arial"/>
                <w:sz w:val="24"/>
                <w:szCs w:val="24"/>
              </w:rPr>
            </w:pPr>
          </w:p>
        </w:tc>
        <w:tc>
          <w:tcPr>
            <w:tcW w:w="688" w:type="dxa"/>
            <w:tcBorders>
              <w:bottom w:val="single" w:sz="4" w:space="0" w:color="auto"/>
            </w:tcBorders>
            <w:shd w:val="clear" w:color="auto" w:fill="BFBFBF" w:themeFill="background1" w:themeFillShade="BF"/>
          </w:tcPr>
          <w:p w14:paraId="0DF0D390" w14:textId="77777777" w:rsidR="0035766B" w:rsidRPr="004E4FA0" w:rsidRDefault="0035766B" w:rsidP="001F619C">
            <w:pPr>
              <w:rPr>
                <w:rFonts w:ascii="Arial" w:hAnsi="Arial" w:cs="Arial"/>
                <w:sz w:val="24"/>
                <w:szCs w:val="24"/>
              </w:rPr>
            </w:pPr>
          </w:p>
        </w:tc>
        <w:tc>
          <w:tcPr>
            <w:tcW w:w="688" w:type="dxa"/>
            <w:tcBorders>
              <w:bottom w:val="single" w:sz="4" w:space="0" w:color="auto"/>
            </w:tcBorders>
          </w:tcPr>
          <w:p w14:paraId="6AF0F082" w14:textId="77777777" w:rsidR="0035766B" w:rsidRPr="004E4FA0" w:rsidRDefault="0035766B" w:rsidP="001F619C">
            <w:pPr>
              <w:rPr>
                <w:rFonts w:ascii="Arial" w:hAnsi="Arial" w:cs="Arial"/>
                <w:sz w:val="24"/>
                <w:szCs w:val="24"/>
              </w:rPr>
            </w:pPr>
          </w:p>
        </w:tc>
        <w:tc>
          <w:tcPr>
            <w:tcW w:w="688" w:type="dxa"/>
            <w:tcBorders>
              <w:bottom w:val="single" w:sz="4" w:space="0" w:color="auto"/>
            </w:tcBorders>
          </w:tcPr>
          <w:p w14:paraId="3847AA15" w14:textId="77777777" w:rsidR="0035766B" w:rsidRPr="004E4FA0" w:rsidRDefault="0035766B" w:rsidP="001F619C">
            <w:pPr>
              <w:rPr>
                <w:rFonts w:ascii="Arial" w:hAnsi="Arial" w:cs="Arial"/>
                <w:sz w:val="24"/>
                <w:szCs w:val="24"/>
              </w:rPr>
            </w:pPr>
          </w:p>
        </w:tc>
        <w:tc>
          <w:tcPr>
            <w:tcW w:w="689" w:type="dxa"/>
          </w:tcPr>
          <w:p w14:paraId="3054AF09" w14:textId="77777777" w:rsidR="0035766B" w:rsidRPr="004E4FA0" w:rsidRDefault="0035766B" w:rsidP="001F619C">
            <w:pPr>
              <w:rPr>
                <w:rFonts w:ascii="Arial" w:hAnsi="Arial" w:cs="Arial"/>
                <w:sz w:val="24"/>
                <w:szCs w:val="24"/>
              </w:rPr>
            </w:pPr>
          </w:p>
        </w:tc>
        <w:tc>
          <w:tcPr>
            <w:tcW w:w="689" w:type="dxa"/>
          </w:tcPr>
          <w:p w14:paraId="3BCBCA15" w14:textId="77777777" w:rsidR="0035766B" w:rsidRPr="004E4FA0" w:rsidRDefault="0035766B" w:rsidP="001F619C">
            <w:pPr>
              <w:rPr>
                <w:rFonts w:ascii="Arial" w:hAnsi="Arial" w:cs="Arial"/>
                <w:sz w:val="24"/>
                <w:szCs w:val="24"/>
              </w:rPr>
            </w:pPr>
          </w:p>
        </w:tc>
        <w:tc>
          <w:tcPr>
            <w:tcW w:w="689" w:type="dxa"/>
          </w:tcPr>
          <w:p w14:paraId="14144AFE" w14:textId="77777777" w:rsidR="0035766B" w:rsidRPr="004E4FA0" w:rsidRDefault="0035766B" w:rsidP="001F619C">
            <w:pPr>
              <w:rPr>
                <w:rFonts w:ascii="Arial" w:hAnsi="Arial" w:cs="Arial"/>
                <w:sz w:val="24"/>
                <w:szCs w:val="24"/>
              </w:rPr>
            </w:pPr>
          </w:p>
        </w:tc>
      </w:tr>
      <w:tr w:rsidR="0035766B" w:rsidRPr="004E4FA0" w14:paraId="768174E2" w14:textId="77777777" w:rsidTr="001133C9">
        <w:tc>
          <w:tcPr>
            <w:tcW w:w="846" w:type="dxa"/>
          </w:tcPr>
          <w:p w14:paraId="7BCE94E4" w14:textId="77777777" w:rsidR="0035766B" w:rsidRPr="004E4FA0" w:rsidRDefault="0035766B" w:rsidP="00444312">
            <w:pPr>
              <w:rPr>
                <w:rFonts w:ascii="Arial" w:hAnsi="Arial" w:cs="Arial"/>
                <w:sz w:val="24"/>
                <w:szCs w:val="24"/>
              </w:rPr>
            </w:pPr>
            <w:r w:rsidRPr="004E4FA0">
              <w:rPr>
                <w:rFonts w:ascii="Arial" w:hAnsi="Arial" w:cs="Arial"/>
                <w:sz w:val="24"/>
                <w:szCs w:val="24"/>
              </w:rPr>
              <w:t>Draft ch1</w:t>
            </w:r>
          </w:p>
        </w:tc>
        <w:tc>
          <w:tcPr>
            <w:tcW w:w="593" w:type="dxa"/>
          </w:tcPr>
          <w:p w14:paraId="3F32E61D" w14:textId="77777777" w:rsidR="0035766B" w:rsidRPr="004E4FA0" w:rsidRDefault="0035766B" w:rsidP="00EA2E8D">
            <w:pPr>
              <w:rPr>
                <w:rFonts w:ascii="Arial" w:hAnsi="Arial" w:cs="Arial"/>
                <w:sz w:val="24"/>
                <w:szCs w:val="24"/>
              </w:rPr>
            </w:pPr>
          </w:p>
        </w:tc>
        <w:tc>
          <w:tcPr>
            <w:tcW w:w="688" w:type="dxa"/>
            <w:shd w:val="clear" w:color="auto" w:fill="BFBFBF" w:themeFill="background1" w:themeFillShade="BF"/>
          </w:tcPr>
          <w:p w14:paraId="1EB2C6F8"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4B87E92A" w14:textId="77777777" w:rsidR="0035766B" w:rsidRPr="004E4FA0" w:rsidRDefault="0035766B" w:rsidP="001F619C">
            <w:pPr>
              <w:rPr>
                <w:rFonts w:ascii="Arial" w:hAnsi="Arial" w:cs="Arial"/>
                <w:sz w:val="24"/>
                <w:szCs w:val="24"/>
              </w:rPr>
            </w:pPr>
          </w:p>
        </w:tc>
        <w:tc>
          <w:tcPr>
            <w:tcW w:w="688" w:type="dxa"/>
          </w:tcPr>
          <w:p w14:paraId="3808DEA1" w14:textId="77777777" w:rsidR="0035766B" w:rsidRPr="004E4FA0" w:rsidRDefault="0035766B" w:rsidP="001F619C">
            <w:pPr>
              <w:rPr>
                <w:rFonts w:ascii="Arial" w:hAnsi="Arial" w:cs="Arial"/>
                <w:sz w:val="24"/>
                <w:szCs w:val="24"/>
              </w:rPr>
            </w:pPr>
          </w:p>
        </w:tc>
        <w:tc>
          <w:tcPr>
            <w:tcW w:w="688" w:type="dxa"/>
          </w:tcPr>
          <w:p w14:paraId="47518F52" w14:textId="77777777" w:rsidR="0035766B" w:rsidRPr="004E4FA0" w:rsidRDefault="0035766B" w:rsidP="001F619C">
            <w:pPr>
              <w:rPr>
                <w:rFonts w:ascii="Arial" w:hAnsi="Arial" w:cs="Arial"/>
                <w:sz w:val="24"/>
                <w:szCs w:val="24"/>
              </w:rPr>
            </w:pPr>
          </w:p>
        </w:tc>
        <w:tc>
          <w:tcPr>
            <w:tcW w:w="688" w:type="dxa"/>
          </w:tcPr>
          <w:p w14:paraId="1EF4058C"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12858DA6"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2897DF37"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655B0683" w14:textId="77777777" w:rsidR="0035766B" w:rsidRPr="004E4FA0" w:rsidRDefault="0035766B" w:rsidP="001F619C">
            <w:pPr>
              <w:rPr>
                <w:rFonts w:ascii="Arial" w:hAnsi="Arial" w:cs="Arial"/>
                <w:sz w:val="24"/>
                <w:szCs w:val="24"/>
              </w:rPr>
            </w:pPr>
          </w:p>
        </w:tc>
        <w:tc>
          <w:tcPr>
            <w:tcW w:w="689" w:type="dxa"/>
            <w:tcBorders>
              <w:bottom w:val="single" w:sz="4" w:space="0" w:color="auto"/>
            </w:tcBorders>
            <w:shd w:val="clear" w:color="auto" w:fill="FFFFFF" w:themeFill="background1"/>
          </w:tcPr>
          <w:p w14:paraId="7015BF01" w14:textId="77777777" w:rsidR="0035766B" w:rsidRPr="004E4FA0" w:rsidRDefault="0035766B" w:rsidP="001F619C">
            <w:pPr>
              <w:rPr>
                <w:rFonts w:ascii="Arial" w:hAnsi="Arial" w:cs="Arial"/>
                <w:sz w:val="24"/>
                <w:szCs w:val="24"/>
              </w:rPr>
            </w:pPr>
          </w:p>
        </w:tc>
        <w:tc>
          <w:tcPr>
            <w:tcW w:w="689" w:type="dxa"/>
            <w:tcBorders>
              <w:bottom w:val="single" w:sz="4" w:space="0" w:color="auto"/>
            </w:tcBorders>
            <w:shd w:val="clear" w:color="auto" w:fill="FFFFFF" w:themeFill="background1"/>
          </w:tcPr>
          <w:p w14:paraId="0D4D8D64" w14:textId="77777777" w:rsidR="0035766B" w:rsidRPr="004E4FA0" w:rsidRDefault="0035766B" w:rsidP="001F619C">
            <w:pPr>
              <w:rPr>
                <w:rFonts w:ascii="Arial" w:hAnsi="Arial" w:cs="Arial"/>
                <w:sz w:val="24"/>
                <w:szCs w:val="24"/>
              </w:rPr>
            </w:pPr>
          </w:p>
        </w:tc>
        <w:tc>
          <w:tcPr>
            <w:tcW w:w="689" w:type="dxa"/>
            <w:tcBorders>
              <w:bottom w:val="single" w:sz="4" w:space="0" w:color="auto"/>
            </w:tcBorders>
            <w:shd w:val="clear" w:color="auto" w:fill="FFFFFF" w:themeFill="background1"/>
          </w:tcPr>
          <w:p w14:paraId="7335EAE6" w14:textId="77777777" w:rsidR="0035766B" w:rsidRPr="004E4FA0" w:rsidRDefault="0035766B" w:rsidP="001F619C">
            <w:pPr>
              <w:rPr>
                <w:rFonts w:ascii="Arial" w:hAnsi="Arial" w:cs="Arial"/>
                <w:sz w:val="24"/>
                <w:szCs w:val="24"/>
              </w:rPr>
            </w:pPr>
          </w:p>
        </w:tc>
      </w:tr>
      <w:tr w:rsidR="0035766B" w:rsidRPr="004E4FA0" w14:paraId="70282E4C" w14:textId="77777777" w:rsidTr="001133C9">
        <w:tc>
          <w:tcPr>
            <w:tcW w:w="846" w:type="dxa"/>
          </w:tcPr>
          <w:p w14:paraId="5F6E01B4" w14:textId="77777777" w:rsidR="0035766B" w:rsidRPr="004E4FA0" w:rsidRDefault="0035766B" w:rsidP="00444312">
            <w:pPr>
              <w:rPr>
                <w:rFonts w:ascii="Arial" w:hAnsi="Arial" w:cs="Arial"/>
                <w:sz w:val="24"/>
                <w:szCs w:val="24"/>
              </w:rPr>
            </w:pPr>
            <w:r w:rsidRPr="004E4FA0">
              <w:rPr>
                <w:rFonts w:ascii="Arial" w:hAnsi="Arial" w:cs="Arial"/>
                <w:sz w:val="24"/>
                <w:szCs w:val="24"/>
              </w:rPr>
              <w:t>Draft ch2</w:t>
            </w:r>
          </w:p>
        </w:tc>
        <w:tc>
          <w:tcPr>
            <w:tcW w:w="593" w:type="dxa"/>
          </w:tcPr>
          <w:p w14:paraId="1A443D1F" w14:textId="77777777" w:rsidR="0035766B" w:rsidRPr="004E4FA0" w:rsidRDefault="0035766B" w:rsidP="00EA2E8D">
            <w:pPr>
              <w:rPr>
                <w:rFonts w:ascii="Arial" w:hAnsi="Arial" w:cs="Arial"/>
                <w:sz w:val="24"/>
                <w:szCs w:val="24"/>
              </w:rPr>
            </w:pPr>
          </w:p>
        </w:tc>
        <w:tc>
          <w:tcPr>
            <w:tcW w:w="688" w:type="dxa"/>
          </w:tcPr>
          <w:p w14:paraId="46E982DC" w14:textId="77777777" w:rsidR="0035766B" w:rsidRPr="004E4FA0" w:rsidRDefault="0035766B" w:rsidP="001F619C">
            <w:pPr>
              <w:rPr>
                <w:rFonts w:ascii="Arial" w:hAnsi="Arial" w:cs="Arial"/>
                <w:sz w:val="24"/>
                <w:szCs w:val="24"/>
              </w:rPr>
            </w:pPr>
          </w:p>
        </w:tc>
        <w:tc>
          <w:tcPr>
            <w:tcW w:w="688" w:type="dxa"/>
          </w:tcPr>
          <w:p w14:paraId="074E1F65"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5B1727A1"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22581F56" w14:textId="77777777" w:rsidR="0035766B" w:rsidRPr="004E4FA0" w:rsidRDefault="0035766B" w:rsidP="001F619C">
            <w:pPr>
              <w:rPr>
                <w:rFonts w:ascii="Arial" w:hAnsi="Arial" w:cs="Arial"/>
                <w:sz w:val="24"/>
                <w:szCs w:val="24"/>
              </w:rPr>
            </w:pPr>
          </w:p>
        </w:tc>
        <w:tc>
          <w:tcPr>
            <w:tcW w:w="688" w:type="dxa"/>
          </w:tcPr>
          <w:p w14:paraId="29B6E389"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6843C892"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0B728606"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438C46C2" w14:textId="77777777" w:rsidR="0035766B" w:rsidRPr="004E4FA0" w:rsidRDefault="0035766B" w:rsidP="001F619C">
            <w:pPr>
              <w:rPr>
                <w:rFonts w:ascii="Arial" w:hAnsi="Arial" w:cs="Arial"/>
                <w:sz w:val="24"/>
                <w:szCs w:val="24"/>
              </w:rPr>
            </w:pPr>
          </w:p>
        </w:tc>
        <w:tc>
          <w:tcPr>
            <w:tcW w:w="689" w:type="dxa"/>
            <w:shd w:val="clear" w:color="auto" w:fill="FFFFFF" w:themeFill="background1"/>
          </w:tcPr>
          <w:p w14:paraId="77834B40" w14:textId="77777777" w:rsidR="0035766B" w:rsidRPr="004E4FA0" w:rsidRDefault="0035766B" w:rsidP="001F619C">
            <w:pPr>
              <w:rPr>
                <w:rFonts w:ascii="Arial" w:hAnsi="Arial" w:cs="Arial"/>
                <w:sz w:val="24"/>
                <w:szCs w:val="24"/>
              </w:rPr>
            </w:pPr>
          </w:p>
        </w:tc>
        <w:tc>
          <w:tcPr>
            <w:tcW w:w="689" w:type="dxa"/>
            <w:shd w:val="clear" w:color="auto" w:fill="FFFFFF" w:themeFill="background1"/>
          </w:tcPr>
          <w:p w14:paraId="02EAE119" w14:textId="77777777" w:rsidR="0035766B" w:rsidRPr="004E4FA0" w:rsidRDefault="0035766B" w:rsidP="001F619C">
            <w:pPr>
              <w:rPr>
                <w:rFonts w:ascii="Arial" w:hAnsi="Arial" w:cs="Arial"/>
                <w:sz w:val="24"/>
                <w:szCs w:val="24"/>
              </w:rPr>
            </w:pPr>
          </w:p>
        </w:tc>
        <w:tc>
          <w:tcPr>
            <w:tcW w:w="689" w:type="dxa"/>
            <w:tcBorders>
              <w:bottom w:val="single" w:sz="4" w:space="0" w:color="auto"/>
            </w:tcBorders>
            <w:shd w:val="clear" w:color="auto" w:fill="FFFFFF" w:themeFill="background1"/>
          </w:tcPr>
          <w:p w14:paraId="07CA1F87" w14:textId="77777777" w:rsidR="0035766B" w:rsidRPr="004E4FA0" w:rsidRDefault="0035766B" w:rsidP="001F619C">
            <w:pPr>
              <w:rPr>
                <w:rFonts w:ascii="Arial" w:hAnsi="Arial" w:cs="Arial"/>
                <w:sz w:val="24"/>
                <w:szCs w:val="24"/>
              </w:rPr>
            </w:pPr>
          </w:p>
        </w:tc>
      </w:tr>
      <w:tr w:rsidR="0035766B" w:rsidRPr="004E4FA0" w14:paraId="3087FE7C" w14:textId="77777777" w:rsidTr="001133C9">
        <w:tc>
          <w:tcPr>
            <w:tcW w:w="846" w:type="dxa"/>
          </w:tcPr>
          <w:p w14:paraId="5085098B" w14:textId="46EDCA1E" w:rsidR="0035766B" w:rsidRPr="004E4FA0" w:rsidRDefault="001133C9" w:rsidP="00444312">
            <w:pPr>
              <w:rPr>
                <w:rFonts w:ascii="Arial" w:hAnsi="Arial" w:cs="Arial"/>
                <w:sz w:val="24"/>
                <w:szCs w:val="24"/>
              </w:rPr>
            </w:pPr>
            <w:r w:rsidRPr="004E4FA0">
              <w:rPr>
                <w:rFonts w:ascii="Arial" w:hAnsi="Arial" w:cs="Arial"/>
                <w:sz w:val="24"/>
                <w:szCs w:val="24"/>
              </w:rPr>
              <w:t>Draft ch3</w:t>
            </w:r>
          </w:p>
        </w:tc>
        <w:tc>
          <w:tcPr>
            <w:tcW w:w="593" w:type="dxa"/>
          </w:tcPr>
          <w:p w14:paraId="1ACBF270" w14:textId="77777777" w:rsidR="0035766B" w:rsidRPr="004E4FA0" w:rsidRDefault="0035766B" w:rsidP="00EA2E8D">
            <w:pPr>
              <w:rPr>
                <w:rFonts w:ascii="Arial" w:hAnsi="Arial" w:cs="Arial"/>
                <w:sz w:val="24"/>
                <w:szCs w:val="24"/>
              </w:rPr>
            </w:pPr>
          </w:p>
        </w:tc>
        <w:tc>
          <w:tcPr>
            <w:tcW w:w="688" w:type="dxa"/>
          </w:tcPr>
          <w:p w14:paraId="1D207D78" w14:textId="77777777" w:rsidR="0035766B" w:rsidRPr="004E4FA0" w:rsidRDefault="0035766B" w:rsidP="001F619C">
            <w:pPr>
              <w:rPr>
                <w:rFonts w:ascii="Arial" w:hAnsi="Arial" w:cs="Arial"/>
                <w:sz w:val="24"/>
                <w:szCs w:val="24"/>
              </w:rPr>
            </w:pPr>
          </w:p>
        </w:tc>
        <w:tc>
          <w:tcPr>
            <w:tcW w:w="688" w:type="dxa"/>
          </w:tcPr>
          <w:p w14:paraId="027A22B7" w14:textId="77777777" w:rsidR="0035766B" w:rsidRPr="004E4FA0" w:rsidRDefault="0035766B" w:rsidP="001F619C">
            <w:pPr>
              <w:rPr>
                <w:rFonts w:ascii="Arial" w:hAnsi="Arial" w:cs="Arial"/>
                <w:sz w:val="24"/>
                <w:szCs w:val="24"/>
              </w:rPr>
            </w:pPr>
          </w:p>
        </w:tc>
        <w:tc>
          <w:tcPr>
            <w:tcW w:w="688" w:type="dxa"/>
          </w:tcPr>
          <w:p w14:paraId="229269D9" w14:textId="77777777" w:rsidR="0035766B" w:rsidRPr="004E4FA0" w:rsidRDefault="0035766B" w:rsidP="001F619C">
            <w:pPr>
              <w:rPr>
                <w:rFonts w:ascii="Arial" w:hAnsi="Arial" w:cs="Arial"/>
                <w:sz w:val="24"/>
                <w:szCs w:val="24"/>
              </w:rPr>
            </w:pPr>
          </w:p>
        </w:tc>
        <w:tc>
          <w:tcPr>
            <w:tcW w:w="688" w:type="dxa"/>
          </w:tcPr>
          <w:p w14:paraId="65F3797B"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488857BF"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319B2217"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27778ED2" w14:textId="77777777" w:rsidR="0035766B" w:rsidRPr="004E4FA0" w:rsidRDefault="0035766B" w:rsidP="001F619C">
            <w:pPr>
              <w:rPr>
                <w:rFonts w:ascii="Arial" w:hAnsi="Arial" w:cs="Arial"/>
                <w:sz w:val="24"/>
                <w:szCs w:val="24"/>
              </w:rPr>
            </w:pPr>
          </w:p>
        </w:tc>
        <w:tc>
          <w:tcPr>
            <w:tcW w:w="688" w:type="dxa"/>
            <w:shd w:val="clear" w:color="auto" w:fill="FFFFFF" w:themeFill="background1"/>
          </w:tcPr>
          <w:p w14:paraId="30AEC630" w14:textId="77777777" w:rsidR="0035766B" w:rsidRPr="004E4FA0" w:rsidRDefault="0035766B" w:rsidP="001F619C">
            <w:pPr>
              <w:rPr>
                <w:rFonts w:ascii="Arial" w:hAnsi="Arial" w:cs="Arial"/>
                <w:sz w:val="24"/>
                <w:szCs w:val="24"/>
              </w:rPr>
            </w:pPr>
          </w:p>
        </w:tc>
        <w:tc>
          <w:tcPr>
            <w:tcW w:w="689" w:type="dxa"/>
            <w:shd w:val="clear" w:color="auto" w:fill="FFFFFF" w:themeFill="background1"/>
          </w:tcPr>
          <w:p w14:paraId="3BF5E63F" w14:textId="77777777" w:rsidR="0035766B" w:rsidRPr="004E4FA0" w:rsidRDefault="0035766B" w:rsidP="001F619C">
            <w:pPr>
              <w:rPr>
                <w:rFonts w:ascii="Arial" w:hAnsi="Arial" w:cs="Arial"/>
                <w:sz w:val="24"/>
                <w:szCs w:val="24"/>
              </w:rPr>
            </w:pPr>
          </w:p>
        </w:tc>
        <w:tc>
          <w:tcPr>
            <w:tcW w:w="689" w:type="dxa"/>
            <w:shd w:val="clear" w:color="auto" w:fill="FFFFFF" w:themeFill="background1"/>
          </w:tcPr>
          <w:p w14:paraId="638ECB50" w14:textId="77777777" w:rsidR="0035766B" w:rsidRPr="004E4FA0" w:rsidRDefault="0035766B" w:rsidP="001F619C">
            <w:pPr>
              <w:rPr>
                <w:rFonts w:ascii="Arial" w:hAnsi="Arial" w:cs="Arial"/>
                <w:sz w:val="24"/>
                <w:szCs w:val="24"/>
              </w:rPr>
            </w:pPr>
          </w:p>
        </w:tc>
        <w:tc>
          <w:tcPr>
            <w:tcW w:w="689" w:type="dxa"/>
            <w:shd w:val="clear" w:color="auto" w:fill="FFFFFF" w:themeFill="background1"/>
          </w:tcPr>
          <w:p w14:paraId="781AA063" w14:textId="77777777" w:rsidR="0035766B" w:rsidRPr="004E4FA0" w:rsidRDefault="0035766B" w:rsidP="001F619C">
            <w:pPr>
              <w:rPr>
                <w:rFonts w:ascii="Arial" w:hAnsi="Arial" w:cs="Arial"/>
                <w:sz w:val="24"/>
                <w:szCs w:val="24"/>
              </w:rPr>
            </w:pPr>
          </w:p>
        </w:tc>
      </w:tr>
      <w:tr w:rsidR="0035766B" w:rsidRPr="004E4FA0" w14:paraId="684AF725" w14:textId="77777777" w:rsidTr="001133C9">
        <w:tc>
          <w:tcPr>
            <w:tcW w:w="846" w:type="dxa"/>
          </w:tcPr>
          <w:p w14:paraId="6C3AB316" w14:textId="432084A7" w:rsidR="0035766B" w:rsidRPr="004E4FA0" w:rsidRDefault="0035766B" w:rsidP="00444312">
            <w:pPr>
              <w:rPr>
                <w:rFonts w:ascii="Arial" w:hAnsi="Arial" w:cs="Arial"/>
                <w:sz w:val="24"/>
                <w:szCs w:val="24"/>
              </w:rPr>
            </w:pPr>
            <w:r w:rsidRPr="004E4FA0">
              <w:rPr>
                <w:rFonts w:ascii="Arial" w:hAnsi="Arial" w:cs="Arial"/>
                <w:sz w:val="24"/>
                <w:szCs w:val="24"/>
              </w:rPr>
              <w:t>Draft ch</w:t>
            </w:r>
            <w:r w:rsidR="001133C9" w:rsidRPr="004E4FA0">
              <w:rPr>
                <w:rFonts w:ascii="Arial" w:hAnsi="Arial" w:cs="Arial"/>
                <w:sz w:val="24"/>
                <w:szCs w:val="24"/>
              </w:rPr>
              <w:t>4</w:t>
            </w:r>
          </w:p>
        </w:tc>
        <w:tc>
          <w:tcPr>
            <w:tcW w:w="593" w:type="dxa"/>
          </w:tcPr>
          <w:p w14:paraId="22F53D3E" w14:textId="77777777" w:rsidR="0035766B" w:rsidRPr="004E4FA0" w:rsidRDefault="0035766B" w:rsidP="00EA2E8D">
            <w:pPr>
              <w:rPr>
                <w:rFonts w:ascii="Arial" w:hAnsi="Arial" w:cs="Arial"/>
                <w:sz w:val="24"/>
                <w:szCs w:val="24"/>
              </w:rPr>
            </w:pPr>
          </w:p>
        </w:tc>
        <w:tc>
          <w:tcPr>
            <w:tcW w:w="688" w:type="dxa"/>
          </w:tcPr>
          <w:p w14:paraId="353B3CE1" w14:textId="77777777" w:rsidR="0035766B" w:rsidRPr="004E4FA0" w:rsidRDefault="0035766B" w:rsidP="001F619C">
            <w:pPr>
              <w:rPr>
                <w:rFonts w:ascii="Arial" w:hAnsi="Arial" w:cs="Arial"/>
                <w:sz w:val="24"/>
                <w:szCs w:val="24"/>
              </w:rPr>
            </w:pPr>
          </w:p>
        </w:tc>
        <w:tc>
          <w:tcPr>
            <w:tcW w:w="688" w:type="dxa"/>
          </w:tcPr>
          <w:p w14:paraId="3C9B56E9" w14:textId="77777777" w:rsidR="0035766B" w:rsidRPr="004E4FA0" w:rsidRDefault="0035766B" w:rsidP="001F619C">
            <w:pPr>
              <w:rPr>
                <w:rFonts w:ascii="Arial" w:hAnsi="Arial" w:cs="Arial"/>
                <w:sz w:val="24"/>
                <w:szCs w:val="24"/>
              </w:rPr>
            </w:pPr>
          </w:p>
        </w:tc>
        <w:tc>
          <w:tcPr>
            <w:tcW w:w="688" w:type="dxa"/>
          </w:tcPr>
          <w:p w14:paraId="2E61F3F3" w14:textId="77777777" w:rsidR="0035766B" w:rsidRPr="004E4FA0" w:rsidRDefault="0035766B" w:rsidP="001F619C">
            <w:pPr>
              <w:rPr>
                <w:rFonts w:ascii="Arial" w:hAnsi="Arial" w:cs="Arial"/>
                <w:sz w:val="24"/>
                <w:szCs w:val="24"/>
              </w:rPr>
            </w:pPr>
          </w:p>
        </w:tc>
        <w:tc>
          <w:tcPr>
            <w:tcW w:w="688" w:type="dxa"/>
          </w:tcPr>
          <w:p w14:paraId="7ED879CE" w14:textId="77777777" w:rsidR="0035766B" w:rsidRPr="004E4FA0" w:rsidRDefault="0035766B" w:rsidP="001F619C">
            <w:pPr>
              <w:rPr>
                <w:rFonts w:ascii="Arial" w:hAnsi="Arial" w:cs="Arial"/>
                <w:sz w:val="24"/>
                <w:szCs w:val="24"/>
              </w:rPr>
            </w:pPr>
          </w:p>
        </w:tc>
        <w:tc>
          <w:tcPr>
            <w:tcW w:w="688" w:type="dxa"/>
          </w:tcPr>
          <w:p w14:paraId="51C5CD72" w14:textId="77777777" w:rsidR="0035766B" w:rsidRPr="004E4FA0" w:rsidRDefault="0035766B" w:rsidP="001F619C">
            <w:pPr>
              <w:rPr>
                <w:rFonts w:ascii="Arial" w:hAnsi="Arial" w:cs="Arial"/>
                <w:sz w:val="24"/>
                <w:szCs w:val="24"/>
              </w:rPr>
            </w:pPr>
          </w:p>
        </w:tc>
        <w:tc>
          <w:tcPr>
            <w:tcW w:w="688" w:type="dxa"/>
          </w:tcPr>
          <w:p w14:paraId="2C6760C3"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14F7E438" w14:textId="77777777" w:rsidR="0035766B" w:rsidRPr="004E4FA0" w:rsidRDefault="0035766B" w:rsidP="001F619C">
            <w:pPr>
              <w:rPr>
                <w:rFonts w:ascii="Arial" w:hAnsi="Arial" w:cs="Arial"/>
                <w:sz w:val="24"/>
                <w:szCs w:val="24"/>
              </w:rPr>
            </w:pPr>
          </w:p>
        </w:tc>
        <w:tc>
          <w:tcPr>
            <w:tcW w:w="688" w:type="dxa"/>
            <w:shd w:val="clear" w:color="auto" w:fill="BFBFBF" w:themeFill="background1" w:themeFillShade="BF"/>
          </w:tcPr>
          <w:p w14:paraId="04FB07D9" w14:textId="77777777" w:rsidR="0035766B" w:rsidRPr="004E4FA0" w:rsidRDefault="0035766B" w:rsidP="001F619C">
            <w:pPr>
              <w:rPr>
                <w:rFonts w:ascii="Arial" w:hAnsi="Arial" w:cs="Arial"/>
                <w:sz w:val="24"/>
                <w:szCs w:val="24"/>
              </w:rPr>
            </w:pPr>
          </w:p>
        </w:tc>
        <w:tc>
          <w:tcPr>
            <w:tcW w:w="689" w:type="dxa"/>
          </w:tcPr>
          <w:p w14:paraId="2D68B898" w14:textId="77777777" w:rsidR="0035766B" w:rsidRPr="004E4FA0" w:rsidRDefault="0035766B" w:rsidP="001F619C">
            <w:pPr>
              <w:rPr>
                <w:rFonts w:ascii="Arial" w:hAnsi="Arial" w:cs="Arial"/>
                <w:sz w:val="24"/>
                <w:szCs w:val="24"/>
              </w:rPr>
            </w:pPr>
          </w:p>
        </w:tc>
        <w:tc>
          <w:tcPr>
            <w:tcW w:w="689" w:type="dxa"/>
          </w:tcPr>
          <w:p w14:paraId="257E71DE" w14:textId="77777777" w:rsidR="0035766B" w:rsidRPr="004E4FA0" w:rsidRDefault="0035766B" w:rsidP="001F619C">
            <w:pPr>
              <w:rPr>
                <w:rFonts w:ascii="Arial" w:hAnsi="Arial" w:cs="Arial"/>
                <w:sz w:val="24"/>
                <w:szCs w:val="24"/>
              </w:rPr>
            </w:pPr>
          </w:p>
        </w:tc>
        <w:tc>
          <w:tcPr>
            <w:tcW w:w="689" w:type="dxa"/>
          </w:tcPr>
          <w:p w14:paraId="7EE31288" w14:textId="77777777" w:rsidR="0035766B" w:rsidRPr="004E4FA0" w:rsidRDefault="0035766B" w:rsidP="001F619C">
            <w:pPr>
              <w:rPr>
                <w:rFonts w:ascii="Arial" w:hAnsi="Arial" w:cs="Arial"/>
                <w:sz w:val="24"/>
                <w:szCs w:val="24"/>
              </w:rPr>
            </w:pPr>
          </w:p>
        </w:tc>
      </w:tr>
      <w:tr w:rsidR="0035766B" w:rsidRPr="004E4FA0" w14:paraId="7FD01DF9" w14:textId="77777777" w:rsidTr="001133C9">
        <w:tc>
          <w:tcPr>
            <w:tcW w:w="846" w:type="dxa"/>
          </w:tcPr>
          <w:p w14:paraId="1EF83D81" w14:textId="2F9A0E09" w:rsidR="0035766B" w:rsidRPr="004E4FA0" w:rsidRDefault="001133C9" w:rsidP="00444312">
            <w:pPr>
              <w:rPr>
                <w:rFonts w:ascii="Arial" w:hAnsi="Arial" w:cs="Arial"/>
                <w:sz w:val="24"/>
                <w:szCs w:val="24"/>
              </w:rPr>
            </w:pPr>
            <w:r w:rsidRPr="004E4FA0">
              <w:rPr>
                <w:rFonts w:ascii="Arial" w:hAnsi="Arial" w:cs="Arial"/>
                <w:sz w:val="24"/>
                <w:szCs w:val="24"/>
              </w:rPr>
              <w:t>Finalise</w:t>
            </w:r>
          </w:p>
        </w:tc>
        <w:tc>
          <w:tcPr>
            <w:tcW w:w="593" w:type="dxa"/>
          </w:tcPr>
          <w:p w14:paraId="345C4964" w14:textId="77777777" w:rsidR="0035766B" w:rsidRPr="004E4FA0" w:rsidRDefault="0035766B" w:rsidP="00EA2E8D">
            <w:pPr>
              <w:rPr>
                <w:rFonts w:ascii="Arial" w:hAnsi="Arial" w:cs="Arial"/>
                <w:sz w:val="24"/>
                <w:szCs w:val="24"/>
              </w:rPr>
            </w:pPr>
          </w:p>
        </w:tc>
        <w:tc>
          <w:tcPr>
            <w:tcW w:w="688" w:type="dxa"/>
          </w:tcPr>
          <w:p w14:paraId="53785EC3" w14:textId="77777777" w:rsidR="0035766B" w:rsidRPr="004E4FA0" w:rsidRDefault="0035766B" w:rsidP="001F619C">
            <w:pPr>
              <w:rPr>
                <w:rFonts w:ascii="Arial" w:hAnsi="Arial" w:cs="Arial"/>
                <w:sz w:val="24"/>
                <w:szCs w:val="24"/>
              </w:rPr>
            </w:pPr>
          </w:p>
        </w:tc>
        <w:tc>
          <w:tcPr>
            <w:tcW w:w="688" w:type="dxa"/>
          </w:tcPr>
          <w:p w14:paraId="4BD84C16" w14:textId="77777777" w:rsidR="0035766B" w:rsidRPr="004E4FA0" w:rsidRDefault="0035766B" w:rsidP="001F619C">
            <w:pPr>
              <w:rPr>
                <w:rFonts w:ascii="Arial" w:hAnsi="Arial" w:cs="Arial"/>
                <w:sz w:val="24"/>
                <w:szCs w:val="24"/>
              </w:rPr>
            </w:pPr>
          </w:p>
        </w:tc>
        <w:tc>
          <w:tcPr>
            <w:tcW w:w="688" w:type="dxa"/>
          </w:tcPr>
          <w:p w14:paraId="43EBBB63" w14:textId="77777777" w:rsidR="0035766B" w:rsidRPr="004E4FA0" w:rsidRDefault="0035766B" w:rsidP="001F619C">
            <w:pPr>
              <w:rPr>
                <w:rFonts w:ascii="Arial" w:hAnsi="Arial" w:cs="Arial"/>
                <w:sz w:val="24"/>
                <w:szCs w:val="24"/>
              </w:rPr>
            </w:pPr>
          </w:p>
        </w:tc>
        <w:tc>
          <w:tcPr>
            <w:tcW w:w="688" w:type="dxa"/>
          </w:tcPr>
          <w:p w14:paraId="4580A52C" w14:textId="77777777" w:rsidR="0035766B" w:rsidRPr="004E4FA0" w:rsidRDefault="0035766B" w:rsidP="001F619C">
            <w:pPr>
              <w:rPr>
                <w:rFonts w:ascii="Arial" w:hAnsi="Arial" w:cs="Arial"/>
                <w:sz w:val="24"/>
                <w:szCs w:val="24"/>
              </w:rPr>
            </w:pPr>
          </w:p>
        </w:tc>
        <w:tc>
          <w:tcPr>
            <w:tcW w:w="688" w:type="dxa"/>
          </w:tcPr>
          <w:p w14:paraId="734D6B83" w14:textId="77777777" w:rsidR="0035766B" w:rsidRPr="004E4FA0" w:rsidRDefault="0035766B" w:rsidP="001F619C">
            <w:pPr>
              <w:rPr>
                <w:rFonts w:ascii="Arial" w:hAnsi="Arial" w:cs="Arial"/>
                <w:sz w:val="24"/>
                <w:szCs w:val="24"/>
              </w:rPr>
            </w:pPr>
          </w:p>
        </w:tc>
        <w:tc>
          <w:tcPr>
            <w:tcW w:w="688" w:type="dxa"/>
          </w:tcPr>
          <w:p w14:paraId="7C227B52" w14:textId="77777777" w:rsidR="0035766B" w:rsidRPr="004E4FA0" w:rsidRDefault="0035766B" w:rsidP="001F619C">
            <w:pPr>
              <w:rPr>
                <w:rFonts w:ascii="Arial" w:hAnsi="Arial" w:cs="Arial"/>
                <w:sz w:val="24"/>
                <w:szCs w:val="24"/>
              </w:rPr>
            </w:pPr>
          </w:p>
        </w:tc>
        <w:tc>
          <w:tcPr>
            <w:tcW w:w="688" w:type="dxa"/>
          </w:tcPr>
          <w:p w14:paraId="51E1E702" w14:textId="77777777" w:rsidR="0035766B" w:rsidRPr="004E4FA0" w:rsidRDefault="0035766B" w:rsidP="001F619C">
            <w:pPr>
              <w:rPr>
                <w:rFonts w:ascii="Arial" w:hAnsi="Arial" w:cs="Arial"/>
                <w:sz w:val="24"/>
                <w:szCs w:val="24"/>
              </w:rPr>
            </w:pPr>
          </w:p>
        </w:tc>
        <w:tc>
          <w:tcPr>
            <w:tcW w:w="688" w:type="dxa"/>
          </w:tcPr>
          <w:p w14:paraId="6268190E" w14:textId="77777777" w:rsidR="0035766B" w:rsidRPr="004E4FA0" w:rsidRDefault="0035766B" w:rsidP="001F619C">
            <w:pPr>
              <w:rPr>
                <w:rFonts w:ascii="Arial" w:hAnsi="Arial" w:cs="Arial"/>
                <w:sz w:val="24"/>
                <w:szCs w:val="24"/>
              </w:rPr>
            </w:pPr>
          </w:p>
        </w:tc>
        <w:tc>
          <w:tcPr>
            <w:tcW w:w="689" w:type="dxa"/>
            <w:shd w:val="clear" w:color="auto" w:fill="BFBFBF" w:themeFill="background1" w:themeFillShade="BF"/>
          </w:tcPr>
          <w:p w14:paraId="4E962C6A" w14:textId="77777777" w:rsidR="0035766B" w:rsidRPr="004E4FA0" w:rsidRDefault="0035766B" w:rsidP="001F619C">
            <w:pPr>
              <w:rPr>
                <w:rFonts w:ascii="Arial" w:hAnsi="Arial" w:cs="Arial"/>
                <w:sz w:val="24"/>
                <w:szCs w:val="24"/>
              </w:rPr>
            </w:pPr>
          </w:p>
        </w:tc>
        <w:tc>
          <w:tcPr>
            <w:tcW w:w="689" w:type="dxa"/>
            <w:shd w:val="clear" w:color="auto" w:fill="BFBFBF" w:themeFill="background1" w:themeFillShade="BF"/>
          </w:tcPr>
          <w:p w14:paraId="7232C1C9" w14:textId="77777777" w:rsidR="0035766B" w:rsidRPr="004E4FA0" w:rsidRDefault="0035766B" w:rsidP="001F619C">
            <w:pPr>
              <w:rPr>
                <w:rFonts w:ascii="Arial" w:hAnsi="Arial" w:cs="Arial"/>
                <w:sz w:val="24"/>
                <w:szCs w:val="24"/>
              </w:rPr>
            </w:pPr>
          </w:p>
        </w:tc>
        <w:tc>
          <w:tcPr>
            <w:tcW w:w="689" w:type="dxa"/>
            <w:shd w:val="clear" w:color="auto" w:fill="BFBFBF" w:themeFill="background1" w:themeFillShade="BF"/>
          </w:tcPr>
          <w:p w14:paraId="17983A0C" w14:textId="77777777" w:rsidR="0035766B" w:rsidRPr="004E4FA0" w:rsidRDefault="0035766B" w:rsidP="001F619C">
            <w:pPr>
              <w:rPr>
                <w:rFonts w:ascii="Arial" w:hAnsi="Arial" w:cs="Arial"/>
                <w:sz w:val="24"/>
                <w:szCs w:val="24"/>
              </w:rPr>
            </w:pPr>
          </w:p>
          <w:p w14:paraId="20412FB6" w14:textId="44193F25" w:rsidR="001133C9" w:rsidRPr="004E4FA0" w:rsidRDefault="001133C9" w:rsidP="001F619C">
            <w:pPr>
              <w:rPr>
                <w:rFonts w:ascii="Arial" w:hAnsi="Arial" w:cs="Arial"/>
                <w:sz w:val="24"/>
                <w:szCs w:val="24"/>
              </w:rPr>
            </w:pPr>
          </w:p>
        </w:tc>
      </w:tr>
    </w:tbl>
    <w:p w14:paraId="6E1AD6E2" w14:textId="77777777" w:rsidR="0035766B" w:rsidRPr="004E4FA0" w:rsidRDefault="0035766B" w:rsidP="00444312">
      <w:pPr>
        <w:spacing w:after="0" w:line="240" w:lineRule="auto"/>
        <w:rPr>
          <w:rFonts w:ascii="Arial" w:hAnsi="Arial" w:cs="Arial"/>
          <w:sz w:val="24"/>
          <w:szCs w:val="24"/>
        </w:rPr>
      </w:pPr>
    </w:p>
    <w:p w14:paraId="16B29F01" w14:textId="77777777" w:rsidR="0035766B" w:rsidRPr="004E4FA0" w:rsidRDefault="0035766B" w:rsidP="00EA2E8D">
      <w:pPr>
        <w:spacing w:after="0" w:line="240" w:lineRule="auto"/>
        <w:rPr>
          <w:rFonts w:ascii="Arial" w:hAnsi="Arial" w:cs="Arial"/>
          <w:sz w:val="24"/>
          <w:szCs w:val="24"/>
          <w:u w:val="single"/>
        </w:rPr>
      </w:pPr>
      <w:r w:rsidRPr="004E4FA0">
        <w:rPr>
          <w:rFonts w:ascii="Arial" w:hAnsi="Arial" w:cs="Arial"/>
          <w:sz w:val="24"/>
          <w:szCs w:val="24"/>
          <w:u w:val="single"/>
        </w:rPr>
        <w:t>Combined Empirical-Theoretical Project:</w:t>
      </w:r>
    </w:p>
    <w:tbl>
      <w:tblPr>
        <w:tblStyle w:val="TableGrid"/>
        <w:tblW w:w="0" w:type="auto"/>
        <w:tblLook w:val="04A0" w:firstRow="1" w:lastRow="0" w:firstColumn="1" w:lastColumn="0" w:noHBand="0" w:noVBand="1"/>
      </w:tblPr>
      <w:tblGrid>
        <w:gridCol w:w="1511"/>
        <w:gridCol w:w="619"/>
        <w:gridCol w:w="619"/>
        <w:gridCol w:w="618"/>
        <w:gridCol w:w="618"/>
        <w:gridCol w:w="618"/>
        <w:gridCol w:w="618"/>
        <w:gridCol w:w="618"/>
        <w:gridCol w:w="618"/>
        <w:gridCol w:w="618"/>
        <w:gridCol w:w="647"/>
        <w:gridCol w:w="647"/>
        <w:gridCol w:w="647"/>
      </w:tblGrid>
      <w:tr w:rsidR="0035766B" w:rsidRPr="004E4FA0" w14:paraId="10FA783A" w14:textId="77777777" w:rsidTr="004D3C44">
        <w:tc>
          <w:tcPr>
            <w:tcW w:w="694" w:type="dxa"/>
          </w:tcPr>
          <w:p w14:paraId="5D8AA96D" w14:textId="77777777" w:rsidR="0035766B" w:rsidRPr="004E4FA0" w:rsidRDefault="0035766B" w:rsidP="001F619C">
            <w:pPr>
              <w:rPr>
                <w:rFonts w:ascii="Arial" w:hAnsi="Arial" w:cs="Arial"/>
                <w:sz w:val="24"/>
                <w:szCs w:val="24"/>
              </w:rPr>
            </w:pPr>
            <w:r w:rsidRPr="004E4FA0">
              <w:rPr>
                <w:rFonts w:ascii="Arial" w:hAnsi="Arial" w:cs="Arial"/>
                <w:sz w:val="24"/>
                <w:szCs w:val="24"/>
              </w:rPr>
              <w:t>Month/</w:t>
            </w:r>
          </w:p>
          <w:p w14:paraId="2B92A00D" w14:textId="77777777" w:rsidR="0035766B" w:rsidRPr="004E4FA0" w:rsidRDefault="0035766B" w:rsidP="001F619C">
            <w:pPr>
              <w:rPr>
                <w:rFonts w:ascii="Arial" w:hAnsi="Arial" w:cs="Arial"/>
                <w:sz w:val="24"/>
                <w:szCs w:val="24"/>
              </w:rPr>
            </w:pPr>
            <w:r w:rsidRPr="004E4FA0">
              <w:rPr>
                <w:rFonts w:ascii="Arial" w:hAnsi="Arial" w:cs="Arial"/>
                <w:sz w:val="24"/>
                <w:szCs w:val="24"/>
              </w:rPr>
              <w:t>Task</w:t>
            </w:r>
          </w:p>
        </w:tc>
        <w:tc>
          <w:tcPr>
            <w:tcW w:w="693" w:type="dxa"/>
            <w:tcBorders>
              <w:bottom w:val="single" w:sz="4" w:space="0" w:color="auto"/>
            </w:tcBorders>
          </w:tcPr>
          <w:p w14:paraId="3312EA51" w14:textId="77777777" w:rsidR="0035766B" w:rsidRPr="004E4FA0" w:rsidRDefault="0035766B" w:rsidP="001F619C">
            <w:pPr>
              <w:rPr>
                <w:rFonts w:ascii="Arial" w:hAnsi="Arial" w:cs="Arial"/>
                <w:sz w:val="24"/>
                <w:szCs w:val="24"/>
              </w:rPr>
            </w:pPr>
            <w:r w:rsidRPr="004E4FA0">
              <w:rPr>
                <w:rFonts w:ascii="Arial" w:hAnsi="Arial" w:cs="Arial"/>
                <w:sz w:val="24"/>
                <w:szCs w:val="24"/>
              </w:rPr>
              <w:t>1</w:t>
            </w:r>
          </w:p>
        </w:tc>
        <w:tc>
          <w:tcPr>
            <w:tcW w:w="693" w:type="dxa"/>
            <w:tcBorders>
              <w:bottom w:val="single" w:sz="4" w:space="0" w:color="auto"/>
            </w:tcBorders>
          </w:tcPr>
          <w:p w14:paraId="77B3E5DC" w14:textId="77777777" w:rsidR="0035766B" w:rsidRPr="004E4FA0" w:rsidRDefault="0035766B" w:rsidP="001F619C">
            <w:pPr>
              <w:rPr>
                <w:rFonts w:ascii="Arial" w:hAnsi="Arial" w:cs="Arial"/>
                <w:sz w:val="24"/>
                <w:szCs w:val="24"/>
              </w:rPr>
            </w:pPr>
            <w:r w:rsidRPr="004E4FA0">
              <w:rPr>
                <w:rFonts w:ascii="Arial" w:hAnsi="Arial" w:cs="Arial"/>
                <w:sz w:val="24"/>
                <w:szCs w:val="24"/>
              </w:rPr>
              <w:t>2</w:t>
            </w:r>
          </w:p>
        </w:tc>
        <w:tc>
          <w:tcPr>
            <w:tcW w:w="693" w:type="dxa"/>
            <w:tcBorders>
              <w:bottom w:val="single" w:sz="4" w:space="0" w:color="auto"/>
            </w:tcBorders>
          </w:tcPr>
          <w:p w14:paraId="4B863137" w14:textId="77777777" w:rsidR="0035766B" w:rsidRPr="004E4FA0" w:rsidRDefault="0035766B" w:rsidP="001F619C">
            <w:pPr>
              <w:rPr>
                <w:rFonts w:ascii="Arial" w:hAnsi="Arial" w:cs="Arial"/>
                <w:sz w:val="24"/>
                <w:szCs w:val="24"/>
              </w:rPr>
            </w:pPr>
            <w:r w:rsidRPr="004E4FA0">
              <w:rPr>
                <w:rFonts w:ascii="Arial" w:hAnsi="Arial" w:cs="Arial"/>
                <w:sz w:val="24"/>
                <w:szCs w:val="24"/>
              </w:rPr>
              <w:t>3</w:t>
            </w:r>
          </w:p>
        </w:tc>
        <w:tc>
          <w:tcPr>
            <w:tcW w:w="693" w:type="dxa"/>
            <w:tcBorders>
              <w:bottom w:val="single" w:sz="4" w:space="0" w:color="auto"/>
            </w:tcBorders>
          </w:tcPr>
          <w:p w14:paraId="761AF467" w14:textId="77777777" w:rsidR="0035766B" w:rsidRPr="004E4FA0" w:rsidRDefault="0035766B" w:rsidP="001F619C">
            <w:pPr>
              <w:rPr>
                <w:rFonts w:ascii="Arial" w:hAnsi="Arial" w:cs="Arial"/>
                <w:sz w:val="24"/>
                <w:szCs w:val="24"/>
              </w:rPr>
            </w:pPr>
            <w:r w:rsidRPr="004E4FA0">
              <w:rPr>
                <w:rFonts w:ascii="Arial" w:hAnsi="Arial" w:cs="Arial"/>
                <w:sz w:val="24"/>
                <w:szCs w:val="24"/>
              </w:rPr>
              <w:t>4</w:t>
            </w:r>
          </w:p>
        </w:tc>
        <w:tc>
          <w:tcPr>
            <w:tcW w:w="693" w:type="dxa"/>
            <w:tcBorders>
              <w:bottom w:val="single" w:sz="4" w:space="0" w:color="auto"/>
            </w:tcBorders>
          </w:tcPr>
          <w:p w14:paraId="031F0311" w14:textId="77777777" w:rsidR="0035766B" w:rsidRPr="004E4FA0" w:rsidRDefault="0035766B" w:rsidP="001F619C">
            <w:pPr>
              <w:rPr>
                <w:rFonts w:ascii="Arial" w:hAnsi="Arial" w:cs="Arial"/>
                <w:sz w:val="24"/>
                <w:szCs w:val="24"/>
              </w:rPr>
            </w:pPr>
            <w:r w:rsidRPr="004E4FA0">
              <w:rPr>
                <w:rFonts w:ascii="Arial" w:hAnsi="Arial" w:cs="Arial"/>
                <w:sz w:val="24"/>
                <w:szCs w:val="24"/>
              </w:rPr>
              <w:t>5</w:t>
            </w:r>
          </w:p>
        </w:tc>
        <w:tc>
          <w:tcPr>
            <w:tcW w:w="693" w:type="dxa"/>
            <w:tcBorders>
              <w:bottom w:val="single" w:sz="4" w:space="0" w:color="auto"/>
            </w:tcBorders>
          </w:tcPr>
          <w:p w14:paraId="57C5492A" w14:textId="77777777" w:rsidR="0035766B" w:rsidRPr="004E4FA0" w:rsidRDefault="0035766B" w:rsidP="001F619C">
            <w:pPr>
              <w:rPr>
                <w:rFonts w:ascii="Arial" w:hAnsi="Arial" w:cs="Arial"/>
                <w:sz w:val="24"/>
                <w:szCs w:val="24"/>
              </w:rPr>
            </w:pPr>
            <w:r w:rsidRPr="004E4FA0">
              <w:rPr>
                <w:rFonts w:ascii="Arial" w:hAnsi="Arial" w:cs="Arial"/>
                <w:sz w:val="24"/>
                <w:szCs w:val="24"/>
              </w:rPr>
              <w:t>6</w:t>
            </w:r>
          </w:p>
        </w:tc>
        <w:tc>
          <w:tcPr>
            <w:tcW w:w="693" w:type="dxa"/>
          </w:tcPr>
          <w:p w14:paraId="4694AD9F" w14:textId="77777777" w:rsidR="0035766B" w:rsidRPr="004E4FA0" w:rsidRDefault="0035766B" w:rsidP="001F619C">
            <w:pPr>
              <w:rPr>
                <w:rFonts w:ascii="Arial" w:hAnsi="Arial" w:cs="Arial"/>
                <w:sz w:val="24"/>
                <w:szCs w:val="24"/>
              </w:rPr>
            </w:pPr>
            <w:r w:rsidRPr="004E4FA0">
              <w:rPr>
                <w:rFonts w:ascii="Arial" w:hAnsi="Arial" w:cs="Arial"/>
                <w:sz w:val="24"/>
                <w:szCs w:val="24"/>
              </w:rPr>
              <w:t>7</w:t>
            </w:r>
          </w:p>
        </w:tc>
        <w:tc>
          <w:tcPr>
            <w:tcW w:w="693" w:type="dxa"/>
          </w:tcPr>
          <w:p w14:paraId="50D583AE" w14:textId="77777777" w:rsidR="0035766B" w:rsidRPr="004E4FA0" w:rsidRDefault="0035766B" w:rsidP="001F619C">
            <w:pPr>
              <w:rPr>
                <w:rFonts w:ascii="Arial" w:hAnsi="Arial" w:cs="Arial"/>
                <w:sz w:val="24"/>
                <w:szCs w:val="24"/>
              </w:rPr>
            </w:pPr>
            <w:r w:rsidRPr="004E4FA0">
              <w:rPr>
                <w:rFonts w:ascii="Arial" w:hAnsi="Arial" w:cs="Arial"/>
                <w:sz w:val="24"/>
                <w:szCs w:val="24"/>
              </w:rPr>
              <w:t>8</w:t>
            </w:r>
          </w:p>
        </w:tc>
        <w:tc>
          <w:tcPr>
            <w:tcW w:w="693" w:type="dxa"/>
          </w:tcPr>
          <w:p w14:paraId="2A2978AA" w14:textId="77777777" w:rsidR="0035766B" w:rsidRPr="004E4FA0" w:rsidRDefault="0035766B" w:rsidP="001F619C">
            <w:pPr>
              <w:rPr>
                <w:rFonts w:ascii="Arial" w:hAnsi="Arial" w:cs="Arial"/>
                <w:sz w:val="24"/>
                <w:szCs w:val="24"/>
              </w:rPr>
            </w:pPr>
            <w:r w:rsidRPr="004E4FA0">
              <w:rPr>
                <w:rFonts w:ascii="Arial" w:hAnsi="Arial" w:cs="Arial"/>
                <w:sz w:val="24"/>
                <w:szCs w:val="24"/>
              </w:rPr>
              <w:t>9</w:t>
            </w:r>
          </w:p>
        </w:tc>
        <w:tc>
          <w:tcPr>
            <w:tcW w:w="693" w:type="dxa"/>
          </w:tcPr>
          <w:p w14:paraId="1406CC0E" w14:textId="77777777" w:rsidR="0035766B" w:rsidRPr="004E4FA0" w:rsidRDefault="0035766B" w:rsidP="001F619C">
            <w:pPr>
              <w:rPr>
                <w:rFonts w:ascii="Arial" w:hAnsi="Arial" w:cs="Arial"/>
                <w:sz w:val="24"/>
                <w:szCs w:val="24"/>
              </w:rPr>
            </w:pPr>
            <w:r w:rsidRPr="004E4FA0">
              <w:rPr>
                <w:rFonts w:ascii="Arial" w:hAnsi="Arial" w:cs="Arial"/>
                <w:sz w:val="24"/>
                <w:szCs w:val="24"/>
              </w:rPr>
              <w:t>10</w:t>
            </w:r>
          </w:p>
        </w:tc>
        <w:tc>
          <w:tcPr>
            <w:tcW w:w="693" w:type="dxa"/>
          </w:tcPr>
          <w:p w14:paraId="63CEF4B3" w14:textId="77777777" w:rsidR="0035766B" w:rsidRPr="004E4FA0" w:rsidRDefault="0035766B" w:rsidP="001F619C">
            <w:pPr>
              <w:rPr>
                <w:rFonts w:ascii="Arial" w:hAnsi="Arial" w:cs="Arial"/>
                <w:sz w:val="24"/>
                <w:szCs w:val="24"/>
              </w:rPr>
            </w:pPr>
            <w:r w:rsidRPr="004E4FA0">
              <w:rPr>
                <w:rFonts w:ascii="Arial" w:hAnsi="Arial" w:cs="Arial"/>
                <w:sz w:val="24"/>
                <w:szCs w:val="24"/>
              </w:rPr>
              <w:t>11</w:t>
            </w:r>
          </w:p>
        </w:tc>
        <w:tc>
          <w:tcPr>
            <w:tcW w:w="693" w:type="dxa"/>
          </w:tcPr>
          <w:p w14:paraId="158E5909" w14:textId="77777777" w:rsidR="0035766B" w:rsidRPr="004E4FA0" w:rsidRDefault="0035766B" w:rsidP="001F619C">
            <w:pPr>
              <w:rPr>
                <w:rFonts w:ascii="Arial" w:hAnsi="Arial" w:cs="Arial"/>
                <w:sz w:val="24"/>
                <w:szCs w:val="24"/>
              </w:rPr>
            </w:pPr>
            <w:r w:rsidRPr="004E4FA0">
              <w:rPr>
                <w:rFonts w:ascii="Arial" w:hAnsi="Arial" w:cs="Arial"/>
                <w:sz w:val="24"/>
                <w:szCs w:val="24"/>
              </w:rPr>
              <w:t>12</w:t>
            </w:r>
          </w:p>
        </w:tc>
      </w:tr>
      <w:tr w:rsidR="0035766B" w:rsidRPr="004E4FA0" w14:paraId="65EA0192" w14:textId="77777777" w:rsidTr="001133C9">
        <w:tc>
          <w:tcPr>
            <w:tcW w:w="694" w:type="dxa"/>
          </w:tcPr>
          <w:p w14:paraId="73E30742" w14:textId="77777777" w:rsidR="0035766B" w:rsidRPr="004E4FA0" w:rsidRDefault="0035766B" w:rsidP="00444312">
            <w:pPr>
              <w:rPr>
                <w:rFonts w:ascii="Arial" w:hAnsi="Arial" w:cs="Arial"/>
                <w:sz w:val="24"/>
                <w:szCs w:val="24"/>
              </w:rPr>
            </w:pPr>
            <w:r w:rsidRPr="004E4FA0">
              <w:rPr>
                <w:rFonts w:ascii="Arial" w:hAnsi="Arial" w:cs="Arial"/>
                <w:sz w:val="24"/>
                <w:szCs w:val="24"/>
              </w:rPr>
              <w:t>Lit review</w:t>
            </w:r>
          </w:p>
        </w:tc>
        <w:tc>
          <w:tcPr>
            <w:tcW w:w="693" w:type="dxa"/>
            <w:shd w:val="pct25" w:color="auto" w:fill="auto"/>
          </w:tcPr>
          <w:p w14:paraId="679A6609" w14:textId="77777777" w:rsidR="0035766B" w:rsidRPr="004E4FA0" w:rsidRDefault="0035766B" w:rsidP="00EA2E8D">
            <w:pPr>
              <w:rPr>
                <w:rFonts w:ascii="Arial" w:hAnsi="Arial" w:cs="Arial"/>
                <w:sz w:val="24"/>
                <w:szCs w:val="24"/>
              </w:rPr>
            </w:pPr>
          </w:p>
        </w:tc>
        <w:tc>
          <w:tcPr>
            <w:tcW w:w="693" w:type="dxa"/>
            <w:shd w:val="pct25" w:color="auto" w:fill="auto"/>
          </w:tcPr>
          <w:p w14:paraId="2949593D"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7DF13733"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29DF88A7"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7F8A4282"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4737DE2E" w14:textId="77777777" w:rsidR="0035766B" w:rsidRPr="004E4FA0" w:rsidRDefault="0035766B" w:rsidP="001F619C">
            <w:pPr>
              <w:rPr>
                <w:rFonts w:ascii="Arial" w:hAnsi="Arial" w:cs="Arial"/>
                <w:sz w:val="24"/>
                <w:szCs w:val="24"/>
              </w:rPr>
            </w:pPr>
          </w:p>
          <w:p w14:paraId="76267F3E" w14:textId="45F79C66" w:rsidR="001133C9" w:rsidRPr="004E4FA0" w:rsidRDefault="001133C9" w:rsidP="001F619C">
            <w:pPr>
              <w:rPr>
                <w:rFonts w:ascii="Arial" w:hAnsi="Arial" w:cs="Arial"/>
                <w:sz w:val="24"/>
                <w:szCs w:val="24"/>
              </w:rPr>
            </w:pPr>
          </w:p>
        </w:tc>
        <w:tc>
          <w:tcPr>
            <w:tcW w:w="693" w:type="dxa"/>
          </w:tcPr>
          <w:p w14:paraId="3DEC5DD7" w14:textId="77777777" w:rsidR="0035766B" w:rsidRPr="004E4FA0" w:rsidRDefault="0035766B" w:rsidP="001F619C">
            <w:pPr>
              <w:rPr>
                <w:rFonts w:ascii="Arial" w:hAnsi="Arial" w:cs="Arial"/>
                <w:sz w:val="24"/>
                <w:szCs w:val="24"/>
              </w:rPr>
            </w:pPr>
          </w:p>
        </w:tc>
        <w:tc>
          <w:tcPr>
            <w:tcW w:w="693" w:type="dxa"/>
          </w:tcPr>
          <w:p w14:paraId="2FD8E5BC" w14:textId="77777777" w:rsidR="0035766B" w:rsidRPr="004E4FA0" w:rsidRDefault="0035766B" w:rsidP="001F619C">
            <w:pPr>
              <w:rPr>
                <w:rFonts w:ascii="Arial" w:hAnsi="Arial" w:cs="Arial"/>
                <w:sz w:val="24"/>
                <w:szCs w:val="24"/>
              </w:rPr>
            </w:pPr>
          </w:p>
        </w:tc>
        <w:tc>
          <w:tcPr>
            <w:tcW w:w="693" w:type="dxa"/>
          </w:tcPr>
          <w:p w14:paraId="2EF234F7" w14:textId="77777777" w:rsidR="0035766B" w:rsidRPr="004E4FA0" w:rsidRDefault="0035766B" w:rsidP="001F619C">
            <w:pPr>
              <w:rPr>
                <w:rFonts w:ascii="Arial" w:hAnsi="Arial" w:cs="Arial"/>
                <w:sz w:val="24"/>
                <w:szCs w:val="24"/>
              </w:rPr>
            </w:pPr>
          </w:p>
        </w:tc>
        <w:tc>
          <w:tcPr>
            <w:tcW w:w="693" w:type="dxa"/>
          </w:tcPr>
          <w:p w14:paraId="1CE6AF24" w14:textId="77777777" w:rsidR="0035766B" w:rsidRPr="004E4FA0" w:rsidRDefault="0035766B" w:rsidP="001F619C">
            <w:pPr>
              <w:rPr>
                <w:rFonts w:ascii="Arial" w:hAnsi="Arial" w:cs="Arial"/>
                <w:sz w:val="24"/>
                <w:szCs w:val="24"/>
              </w:rPr>
            </w:pPr>
          </w:p>
        </w:tc>
        <w:tc>
          <w:tcPr>
            <w:tcW w:w="693" w:type="dxa"/>
          </w:tcPr>
          <w:p w14:paraId="58D9AF86" w14:textId="77777777" w:rsidR="0035766B" w:rsidRPr="004E4FA0" w:rsidRDefault="0035766B" w:rsidP="001F619C">
            <w:pPr>
              <w:rPr>
                <w:rFonts w:ascii="Arial" w:hAnsi="Arial" w:cs="Arial"/>
                <w:sz w:val="24"/>
                <w:szCs w:val="24"/>
              </w:rPr>
            </w:pPr>
          </w:p>
        </w:tc>
        <w:tc>
          <w:tcPr>
            <w:tcW w:w="693" w:type="dxa"/>
          </w:tcPr>
          <w:p w14:paraId="322F9168" w14:textId="77777777" w:rsidR="0035766B" w:rsidRPr="004E4FA0" w:rsidRDefault="0035766B" w:rsidP="001F619C">
            <w:pPr>
              <w:rPr>
                <w:rFonts w:ascii="Arial" w:hAnsi="Arial" w:cs="Arial"/>
                <w:sz w:val="24"/>
                <w:szCs w:val="24"/>
              </w:rPr>
            </w:pPr>
          </w:p>
        </w:tc>
      </w:tr>
      <w:tr w:rsidR="004E4FA0" w:rsidRPr="004E4FA0" w14:paraId="17E2872B" w14:textId="77777777" w:rsidTr="004E4FA0">
        <w:tc>
          <w:tcPr>
            <w:tcW w:w="694" w:type="dxa"/>
          </w:tcPr>
          <w:p w14:paraId="5D4B201E" w14:textId="77777777" w:rsidR="0035766B" w:rsidRPr="004E4FA0" w:rsidRDefault="0035766B" w:rsidP="00444312">
            <w:pPr>
              <w:rPr>
                <w:rFonts w:ascii="Arial" w:hAnsi="Arial" w:cs="Arial"/>
                <w:sz w:val="24"/>
                <w:szCs w:val="24"/>
              </w:rPr>
            </w:pPr>
            <w:r w:rsidRPr="004E4FA0">
              <w:rPr>
                <w:rFonts w:ascii="Arial" w:hAnsi="Arial" w:cs="Arial"/>
                <w:sz w:val="24"/>
                <w:szCs w:val="24"/>
              </w:rPr>
              <w:t>Develop protocol</w:t>
            </w:r>
          </w:p>
        </w:tc>
        <w:tc>
          <w:tcPr>
            <w:tcW w:w="693" w:type="dxa"/>
            <w:shd w:val="clear" w:color="auto" w:fill="FFFFFF" w:themeFill="background1"/>
          </w:tcPr>
          <w:p w14:paraId="261C1630" w14:textId="77777777" w:rsidR="0035766B" w:rsidRPr="004E4FA0" w:rsidRDefault="0035766B" w:rsidP="00EA2E8D">
            <w:pPr>
              <w:rPr>
                <w:rFonts w:ascii="Arial" w:hAnsi="Arial" w:cs="Arial"/>
                <w:sz w:val="24"/>
                <w:szCs w:val="24"/>
              </w:rPr>
            </w:pPr>
          </w:p>
        </w:tc>
        <w:tc>
          <w:tcPr>
            <w:tcW w:w="693" w:type="dxa"/>
            <w:shd w:val="clear" w:color="auto" w:fill="BFBFBF" w:themeFill="background1" w:themeFillShade="BF"/>
          </w:tcPr>
          <w:p w14:paraId="1E8BE982"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7889F14C"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5EFADEFA"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59490C16"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62619E14"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55FA494B"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7DDAAEE3"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49744934"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0D292AC8"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7F5AFACB"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60542A2A" w14:textId="77777777" w:rsidR="0035766B" w:rsidRPr="004E4FA0" w:rsidRDefault="0035766B" w:rsidP="001F619C">
            <w:pPr>
              <w:rPr>
                <w:rFonts w:ascii="Arial" w:hAnsi="Arial" w:cs="Arial"/>
                <w:sz w:val="24"/>
                <w:szCs w:val="24"/>
              </w:rPr>
            </w:pPr>
          </w:p>
        </w:tc>
      </w:tr>
      <w:tr w:rsidR="004E4FA0" w:rsidRPr="004E4FA0" w14:paraId="7F264CAA" w14:textId="77777777" w:rsidTr="001133C9">
        <w:tc>
          <w:tcPr>
            <w:tcW w:w="694" w:type="dxa"/>
          </w:tcPr>
          <w:p w14:paraId="68684466" w14:textId="77777777" w:rsidR="0035766B" w:rsidRPr="004E4FA0" w:rsidRDefault="0035766B" w:rsidP="00444312">
            <w:pPr>
              <w:rPr>
                <w:rFonts w:ascii="Arial" w:hAnsi="Arial" w:cs="Arial"/>
                <w:sz w:val="24"/>
                <w:szCs w:val="24"/>
              </w:rPr>
            </w:pPr>
            <w:r w:rsidRPr="004E4FA0">
              <w:rPr>
                <w:rFonts w:ascii="Arial" w:hAnsi="Arial" w:cs="Arial"/>
                <w:sz w:val="24"/>
                <w:szCs w:val="24"/>
              </w:rPr>
              <w:lastRenderedPageBreak/>
              <w:t>Ethics approval</w:t>
            </w:r>
          </w:p>
        </w:tc>
        <w:tc>
          <w:tcPr>
            <w:tcW w:w="693" w:type="dxa"/>
          </w:tcPr>
          <w:p w14:paraId="0314FDB6" w14:textId="77777777" w:rsidR="0035766B" w:rsidRPr="004E4FA0" w:rsidRDefault="0035766B" w:rsidP="00EA2E8D">
            <w:pPr>
              <w:rPr>
                <w:rFonts w:ascii="Arial" w:hAnsi="Arial" w:cs="Arial"/>
                <w:sz w:val="24"/>
                <w:szCs w:val="24"/>
              </w:rPr>
            </w:pPr>
          </w:p>
        </w:tc>
        <w:tc>
          <w:tcPr>
            <w:tcW w:w="693" w:type="dxa"/>
          </w:tcPr>
          <w:p w14:paraId="5755DDDF"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142D9B0B"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4A1B61C"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AD42418"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777970FA"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08F012DF"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7D10A5C9"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02B519BE"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78A93C1A"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0F73A67D"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62C6C952" w14:textId="77777777" w:rsidR="0035766B" w:rsidRPr="004E4FA0" w:rsidRDefault="0035766B" w:rsidP="001F619C">
            <w:pPr>
              <w:rPr>
                <w:rFonts w:ascii="Arial" w:hAnsi="Arial" w:cs="Arial"/>
                <w:sz w:val="24"/>
                <w:szCs w:val="24"/>
              </w:rPr>
            </w:pPr>
          </w:p>
        </w:tc>
      </w:tr>
      <w:tr w:rsidR="0035766B" w:rsidRPr="004E4FA0" w14:paraId="749FB707" w14:textId="77777777" w:rsidTr="001133C9">
        <w:tc>
          <w:tcPr>
            <w:tcW w:w="694" w:type="dxa"/>
          </w:tcPr>
          <w:p w14:paraId="7B581BF3" w14:textId="77777777" w:rsidR="0035766B" w:rsidRPr="004E4FA0" w:rsidRDefault="0035766B" w:rsidP="00444312">
            <w:pPr>
              <w:rPr>
                <w:rFonts w:ascii="Arial" w:hAnsi="Arial" w:cs="Arial"/>
                <w:sz w:val="24"/>
                <w:szCs w:val="24"/>
              </w:rPr>
            </w:pPr>
            <w:r w:rsidRPr="004E4FA0">
              <w:rPr>
                <w:rFonts w:ascii="Arial" w:hAnsi="Arial" w:cs="Arial"/>
                <w:sz w:val="24"/>
                <w:szCs w:val="24"/>
              </w:rPr>
              <w:t>Recruitment</w:t>
            </w:r>
          </w:p>
        </w:tc>
        <w:tc>
          <w:tcPr>
            <w:tcW w:w="693" w:type="dxa"/>
          </w:tcPr>
          <w:p w14:paraId="34A50808" w14:textId="77777777" w:rsidR="0035766B" w:rsidRPr="004E4FA0" w:rsidRDefault="0035766B" w:rsidP="00EA2E8D">
            <w:pPr>
              <w:rPr>
                <w:rFonts w:ascii="Arial" w:hAnsi="Arial" w:cs="Arial"/>
                <w:sz w:val="24"/>
                <w:szCs w:val="24"/>
              </w:rPr>
            </w:pPr>
          </w:p>
          <w:p w14:paraId="7E3545C4" w14:textId="0BC2362D" w:rsidR="001133C9" w:rsidRPr="004E4FA0" w:rsidRDefault="001133C9" w:rsidP="001F619C">
            <w:pPr>
              <w:rPr>
                <w:rFonts w:ascii="Arial" w:hAnsi="Arial" w:cs="Arial"/>
                <w:sz w:val="24"/>
                <w:szCs w:val="24"/>
              </w:rPr>
            </w:pPr>
          </w:p>
        </w:tc>
        <w:tc>
          <w:tcPr>
            <w:tcW w:w="693" w:type="dxa"/>
          </w:tcPr>
          <w:p w14:paraId="5CC26038" w14:textId="77777777" w:rsidR="0035766B" w:rsidRPr="004E4FA0" w:rsidRDefault="0035766B" w:rsidP="001F619C">
            <w:pPr>
              <w:rPr>
                <w:rFonts w:ascii="Arial" w:hAnsi="Arial" w:cs="Arial"/>
                <w:sz w:val="24"/>
                <w:szCs w:val="24"/>
              </w:rPr>
            </w:pPr>
          </w:p>
        </w:tc>
        <w:tc>
          <w:tcPr>
            <w:tcW w:w="693" w:type="dxa"/>
          </w:tcPr>
          <w:p w14:paraId="27F23377"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11AD1E05"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9656BBA"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02E2841C"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46F2C8DD"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6B10A3F2"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786E6DB3"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F7376B8"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4B9E5313" w14:textId="77777777" w:rsidR="0035766B" w:rsidRPr="004E4FA0" w:rsidRDefault="0035766B" w:rsidP="001F619C">
            <w:pPr>
              <w:rPr>
                <w:rFonts w:ascii="Arial" w:hAnsi="Arial" w:cs="Arial"/>
                <w:sz w:val="24"/>
                <w:szCs w:val="24"/>
              </w:rPr>
            </w:pPr>
          </w:p>
        </w:tc>
        <w:tc>
          <w:tcPr>
            <w:tcW w:w="693" w:type="dxa"/>
            <w:tcBorders>
              <w:bottom w:val="single" w:sz="4" w:space="0" w:color="auto"/>
            </w:tcBorders>
            <w:shd w:val="clear" w:color="auto" w:fill="FFFFFF" w:themeFill="background1"/>
          </w:tcPr>
          <w:p w14:paraId="13E5DEC4" w14:textId="77777777" w:rsidR="0035766B" w:rsidRPr="004E4FA0" w:rsidRDefault="0035766B" w:rsidP="001F619C">
            <w:pPr>
              <w:rPr>
                <w:rFonts w:ascii="Arial" w:hAnsi="Arial" w:cs="Arial"/>
                <w:sz w:val="24"/>
                <w:szCs w:val="24"/>
              </w:rPr>
            </w:pPr>
          </w:p>
        </w:tc>
      </w:tr>
      <w:tr w:rsidR="0035766B" w:rsidRPr="004E4FA0" w14:paraId="5B27BE16" w14:textId="77777777" w:rsidTr="001133C9">
        <w:tc>
          <w:tcPr>
            <w:tcW w:w="694" w:type="dxa"/>
          </w:tcPr>
          <w:p w14:paraId="2E3D7FBB" w14:textId="28EEBBEA" w:rsidR="0035766B" w:rsidRPr="004E4FA0" w:rsidRDefault="0035766B" w:rsidP="00444312">
            <w:pPr>
              <w:rPr>
                <w:rFonts w:ascii="Arial" w:hAnsi="Arial" w:cs="Arial"/>
                <w:sz w:val="24"/>
                <w:szCs w:val="24"/>
              </w:rPr>
            </w:pPr>
            <w:r w:rsidRPr="004E4FA0">
              <w:rPr>
                <w:rFonts w:ascii="Arial" w:hAnsi="Arial" w:cs="Arial"/>
                <w:sz w:val="24"/>
                <w:szCs w:val="24"/>
              </w:rPr>
              <w:t xml:space="preserve">Data collection </w:t>
            </w:r>
          </w:p>
        </w:tc>
        <w:tc>
          <w:tcPr>
            <w:tcW w:w="693" w:type="dxa"/>
          </w:tcPr>
          <w:p w14:paraId="0859E9E6" w14:textId="77777777" w:rsidR="0035766B" w:rsidRPr="004E4FA0" w:rsidRDefault="0035766B" w:rsidP="00EA2E8D">
            <w:pPr>
              <w:rPr>
                <w:rFonts w:ascii="Arial" w:hAnsi="Arial" w:cs="Arial"/>
                <w:sz w:val="24"/>
                <w:szCs w:val="24"/>
              </w:rPr>
            </w:pPr>
          </w:p>
        </w:tc>
        <w:tc>
          <w:tcPr>
            <w:tcW w:w="693" w:type="dxa"/>
          </w:tcPr>
          <w:p w14:paraId="7C6EE289" w14:textId="77777777" w:rsidR="0035766B" w:rsidRPr="004E4FA0" w:rsidRDefault="0035766B" w:rsidP="001F619C">
            <w:pPr>
              <w:rPr>
                <w:rFonts w:ascii="Arial" w:hAnsi="Arial" w:cs="Arial"/>
                <w:sz w:val="24"/>
                <w:szCs w:val="24"/>
              </w:rPr>
            </w:pPr>
          </w:p>
        </w:tc>
        <w:tc>
          <w:tcPr>
            <w:tcW w:w="693" w:type="dxa"/>
          </w:tcPr>
          <w:p w14:paraId="44F594A2"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1C53F63A"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5C19CDB5"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64F59342"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C1F4A81"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177A168D"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41BFD0FA"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76C0D1AC"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5E389EEE" w14:textId="77777777" w:rsidR="0035766B" w:rsidRPr="004E4FA0" w:rsidRDefault="0035766B" w:rsidP="001F619C">
            <w:pPr>
              <w:rPr>
                <w:rFonts w:ascii="Arial" w:hAnsi="Arial" w:cs="Arial"/>
                <w:sz w:val="24"/>
                <w:szCs w:val="24"/>
              </w:rPr>
            </w:pPr>
          </w:p>
        </w:tc>
        <w:tc>
          <w:tcPr>
            <w:tcW w:w="693" w:type="dxa"/>
            <w:shd w:val="clear" w:color="auto" w:fill="FFFFFF" w:themeFill="background1"/>
          </w:tcPr>
          <w:p w14:paraId="3D35FC95" w14:textId="77777777" w:rsidR="0035766B" w:rsidRPr="004E4FA0" w:rsidRDefault="0035766B" w:rsidP="001F619C">
            <w:pPr>
              <w:rPr>
                <w:rFonts w:ascii="Arial" w:hAnsi="Arial" w:cs="Arial"/>
                <w:sz w:val="24"/>
                <w:szCs w:val="24"/>
              </w:rPr>
            </w:pPr>
          </w:p>
        </w:tc>
      </w:tr>
      <w:tr w:rsidR="0035766B" w:rsidRPr="004E4FA0" w14:paraId="79DEEC87" w14:textId="77777777" w:rsidTr="001133C9">
        <w:tc>
          <w:tcPr>
            <w:tcW w:w="694" w:type="dxa"/>
          </w:tcPr>
          <w:p w14:paraId="1EB449A8" w14:textId="77777777" w:rsidR="0035766B" w:rsidRPr="004E4FA0" w:rsidRDefault="0035766B" w:rsidP="00444312">
            <w:pPr>
              <w:rPr>
                <w:rFonts w:ascii="Arial" w:hAnsi="Arial" w:cs="Arial"/>
                <w:sz w:val="24"/>
                <w:szCs w:val="24"/>
              </w:rPr>
            </w:pPr>
            <w:r w:rsidRPr="004E4FA0">
              <w:rPr>
                <w:rFonts w:ascii="Arial" w:hAnsi="Arial" w:cs="Arial"/>
                <w:sz w:val="24"/>
                <w:szCs w:val="24"/>
              </w:rPr>
              <w:t>Data analysis</w:t>
            </w:r>
          </w:p>
        </w:tc>
        <w:tc>
          <w:tcPr>
            <w:tcW w:w="693" w:type="dxa"/>
          </w:tcPr>
          <w:p w14:paraId="057A6895" w14:textId="77777777" w:rsidR="0035766B" w:rsidRPr="004E4FA0" w:rsidRDefault="0035766B" w:rsidP="00EA2E8D">
            <w:pPr>
              <w:rPr>
                <w:rFonts w:ascii="Arial" w:hAnsi="Arial" w:cs="Arial"/>
                <w:sz w:val="24"/>
                <w:szCs w:val="24"/>
              </w:rPr>
            </w:pPr>
          </w:p>
        </w:tc>
        <w:tc>
          <w:tcPr>
            <w:tcW w:w="693" w:type="dxa"/>
          </w:tcPr>
          <w:p w14:paraId="440AD899" w14:textId="77777777" w:rsidR="0035766B" w:rsidRPr="004E4FA0" w:rsidRDefault="0035766B" w:rsidP="001F619C">
            <w:pPr>
              <w:rPr>
                <w:rFonts w:ascii="Arial" w:hAnsi="Arial" w:cs="Arial"/>
                <w:sz w:val="24"/>
                <w:szCs w:val="24"/>
              </w:rPr>
            </w:pPr>
          </w:p>
        </w:tc>
        <w:tc>
          <w:tcPr>
            <w:tcW w:w="693" w:type="dxa"/>
          </w:tcPr>
          <w:p w14:paraId="6F242F75" w14:textId="77777777" w:rsidR="0035766B" w:rsidRPr="004E4FA0" w:rsidRDefault="0035766B" w:rsidP="001F619C">
            <w:pPr>
              <w:rPr>
                <w:rFonts w:ascii="Arial" w:hAnsi="Arial" w:cs="Arial"/>
                <w:sz w:val="24"/>
                <w:szCs w:val="24"/>
              </w:rPr>
            </w:pPr>
          </w:p>
        </w:tc>
        <w:tc>
          <w:tcPr>
            <w:tcW w:w="693" w:type="dxa"/>
          </w:tcPr>
          <w:p w14:paraId="5A3D9F74"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091AFA0A"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6AF6FD63" w14:textId="77777777" w:rsidR="0035766B" w:rsidRPr="004E4FA0" w:rsidRDefault="0035766B" w:rsidP="001F619C">
            <w:pPr>
              <w:rPr>
                <w:rFonts w:ascii="Arial" w:hAnsi="Arial" w:cs="Arial"/>
                <w:sz w:val="24"/>
                <w:szCs w:val="24"/>
              </w:rPr>
            </w:pPr>
          </w:p>
        </w:tc>
        <w:tc>
          <w:tcPr>
            <w:tcW w:w="693" w:type="dxa"/>
            <w:shd w:val="clear" w:color="auto" w:fill="BFBFBF" w:themeFill="background1" w:themeFillShade="BF"/>
          </w:tcPr>
          <w:p w14:paraId="2063C22B" w14:textId="77777777" w:rsidR="0035766B" w:rsidRPr="004E4FA0" w:rsidRDefault="0035766B" w:rsidP="001F619C">
            <w:pPr>
              <w:rPr>
                <w:rFonts w:ascii="Arial" w:hAnsi="Arial" w:cs="Arial"/>
                <w:sz w:val="24"/>
                <w:szCs w:val="24"/>
              </w:rPr>
            </w:pPr>
          </w:p>
        </w:tc>
        <w:tc>
          <w:tcPr>
            <w:tcW w:w="693" w:type="dxa"/>
          </w:tcPr>
          <w:p w14:paraId="2E1CA132" w14:textId="77777777" w:rsidR="0035766B" w:rsidRPr="004E4FA0" w:rsidRDefault="0035766B" w:rsidP="001F619C">
            <w:pPr>
              <w:rPr>
                <w:rFonts w:ascii="Arial" w:hAnsi="Arial" w:cs="Arial"/>
                <w:sz w:val="24"/>
                <w:szCs w:val="24"/>
              </w:rPr>
            </w:pPr>
          </w:p>
        </w:tc>
        <w:tc>
          <w:tcPr>
            <w:tcW w:w="693" w:type="dxa"/>
          </w:tcPr>
          <w:p w14:paraId="1B60D023" w14:textId="77777777" w:rsidR="0035766B" w:rsidRPr="004E4FA0" w:rsidRDefault="0035766B" w:rsidP="001F619C">
            <w:pPr>
              <w:rPr>
                <w:rFonts w:ascii="Arial" w:hAnsi="Arial" w:cs="Arial"/>
                <w:sz w:val="24"/>
                <w:szCs w:val="24"/>
              </w:rPr>
            </w:pPr>
          </w:p>
        </w:tc>
        <w:tc>
          <w:tcPr>
            <w:tcW w:w="693" w:type="dxa"/>
          </w:tcPr>
          <w:p w14:paraId="6C1D8170" w14:textId="77777777" w:rsidR="0035766B" w:rsidRPr="004E4FA0" w:rsidRDefault="0035766B" w:rsidP="001F619C">
            <w:pPr>
              <w:rPr>
                <w:rFonts w:ascii="Arial" w:hAnsi="Arial" w:cs="Arial"/>
                <w:sz w:val="24"/>
                <w:szCs w:val="24"/>
              </w:rPr>
            </w:pPr>
          </w:p>
        </w:tc>
        <w:tc>
          <w:tcPr>
            <w:tcW w:w="693" w:type="dxa"/>
          </w:tcPr>
          <w:p w14:paraId="42FBA4C4" w14:textId="77777777" w:rsidR="0035766B" w:rsidRPr="004E4FA0" w:rsidRDefault="0035766B" w:rsidP="001F619C">
            <w:pPr>
              <w:rPr>
                <w:rFonts w:ascii="Arial" w:hAnsi="Arial" w:cs="Arial"/>
                <w:sz w:val="24"/>
                <w:szCs w:val="24"/>
              </w:rPr>
            </w:pPr>
          </w:p>
        </w:tc>
        <w:tc>
          <w:tcPr>
            <w:tcW w:w="693" w:type="dxa"/>
          </w:tcPr>
          <w:p w14:paraId="4AECCF71" w14:textId="77777777" w:rsidR="0035766B" w:rsidRPr="004E4FA0" w:rsidRDefault="0035766B" w:rsidP="001F619C">
            <w:pPr>
              <w:rPr>
                <w:rFonts w:ascii="Arial" w:hAnsi="Arial" w:cs="Arial"/>
                <w:sz w:val="24"/>
                <w:szCs w:val="24"/>
              </w:rPr>
            </w:pPr>
          </w:p>
        </w:tc>
      </w:tr>
      <w:tr w:rsidR="001133C9" w:rsidRPr="004E4FA0" w14:paraId="47E5156E" w14:textId="77777777" w:rsidTr="001133C9">
        <w:tc>
          <w:tcPr>
            <w:tcW w:w="694" w:type="dxa"/>
          </w:tcPr>
          <w:p w14:paraId="27B01D23" w14:textId="619D547E" w:rsidR="001133C9" w:rsidRPr="004E4FA0" w:rsidRDefault="001133C9" w:rsidP="00444312">
            <w:pPr>
              <w:rPr>
                <w:rFonts w:ascii="Arial" w:hAnsi="Arial" w:cs="Arial"/>
                <w:sz w:val="24"/>
                <w:szCs w:val="24"/>
              </w:rPr>
            </w:pPr>
            <w:r w:rsidRPr="004E4FA0">
              <w:rPr>
                <w:rFonts w:ascii="Arial" w:hAnsi="Arial" w:cs="Arial"/>
                <w:sz w:val="24"/>
                <w:szCs w:val="24"/>
              </w:rPr>
              <w:t xml:space="preserve">Drafting chapters </w:t>
            </w:r>
          </w:p>
        </w:tc>
        <w:tc>
          <w:tcPr>
            <w:tcW w:w="693" w:type="dxa"/>
          </w:tcPr>
          <w:p w14:paraId="2A5A8DED" w14:textId="77777777" w:rsidR="001133C9" w:rsidRPr="004E4FA0" w:rsidRDefault="001133C9" w:rsidP="00EA2E8D">
            <w:pPr>
              <w:rPr>
                <w:rFonts w:ascii="Arial" w:hAnsi="Arial" w:cs="Arial"/>
                <w:sz w:val="24"/>
                <w:szCs w:val="24"/>
              </w:rPr>
            </w:pPr>
          </w:p>
        </w:tc>
        <w:tc>
          <w:tcPr>
            <w:tcW w:w="693" w:type="dxa"/>
          </w:tcPr>
          <w:p w14:paraId="6F037823"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7324DC02"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68193E52"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2B78CAE6"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540C9DBD"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030C40BE"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081C6DC7"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45AC19FA"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766D5C81" w14:textId="77777777" w:rsidR="001133C9" w:rsidRPr="004E4FA0" w:rsidRDefault="001133C9" w:rsidP="001F619C">
            <w:pPr>
              <w:rPr>
                <w:rFonts w:ascii="Arial" w:hAnsi="Arial" w:cs="Arial"/>
                <w:sz w:val="24"/>
                <w:szCs w:val="24"/>
              </w:rPr>
            </w:pPr>
          </w:p>
        </w:tc>
        <w:tc>
          <w:tcPr>
            <w:tcW w:w="693" w:type="dxa"/>
          </w:tcPr>
          <w:p w14:paraId="5C82C9D5" w14:textId="77777777" w:rsidR="001133C9" w:rsidRPr="004E4FA0" w:rsidRDefault="001133C9" w:rsidP="001F619C">
            <w:pPr>
              <w:rPr>
                <w:rFonts w:ascii="Arial" w:hAnsi="Arial" w:cs="Arial"/>
                <w:sz w:val="24"/>
                <w:szCs w:val="24"/>
              </w:rPr>
            </w:pPr>
          </w:p>
        </w:tc>
        <w:tc>
          <w:tcPr>
            <w:tcW w:w="693" w:type="dxa"/>
          </w:tcPr>
          <w:p w14:paraId="2085CBB8" w14:textId="77777777" w:rsidR="001133C9" w:rsidRPr="004E4FA0" w:rsidRDefault="001133C9" w:rsidP="001F619C">
            <w:pPr>
              <w:rPr>
                <w:rFonts w:ascii="Arial" w:hAnsi="Arial" w:cs="Arial"/>
                <w:sz w:val="24"/>
                <w:szCs w:val="24"/>
              </w:rPr>
            </w:pPr>
          </w:p>
        </w:tc>
      </w:tr>
      <w:tr w:rsidR="001133C9" w:rsidRPr="004E4FA0" w14:paraId="19EA65D0" w14:textId="77777777" w:rsidTr="001133C9">
        <w:tc>
          <w:tcPr>
            <w:tcW w:w="694" w:type="dxa"/>
          </w:tcPr>
          <w:p w14:paraId="3990A10B" w14:textId="6B326CA1" w:rsidR="001133C9" w:rsidRPr="004E4FA0" w:rsidRDefault="001133C9" w:rsidP="00444312">
            <w:pPr>
              <w:rPr>
                <w:rFonts w:ascii="Arial" w:hAnsi="Arial" w:cs="Arial"/>
                <w:sz w:val="24"/>
                <w:szCs w:val="24"/>
              </w:rPr>
            </w:pPr>
            <w:r w:rsidRPr="004E4FA0">
              <w:rPr>
                <w:rFonts w:ascii="Arial" w:hAnsi="Arial" w:cs="Arial"/>
                <w:sz w:val="24"/>
                <w:szCs w:val="24"/>
              </w:rPr>
              <w:t xml:space="preserve">Finalise </w:t>
            </w:r>
          </w:p>
        </w:tc>
        <w:tc>
          <w:tcPr>
            <w:tcW w:w="693" w:type="dxa"/>
          </w:tcPr>
          <w:p w14:paraId="7C7EF9AF" w14:textId="77777777" w:rsidR="001133C9" w:rsidRPr="004E4FA0" w:rsidRDefault="001133C9" w:rsidP="00EA2E8D">
            <w:pPr>
              <w:rPr>
                <w:rFonts w:ascii="Arial" w:hAnsi="Arial" w:cs="Arial"/>
                <w:sz w:val="24"/>
                <w:szCs w:val="24"/>
              </w:rPr>
            </w:pPr>
          </w:p>
        </w:tc>
        <w:tc>
          <w:tcPr>
            <w:tcW w:w="693" w:type="dxa"/>
          </w:tcPr>
          <w:p w14:paraId="2E3DB4D9"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104FAF7E"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5C0C3343"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5B177DE9"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2F46350D"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336E12A8"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20CE9631" w14:textId="77777777" w:rsidR="001133C9" w:rsidRPr="004E4FA0" w:rsidRDefault="001133C9" w:rsidP="001F619C">
            <w:pPr>
              <w:rPr>
                <w:rFonts w:ascii="Arial" w:hAnsi="Arial" w:cs="Arial"/>
                <w:sz w:val="24"/>
                <w:szCs w:val="24"/>
              </w:rPr>
            </w:pPr>
          </w:p>
        </w:tc>
        <w:tc>
          <w:tcPr>
            <w:tcW w:w="693" w:type="dxa"/>
            <w:shd w:val="clear" w:color="auto" w:fill="FFFFFF" w:themeFill="background1"/>
          </w:tcPr>
          <w:p w14:paraId="3064A381"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1FE14D34"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215B865B" w14:textId="77777777" w:rsidR="001133C9" w:rsidRPr="004E4FA0" w:rsidRDefault="001133C9" w:rsidP="001F619C">
            <w:pPr>
              <w:rPr>
                <w:rFonts w:ascii="Arial" w:hAnsi="Arial" w:cs="Arial"/>
                <w:sz w:val="24"/>
                <w:szCs w:val="24"/>
              </w:rPr>
            </w:pPr>
          </w:p>
        </w:tc>
        <w:tc>
          <w:tcPr>
            <w:tcW w:w="693" w:type="dxa"/>
            <w:shd w:val="clear" w:color="auto" w:fill="BFBFBF" w:themeFill="background1" w:themeFillShade="BF"/>
          </w:tcPr>
          <w:p w14:paraId="4F5FBAA8" w14:textId="77777777" w:rsidR="001133C9" w:rsidRPr="004E4FA0" w:rsidRDefault="001133C9" w:rsidP="001F619C">
            <w:pPr>
              <w:rPr>
                <w:rFonts w:ascii="Arial" w:hAnsi="Arial" w:cs="Arial"/>
                <w:sz w:val="24"/>
                <w:szCs w:val="24"/>
              </w:rPr>
            </w:pPr>
          </w:p>
          <w:p w14:paraId="4F3E08F4" w14:textId="1FB07406" w:rsidR="001133C9" w:rsidRPr="004E4FA0" w:rsidRDefault="001133C9" w:rsidP="001F619C">
            <w:pPr>
              <w:rPr>
                <w:rFonts w:ascii="Arial" w:hAnsi="Arial" w:cs="Arial"/>
                <w:sz w:val="24"/>
                <w:szCs w:val="24"/>
              </w:rPr>
            </w:pPr>
          </w:p>
        </w:tc>
      </w:tr>
    </w:tbl>
    <w:p w14:paraId="7824E602" w14:textId="77777777" w:rsidR="0035766B" w:rsidRPr="004E4FA0" w:rsidRDefault="0035766B" w:rsidP="00444312">
      <w:pPr>
        <w:spacing w:after="0" w:line="240" w:lineRule="auto"/>
        <w:rPr>
          <w:rFonts w:ascii="Arial" w:hAnsi="Arial" w:cs="Arial"/>
          <w:sz w:val="24"/>
          <w:szCs w:val="24"/>
        </w:rPr>
      </w:pPr>
    </w:p>
    <w:p w14:paraId="3A98DB61" w14:textId="77777777" w:rsidR="0035766B" w:rsidRPr="004E4FA0" w:rsidRDefault="0035766B" w:rsidP="00EA2E8D">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 xml:space="preserve">Anticipated training needs </w:t>
      </w:r>
    </w:p>
    <w:p w14:paraId="1524ED6F" w14:textId="3A171489"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A</w:t>
      </w:r>
      <w:r w:rsidR="004E4FA0" w:rsidRPr="004E4FA0">
        <w:rPr>
          <w:rFonts w:ascii="Arial" w:hAnsi="Arial" w:cs="Arial"/>
          <w:sz w:val="24"/>
          <w:szCs w:val="24"/>
        </w:rPr>
        <w:t xml:space="preserve">n </w:t>
      </w:r>
      <w:r w:rsidR="00284F90">
        <w:rPr>
          <w:rFonts w:ascii="Arial" w:hAnsi="Arial" w:cs="Arial"/>
          <w:sz w:val="24"/>
          <w:szCs w:val="24"/>
        </w:rPr>
        <w:t>MSc-R</w:t>
      </w:r>
      <w:r w:rsidRPr="004E4FA0">
        <w:rPr>
          <w:rFonts w:ascii="Arial" w:hAnsi="Arial" w:cs="Arial"/>
          <w:sz w:val="24"/>
          <w:szCs w:val="24"/>
        </w:rPr>
        <w:t xml:space="preserve"> project involves both research and learning. Applicants are likely to have some but not all of the skills and knowledge needed to undertake their projects. We </w:t>
      </w:r>
      <w:r w:rsidR="00785C6A">
        <w:rPr>
          <w:rFonts w:ascii="Arial" w:hAnsi="Arial" w:cs="Arial"/>
          <w:sz w:val="24"/>
          <w:szCs w:val="24"/>
        </w:rPr>
        <w:t>will</w:t>
      </w:r>
      <w:r w:rsidRPr="004E4FA0">
        <w:rPr>
          <w:rFonts w:ascii="Arial" w:hAnsi="Arial" w:cs="Arial"/>
          <w:sz w:val="24"/>
          <w:szCs w:val="24"/>
        </w:rPr>
        <w:t xml:space="preserve"> see from your CV what experience, training and qualifications you have. What we want here is an honest appraisal of what training – or further training – you feel you would need to undertake in order to carry out your project to the best of your ability. </w:t>
      </w:r>
    </w:p>
    <w:p w14:paraId="44B582F5" w14:textId="77777777" w:rsidR="0035766B" w:rsidRPr="004E4FA0" w:rsidRDefault="0035766B" w:rsidP="001F619C">
      <w:pPr>
        <w:spacing w:after="0" w:line="240" w:lineRule="auto"/>
        <w:rPr>
          <w:rFonts w:ascii="Arial" w:hAnsi="Arial" w:cs="Arial"/>
          <w:sz w:val="24"/>
          <w:szCs w:val="24"/>
        </w:rPr>
      </w:pPr>
    </w:p>
    <w:p w14:paraId="026DBD5C" w14:textId="104C726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Examples of possible training areas include law/legal methods, data collection, analysis, teaching, engagement, presenting, </w:t>
      </w:r>
      <w:r w:rsidR="006676FA">
        <w:rPr>
          <w:rFonts w:ascii="Arial" w:hAnsi="Arial" w:cs="Arial"/>
          <w:sz w:val="24"/>
          <w:szCs w:val="24"/>
        </w:rPr>
        <w:t>conducting</w:t>
      </w:r>
      <w:r w:rsidR="006676FA" w:rsidRPr="004E4FA0">
        <w:rPr>
          <w:rFonts w:ascii="Arial" w:hAnsi="Arial" w:cs="Arial"/>
          <w:sz w:val="24"/>
          <w:szCs w:val="24"/>
        </w:rPr>
        <w:t xml:space="preserve"> </w:t>
      </w:r>
      <w:r w:rsidRPr="004E4FA0">
        <w:rPr>
          <w:rFonts w:ascii="Arial" w:hAnsi="Arial" w:cs="Arial"/>
          <w:sz w:val="24"/>
          <w:szCs w:val="24"/>
        </w:rPr>
        <w:t xml:space="preserve">literature reviews and writing for publication. You may want to look </w:t>
      </w:r>
      <w:r w:rsidR="00E42886">
        <w:rPr>
          <w:rFonts w:ascii="Arial" w:hAnsi="Arial" w:cs="Arial"/>
          <w:sz w:val="24"/>
          <w:szCs w:val="24"/>
        </w:rPr>
        <w:t>at what</w:t>
      </w:r>
      <w:r w:rsidRPr="004E4FA0">
        <w:rPr>
          <w:rFonts w:ascii="Arial" w:hAnsi="Arial" w:cs="Arial"/>
          <w:sz w:val="24"/>
          <w:szCs w:val="24"/>
        </w:rPr>
        <w:t xml:space="preserve"> training opportunities are</w:t>
      </w:r>
      <w:r w:rsidR="00E42886">
        <w:rPr>
          <w:rFonts w:ascii="Arial" w:hAnsi="Arial" w:cs="Arial"/>
          <w:sz w:val="24"/>
          <w:szCs w:val="24"/>
        </w:rPr>
        <w:t xml:space="preserve"> available at</w:t>
      </w:r>
      <w:r w:rsidRPr="004E4FA0">
        <w:rPr>
          <w:rFonts w:ascii="Arial" w:hAnsi="Arial" w:cs="Arial"/>
          <w:sz w:val="24"/>
          <w:szCs w:val="24"/>
        </w:rPr>
        <w:t xml:space="preserve"> the Centre for Ethics in Medicine (</w:t>
      </w:r>
      <w:hyperlink r:id="rId31" w:history="1">
        <w:r w:rsidRPr="004E4FA0">
          <w:rPr>
            <w:rStyle w:val="Hyperlink"/>
            <w:rFonts w:ascii="Arial" w:hAnsi="Arial" w:cs="Arial"/>
            <w:sz w:val="24"/>
            <w:szCs w:val="24"/>
          </w:rPr>
          <w:t>here</w:t>
        </w:r>
      </w:hyperlink>
      <w:r w:rsidRPr="004E4FA0">
        <w:rPr>
          <w:rFonts w:ascii="Arial" w:hAnsi="Arial" w:cs="Arial"/>
          <w:sz w:val="24"/>
          <w:szCs w:val="24"/>
        </w:rPr>
        <w:t>), as well as what training is available more broadly (e.g. the Population Health Sciences short course programme (</w:t>
      </w:r>
      <w:hyperlink r:id="rId32" w:history="1">
        <w:r w:rsidRPr="004E4FA0">
          <w:rPr>
            <w:rStyle w:val="Hyperlink"/>
            <w:rFonts w:ascii="Arial" w:hAnsi="Arial" w:cs="Arial"/>
            <w:sz w:val="24"/>
            <w:szCs w:val="24"/>
          </w:rPr>
          <w:t>here</w:t>
        </w:r>
      </w:hyperlink>
      <w:r w:rsidR="004E4FA0" w:rsidRPr="004E4FA0">
        <w:rPr>
          <w:rFonts w:ascii="Arial" w:hAnsi="Arial" w:cs="Arial"/>
          <w:sz w:val="24"/>
          <w:szCs w:val="24"/>
        </w:rPr>
        <w:t>)</w:t>
      </w:r>
      <w:r w:rsidRPr="004E4FA0">
        <w:rPr>
          <w:rFonts w:ascii="Arial" w:hAnsi="Arial" w:cs="Arial"/>
          <w:sz w:val="24"/>
          <w:szCs w:val="24"/>
        </w:rPr>
        <w:t xml:space="preserve">). </w:t>
      </w:r>
    </w:p>
    <w:p w14:paraId="4706296B" w14:textId="77777777" w:rsidR="0035766B" w:rsidRPr="004E4FA0" w:rsidRDefault="0035766B" w:rsidP="001F619C">
      <w:pPr>
        <w:spacing w:after="0" w:line="240" w:lineRule="auto"/>
        <w:rPr>
          <w:rFonts w:ascii="Arial" w:hAnsi="Arial" w:cs="Arial"/>
          <w:sz w:val="24"/>
          <w:szCs w:val="24"/>
        </w:rPr>
      </w:pPr>
    </w:p>
    <w:p w14:paraId="526FD426"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Anticipated enrolment basis (full-time or part-time)</w:t>
      </w:r>
    </w:p>
    <w:p w14:paraId="272AA453" w14:textId="77777777"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 xml:space="preserve">Please indicate whether you wish to study on a full-time or part-time basis. Part-time applicants should indicate the anticipated basis of their enrolment (e.g. 50%). </w:t>
      </w:r>
    </w:p>
    <w:p w14:paraId="29EEDAEC" w14:textId="77777777" w:rsidR="0035766B" w:rsidRPr="004E4FA0" w:rsidRDefault="0035766B" w:rsidP="001F619C">
      <w:pPr>
        <w:spacing w:after="0" w:line="240" w:lineRule="auto"/>
        <w:rPr>
          <w:rFonts w:ascii="Arial" w:hAnsi="Arial" w:cs="Arial"/>
          <w:sz w:val="24"/>
          <w:szCs w:val="24"/>
        </w:rPr>
      </w:pPr>
    </w:p>
    <w:p w14:paraId="4B51503F" w14:textId="77777777" w:rsidR="0035766B" w:rsidRPr="004E4FA0" w:rsidRDefault="0035766B" w:rsidP="001F619C">
      <w:pPr>
        <w:pStyle w:val="ListParagraph"/>
        <w:numPr>
          <w:ilvl w:val="0"/>
          <w:numId w:val="4"/>
        </w:numPr>
        <w:spacing w:after="0" w:line="240" w:lineRule="auto"/>
        <w:rPr>
          <w:rFonts w:ascii="Arial" w:hAnsi="Arial" w:cs="Arial"/>
          <w:b/>
          <w:sz w:val="24"/>
          <w:szCs w:val="24"/>
        </w:rPr>
      </w:pPr>
      <w:r w:rsidRPr="004E4FA0">
        <w:rPr>
          <w:rFonts w:ascii="Arial" w:hAnsi="Arial" w:cs="Arial"/>
          <w:b/>
          <w:sz w:val="24"/>
          <w:szCs w:val="24"/>
        </w:rPr>
        <w:t xml:space="preserve">Bibliography (references) </w:t>
      </w:r>
    </w:p>
    <w:p w14:paraId="1E672940" w14:textId="067F678E" w:rsidR="0035766B" w:rsidRPr="004E4FA0" w:rsidRDefault="0035766B" w:rsidP="001F619C">
      <w:pPr>
        <w:spacing w:after="0" w:line="240" w:lineRule="auto"/>
        <w:rPr>
          <w:rFonts w:ascii="Arial" w:hAnsi="Arial" w:cs="Arial"/>
          <w:sz w:val="24"/>
          <w:szCs w:val="24"/>
        </w:rPr>
      </w:pPr>
      <w:r w:rsidRPr="004E4FA0">
        <w:rPr>
          <w:rFonts w:ascii="Arial" w:hAnsi="Arial" w:cs="Arial"/>
          <w:sz w:val="24"/>
          <w:szCs w:val="24"/>
        </w:rPr>
        <w:t>Please ensure you properly cite all sources you use in your proposal and include a list of references at the end.</w:t>
      </w:r>
    </w:p>
    <w:p w14:paraId="76A63EEF" w14:textId="77777777" w:rsidR="0035766B" w:rsidRPr="004E4FA0" w:rsidRDefault="0035766B" w:rsidP="001F619C">
      <w:pPr>
        <w:spacing w:after="0" w:line="240" w:lineRule="auto"/>
        <w:rPr>
          <w:rFonts w:ascii="Arial" w:hAnsi="Arial" w:cs="Arial"/>
          <w:b/>
          <w:sz w:val="24"/>
          <w:szCs w:val="24"/>
        </w:rPr>
      </w:pPr>
    </w:p>
    <w:p w14:paraId="02C91DE8" w14:textId="77777777" w:rsidR="00E705BB" w:rsidRPr="004E4FA0" w:rsidRDefault="00E705BB" w:rsidP="001F619C">
      <w:pPr>
        <w:spacing w:after="0" w:line="240" w:lineRule="auto"/>
        <w:rPr>
          <w:rFonts w:ascii="Arial" w:hAnsi="Arial" w:cs="Arial"/>
          <w:sz w:val="24"/>
          <w:szCs w:val="24"/>
        </w:rPr>
      </w:pPr>
    </w:p>
    <w:sectPr w:rsidR="00E705BB" w:rsidRPr="004E4FA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1673" w14:textId="77777777" w:rsidR="00A937A9" w:rsidRDefault="00A937A9" w:rsidP="008140CB">
      <w:pPr>
        <w:spacing w:after="0" w:line="240" w:lineRule="auto"/>
      </w:pPr>
      <w:r>
        <w:separator/>
      </w:r>
    </w:p>
  </w:endnote>
  <w:endnote w:type="continuationSeparator" w:id="0">
    <w:p w14:paraId="6A1CA417" w14:textId="77777777" w:rsidR="00A937A9" w:rsidRDefault="00A937A9" w:rsidP="0081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4BED" w14:textId="77777777" w:rsidR="00D701D5" w:rsidRDefault="00D7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6846360"/>
      <w:docPartObj>
        <w:docPartGallery w:val="Page Numbers (Bottom of Page)"/>
        <w:docPartUnique/>
      </w:docPartObj>
    </w:sdtPr>
    <w:sdtEndPr>
      <w:rPr>
        <w:noProof/>
      </w:rPr>
    </w:sdtEndPr>
    <w:sdtContent>
      <w:p w14:paraId="14FDC758" w14:textId="1B273FCE" w:rsidR="008140CB" w:rsidRPr="008140CB" w:rsidRDefault="008140CB">
        <w:pPr>
          <w:pStyle w:val="Footer"/>
          <w:jc w:val="center"/>
          <w:rPr>
            <w:rFonts w:ascii="Arial" w:hAnsi="Arial" w:cs="Arial"/>
          </w:rPr>
        </w:pPr>
        <w:r w:rsidRPr="008140CB">
          <w:rPr>
            <w:rFonts w:ascii="Arial" w:hAnsi="Arial" w:cs="Arial"/>
          </w:rPr>
          <w:fldChar w:fldCharType="begin"/>
        </w:r>
        <w:r w:rsidRPr="008140CB">
          <w:rPr>
            <w:rFonts w:ascii="Arial" w:hAnsi="Arial" w:cs="Arial"/>
          </w:rPr>
          <w:instrText xml:space="preserve"> PAGE   \* MERGEFORMAT </w:instrText>
        </w:r>
        <w:r w:rsidRPr="008140CB">
          <w:rPr>
            <w:rFonts w:ascii="Arial" w:hAnsi="Arial" w:cs="Arial"/>
          </w:rPr>
          <w:fldChar w:fldCharType="separate"/>
        </w:r>
        <w:r w:rsidRPr="008140CB">
          <w:rPr>
            <w:rFonts w:ascii="Arial" w:hAnsi="Arial" w:cs="Arial"/>
            <w:noProof/>
          </w:rPr>
          <w:t>2</w:t>
        </w:r>
        <w:r w:rsidRPr="008140CB">
          <w:rPr>
            <w:rFonts w:ascii="Arial" w:hAnsi="Arial" w:cs="Arial"/>
            <w:noProof/>
          </w:rPr>
          <w:fldChar w:fldCharType="end"/>
        </w:r>
      </w:p>
    </w:sdtContent>
  </w:sdt>
  <w:p w14:paraId="4C3E0F3A" w14:textId="77777777" w:rsidR="008140CB" w:rsidRDefault="0081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035E" w14:textId="77777777" w:rsidR="00D701D5" w:rsidRDefault="00D7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8039" w14:textId="77777777" w:rsidR="00A937A9" w:rsidRDefault="00A937A9" w:rsidP="008140CB">
      <w:pPr>
        <w:spacing w:after="0" w:line="240" w:lineRule="auto"/>
      </w:pPr>
      <w:r>
        <w:separator/>
      </w:r>
    </w:p>
  </w:footnote>
  <w:footnote w:type="continuationSeparator" w:id="0">
    <w:p w14:paraId="2724B846" w14:textId="77777777" w:rsidR="00A937A9" w:rsidRDefault="00A937A9" w:rsidP="0081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BB7" w14:textId="77777777" w:rsidR="00D701D5" w:rsidRDefault="00D70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11F3" w14:textId="77777777" w:rsidR="00D701D5" w:rsidRDefault="00D70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FA8C" w14:textId="77777777" w:rsidR="00D701D5" w:rsidRDefault="00D70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C04"/>
    <w:multiLevelType w:val="hybridMultilevel"/>
    <w:tmpl w:val="C5F4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04EB3"/>
    <w:multiLevelType w:val="hybridMultilevel"/>
    <w:tmpl w:val="CDFA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C5C99"/>
    <w:multiLevelType w:val="hybridMultilevel"/>
    <w:tmpl w:val="2FA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A0CEE"/>
    <w:multiLevelType w:val="hybridMultilevel"/>
    <w:tmpl w:val="7506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837C7"/>
    <w:multiLevelType w:val="hybridMultilevel"/>
    <w:tmpl w:val="C452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6C5A90"/>
    <w:multiLevelType w:val="hybridMultilevel"/>
    <w:tmpl w:val="6FCE8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A559B9"/>
    <w:multiLevelType w:val="hybridMultilevel"/>
    <w:tmpl w:val="A1BE9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F5456"/>
    <w:multiLevelType w:val="hybridMultilevel"/>
    <w:tmpl w:val="A62C7472"/>
    <w:lvl w:ilvl="0" w:tplc="09CE74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90103"/>
    <w:multiLevelType w:val="hybridMultilevel"/>
    <w:tmpl w:val="DE22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E7CA1"/>
    <w:multiLevelType w:val="hybridMultilevel"/>
    <w:tmpl w:val="02F0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1D07"/>
    <w:multiLevelType w:val="hybridMultilevel"/>
    <w:tmpl w:val="9ACE6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405076"/>
    <w:multiLevelType w:val="hybridMultilevel"/>
    <w:tmpl w:val="0F1CF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A32618"/>
    <w:multiLevelType w:val="hybridMultilevel"/>
    <w:tmpl w:val="9C40EEA0"/>
    <w:lvl w:ilvl="0" w:tplc="C9BCE2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F2721C"/>
    <w:multiLevelType w:val="hybridMultilevel"/>
    <w:tmpl w:val="21565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75E86"/>
    <w:multiLevelType w:val="hybridMultilevel"/>
    <w:tmpl w:val="C090D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268189">
    <w:abstractNumId w:val="5"/>
  </w:num>
  <w:num w:numId="2" w16cid:durableId="418714175">
    <w:abstractNumId w:val="0"/>
  </w:num>
  <w:num w:numId="3" w16cid:durableId="1136410723">
    <w:abstractNumId w:val="9"/>
  </w:num>
  <w:num w:numId="4" w16cid:durableId="389575092">
    <w:abstractNumId w:val="10"/>
  </w:num>
  <w:num w:numId="5" w16cid:durableId="2098407258">
    <w:abstractNumId w:val="6"/>
  </w:num>
  <w:num w:numId="6" w16cid:durableId="433675567">
    <w:abstractNumId w:val="11"/>
  </w:num>
  <w:num w:numId="7" w16cid:durableId="2147040112">
    <w:abstractNumId w:val="13"/>
  </w:num>
  <w:num w:numId="8" w16cid:durableId="1456100439">
    <w:abstractNumId w:val="1"/>
  </w:num>
  <w:num w:numId="9" w16cid:durableId="250283461">
    <w:abstractNumId w:val="2"/>
  </w:num>
  <w:num w:numId="10" w16cid:durableId="1471243565">
    <w:abstractNumId w:val="8"/>
  </w:num>
  <w:num w:numId="11" w16cid:durableId="984969817">
    <w:abstractNumId w:val="14"/>
  </w:num>
  <w:num w:numId="12" w16cid:durableId="1564677509">
    <w:abstractNumId w:val="4"/>
  </w:num>
  <w:num w:numId="13" w16cid:durableId="429160992">
    <w:abstractNumId w:val="12"/>
  </w:num>
  <w:num w:numId="14" w16cid:durableId="960722187">
    <w:abstractNumId w:val="7"/>
  </w:num>
  <w:num w:numId="15" w16cid:durableId="37881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BB"/>
    <w:rsid w:val="000058DE"/>
    <w:rsid w:val="000079F0"/>
    <w:rsid w:val="00096170"/>
    <w:rsid w:val="000B13B4"/>
    <w:rsid w:val="000B5464"/>
    <w:rsid w:val="000D15D7"/>
    <w:rsid w:val="000F2F24"/>
    <w:rsid w:val="001133C9"/>
    <w:rsid w:val="0011450B"/>
    <w:rsid w:val="00115C2B"/>
    <w:rsid w:val="00125549"/>
    <w:rsid w:val="00135317"/>
    <w:rsid w:val="00161A43"/>
    <w:rsid w:val="00163F17"/>
    <w:rsid w:val="00191551"/>
    <w:rsid w:val="001B4DD6"/>
    <w:rsid w:val="001C3FA0"/>
    <w:rsid w:val="001E4967"/>
    <w:rsid w:val="001F619C"/>
    <w:rsid w:val="002107F0"/>
    <w:rsid w:val="002215EE"/>
    <w:rsid w:val="0025565F"/>
    <w:rsid w:val="00284F90"/>
    <w:rsid w:val="002D4471"/>
    <w:rsid w:val="003173E5"/>
    <w:rsid w:val="003431E1"/>
    <w:rsid w:val="0035766B"/>
    <w:rsid w:val="0037449F"/>
    <w:rsid w:val="003A752C"/>
    <w:rsid w:val="003C3087"/>
    <w:rsid w:val="003E1A1C"/>
    <w:rsid w:val="003F10D0"/>
    <w:rsid w:val="00400022"/>
    <w:rsid w:val="00426B90"/>
    <w:rsid w:val="00430C23"/>
    <w:rsid w:val="00444312"/>
    <w:rsid w:val="004633A4"/>
    <w:rsid w:val="004640D1"/>
    <w:rsid w:val="004C39A8"/>
    <w:rsid w:val="004C6986"/>
    <w:rsid w:val="004E4FA0"/>
    <w:rsid w:val="00513DB8"/>
    <w:rsid w:val="005458A9"/>
    <w:rsid w:val="00545C49"/>
    <w:rsid w:val="0055344F"/>
    <w:rsid w:val="00575CBD"/>
    <w:rsid w:val="005844A8"/>
    <w:rsid w:val="00584D40"/>
    <w:rsid w:val="00594175"/>
    <w:rsid w:val="005B0FAB"/>
    <w:rsid w:val="00613966"/>
    <w:rsid w:val="006676FA"/>
    <w:rsid w:val="006B15FA"/>
    <w:rsid w:val="006D33A2"/>
    <w:rsid w:val="006D6183"/>
    <w:rsid w:val="006E1CFC"/>
    <w:rsid w:val="006F3677"/>
    <w:rsid w:val="00711DC4"/>
    <w:rsid w:val="0074198A"/>
    <w:rsid w:val="0076368E"/>
    <w:rsid w:val="0077200F"/>
    <w:rsid w:val="00785C6A"/>
    <w:rsid w:val="007946EF"/>
    <w:rsid w:val="007A10B7"/>
    <w:rsid w:val="007A36B4"/>
    <w:rsid w:val="007B3C3A"/>
    <w:rsid w:val="007B721F"/>
    <w:rsid w:val="007C03AB"/>
    <w:rsid w:val="007C1AAD"/>
    <w:rsid w:val="007C4740"/>
    <w:rsid w:val="007F183F"/>
    <w:rsid w:val="00801C95"/>
    <w:rsid w:val="00807666"/>
    <w:rsid w:val="00812F30"/>
    <w:rsid w:val="008140CB"/>
    <w:rsid w:val="00815387"/>
    <w:rsid w:val="00822DA0"/>
    <w:rsid w:val="00836AEA"/>
    <w:rsid w:val="00853F8A"/>
    <w:rsid w:val="00890A4E"/>
    <w:rsid w:val="008B1CB3"/>
    <w:rsid w:val="008D7CE0"/>
    <w:rsid w:val="008E0425"/>
    <w:rsid w:val="009016EC"/>
    <w:rsid w:val="009057B7"/>
    <w:rsid w:val="0090673E"/>
    <w:rsid w:val="009156AE"/>
    <w:rsid w:val="00966F5D"/>
    <w:rsid w:val="00971F4C"/>
    <w:rsid w:val="00A14812"/>
    <w:rsid w:val="00A459E4"/>
    <w:rsid w:val="00A67D75"/>
    <w:rsid w:val="00A74671"/>
    <w:rsid w:val="00A937A9"/>
    <w:rsid w:val="00AB4B36"/>
    <w:rsid w:val="00AD77DC"/>
    <w:rsid w:val="00AE1A2E"/>
    <w:rsid w:val="00AF4BB2"/>
    <w:rsid w:val="00B16E20"/>
    <w:rsid w:val="00B201D7"/>
    <w:rsid w:val="00B415F6"/>
    <w:rsid w:val="00B64F71"/>
    <w:rsid w:val="00BD4D91"/>
    <w:rsid w:val="00BF33E1"/>
    <w:rsid w:val="00C35CCD"/>
    <w:rsid w:val="00C71A66"/>
    <w:rsid w:val="00C963E9"/>
    <w:rsid w:val="00CC106D"/>
    <w:rsid w:val="00D26E99"/>
    <w:rsid w:val="00D470DD"/>
    <w:rsid w:val="00D701D5"/>
    <w:rsid w:val="00DD3C43"/>
    <w:rsid w:val="00DD57B2"/>
    <w:rsid w:val="00E04C4C"/>
    <w:rsid w:val="00E42886"/>
    <w:rsid w:val="00E46834"/>
    <w:rsid w:val="00E50A4F"/>
    <w:rsid w:val="00E705BB"/>
    <w:rsid w:val="00EA2E8D"/>
    <w:rsid w:val="00EA41B1"/>
    <w:rsid w:val="00EB1837"/>
    <w:rsid w:val="00EB4136"/>
    <w:rsid w:val="00F71EBC"/>
    <w:rsid w:val="00F833BD"/>
    <w:rsid w:val="00FE32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A3A3E"/>
  <w15:chartTrackingRefBased/>
  <w15:docId w15:val="{EF74B0D2-4BEE-43F1-B8C6-1D5E9D56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5BB"/>
    <w:pPr>
      <w:ind w:left="720"/>
      <w:contextualSpacing/>
    </w:pPr>
    <w:rPr>
      <w:rFonts w:eastAsiaTheme="minorHAnsi"/>
      <w:lang w:eastAsia="en-US"/>
    </w:rPr>
  </w:style>
  <w:style w:type="table" w:styleId="TableGrid">
    <w:name w:val="Table Grid"/>
    <w:basedOn w:val="TableNormal"/>
    <w:uiPriority w:val="39"/>
    <w:rsid w:val="003576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66B"/>
    <w:rPr>
      <w:color w:val="0563C1" w:themeColor="hyperlink"/>
      <w:u w:val="single"/>
    </w:rPr>
  </w:style>
  <w:style w:type="paragraph" w:customStyle="1" w:styleId="Normail">
    <w:name w:val="Normail"/>
    <w:basedOn w:val="PlainText"/>
    <w:rsid w:val="0035766B"/>
    <w:pPr>
      <w:suppressAutoHyphens/>
    </w:pPr>
    <w:rPr>
      <w:rFonts w:ascii="Arial (W1)" w:eastAsia="Times New Roman" w:hAnsi="Arial (W1)" w:cs="Arial (W1)"/>
      <w:sz w:val="20"/>
      <w:szCs w:val="20"/>
      <w:lang w:eastAsia="ar-SA"/>
    </w:rPr>
  </w:style>
  <w:style w:type="paragraph" w:styleId="PlainText">
    <w:name w:val="Plain Text"/>
    <w:basedOn w:val="Normal"/>
    <w:link w:val="PlainTextChar"/>
    <w:uiPriority w:val="99"/>
    <w:semiHidden/>
    <w:unhideWhenUsed/>
    <w:rsid w:val="003576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766B"/>
    <w:rPr>
      <w:rFonts w:ascii="Consolas" w:hAnsi="Consolas"/>
      <w:sz w:val="21"/>
      <w:szCs w:val="21"/>
    </w:rPr>
  </w:style>
  <w:style w:type="paragraph" w:styleId="NormalWeb">
    <w:name w:val="Normal (Web)"/>
    <w:basedOn w:val="Normal"/>
    <w:uiPriority w:val="99"/>
    <w:unhideWhenUsed/>
    <w:rsid w:val="004E4F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66F5D"/>
    <w:rPr>
      <w:color w:val="605E5C"/>
      <w:shd w:val="clear" w:color="auto" w:fill="E1DFDD"/>
    </w:rPr>
  </w:style>
  <w:style w:type="paragraph" w:styleId="Header">
    <w:name w:val="header"/>
    <w:basedOn w:val="Normal"/>
    <w:link w:val="HeaderChar"/>
    <w:uiPriority w:val="99"/>
    <w:unhideWhenUsed/>
    <w:rsid w:val="00814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0CB"/>
  </w:style>
  <w:style w:type="paragraph" w:styleId="Footer">
    <w:name w:val="footer"/>
    <w:basedOn w:val="Normal"/>
    <w:link w:val="FooterChar"/>
    <w:uiPriority w:val="99"/>
    <w:unhideWhenUsed/>
    <w:rsid w:val="00814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0CB"/>
  </w:style>
  <w:style w:type="character" w:styleId="CommentReference">
    <w:name w:val="annotation reference"/>
    <w:basedOn w:val="DefaultParagraphFont"/>
    <w:uiPriority w:val="99"/>
    <w:semiHidden/>
    <w:unhideWhenUsed/>
    <w:rsid w:val="003E1A1C"/>
    <w:rPr>
      <w:sz w:val="16"/>
      <w:szCs w:val="16"/>
    </w:rPr>
  </w:style>
  <w:style w:type="paragraph" w:styleId="CommentText">
    <w:name w:val="annotation text"/>
    <w:basedOn w:val="Normal"/>
    <w:link w:val="CommentTextChar"/>
    <w:uiPriority w:val="99"/>
    <w:semiHidden/>
    <w:unhideWhenUsed/>
    <w:rsid w:val="003E1A1C"/>
    <w:pPr>
      <w:spacing w:line="240" w:lineRule="auto"/>
    </w:pPr>
    <w:rPr>
      <w:sz w:val="20"/>
      <w:szCs w:val="20"/>
    </w:rPr>
  </w:style>
  <w:style w:type="character" w:customStyle="1" w:styleId="CommentTextChar">
    <w:name w:val="Comment Text Char"/>
    <w:basedOn w:val="DefaultParagraphFont"/>
    <w:link w:val="CommentText"/>
    <w:uiPriority w:val="99"/>
    <w:semiHidden/>
    <w:rsid w:val="003E1A1C"/>
    <w:rPr>
      <w:sz w:val="20"/>
      <w:szCs w:val="20"/>
    </w:rPr>
  </w:style>
  <w:style w:type="paragraph" w:styleId="CommentSubject">
    <w:name w:val="annotation subject"/>
    <w:basedOn w:val="CommentText"/>
    <w:next w:val="CommentText"/>
    <w:link w:val="CommentSubjectChar"/>
    <w:uiPriority w:val="99"/>
    <w:semiHidden/>
    <w:unhideWhenUsed/>
    <w:rsid w:val="003E1A1C"/>
    <w:rPr>
      <w:b/>
      <w:bCs/>
    </w:rPr>
  </w:style>
  <w:style w:type="character" w:customStyle="1" w:styleId="CommentSubjectChar">
    <w:name w:val="Comment Subject Char"/>
    <w:basedOn w:val="CommentTextChar"/>
    <w:link w:val="CommentSubject"/>
    <w:uiPriority w:val="99"/>
    <w:semiHidden/>
    <w:rsid w:val="003E1A1C"/>
    <w:rPr>
      <w:b/>
      <w:bCs/>
      <w:sz w:val="20"/>
      <w:szCs w:val="20"/>
    </w:rPr>
  </w:style>
  <w:style w:type="character" w:styleId="FollowedHyperlink">
    <w:name w:val="FollowedHyperlink"/>
    <w:basedOn w:val="DefaultParagraphFont"/>
    <w:uiPriority w:val="99"/>
    <w:semiHidden/>
    <w:unhideWhenUsed/>
    <w:rsid w:val="008E0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rad-ethics@bristol.ac.uk" TargetMode="External"/><Relationship Id="rId13" Type="http://schemas.openxmlformats.org/officeDocument/2006/relationships/hyperlink" Target="mailto:postgrad-ethics@bristol.ac.uk" TargetMode="External"/><Relationship Id="rId18" Type="http://schemas.openxmlformats.org/officeDocument/2006/relationships/hyperlink" Target="mailto:zuzanadeans@bristol.ac.uk" TargetMode="External"/><Relationship Id="rId26" Type="http://schemas.openxmlformats.org/officeDocument/2006/relationships/hyperlink" Target="mailto:giles.birchley@bristol.ac.u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ives@bristol.ac.uk" TargetMode="External"/><Relationship Id="rId34" Type="http://schemas.openxmlformats.org/officeDocument/2006/relationships/header" Target="header2.xml"/><Relationship Id="rId7" Type="http://schemas.openxmlformats.org/officeDocument/2006/relationships/hyperlink" Target="mailto:postgrad-ethics@bristol.ac.uk" TargetMode="External"/><Relationship Id="rId12" Type="http://schemas.openxmlformats.org/officeDocument/2006/relationships/hyperlink" Target="mailto:postgrad-ethics@bristol.ac.uk" TargetMode="External"/><Relationship Id="rId17" Type="http://schemas.openxmlformats.org/officeDocument/2006/relationships/hyperlink" Target="http://www.bristol.ac.uk/population-health-sciences/centres/ethics/research/reproduction-families-and-healthcare/" TargetMode="External"/><Relationship Id="rId25" Type="http://schemas.openxmlformats.org/officeDocument/2006/relationships/hyperlink" Target="mailto:r.huxtable@bristol.ac.uk"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giles.birchley@bristol.ac.uk" TargetMode="External"/><Relationship Id="rId20" Type="http://schemas.openxmlformats.org/officeDocument/2006/relationships/hyperlink" Target="http://www.bristol.ac.uk/population-health-sciences/centres/ethics/research/methodology-in-bioethics/" TargetMode="External"/><Relationship Id="rId29" Type="http://schemas.openxmlformats.org/officeDocument/2006/relationships/hyperlink" Target="mailto:giles.birchley@bristo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ac.uk/study/language-requirements/profile-b/" TargetMode="External"/><Relationship Id="rId24" Type="http://schemas.openxmlformats.org/officeDocument/2006/relationships/hyperlink" Target="http://www.bristol.ac.uk/population-health-sciences/centres/ethics/research/educating-professionals/" TargetMode="External"/><Relationship Id="rId32" Type="http://schemas.openxmlformats.org/officeDocument/2006/relationships/hyperlink" Target="https://www.bristol.ac.uk/medical-school/study/short-cours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huxtable@bristol.ac.uk" TargetMode="External"/><Relationship Id="rId23" Type="http://schemas.openxmlformats.org/officeDocument/2006/relationships/hyperlink" Target="mailto:zuzanadeans@bristol.ac.uk" TargetMode="External"/><Relationship Id="rId28" Type="http://schemas.openxmlformats.org/officeDocument/2006/relationships/hyperlink" Target="mailto:r.huxtable@bristol.ac.uk"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j.ives@bristol.ac.uk" TargetMode="External"/><Relationship Id="rId31" Type="http://schemas.openxmlformats.org/officeDocument/2006/relationships/hyperlink" Target="http://www.bristol.ac.uk/population-health-sciences/centres/ethic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ristol.ac.uk/population-health-sciences/centres/ethics/research/illness-and-care/" TargetMode="External"/><Relationship Id="rId22" Type="http://schemas.openxmlformats.org/officeDocument/2006/relationships/hyperlink" Target="http://www.bristol.ac.uk/population-health-sciences/centres/ethics/research/research-ethics-and-integrity/" TargetMode="External"/><Relationship Id="rId27" Type="http://schemas.openxmlformats.org/officeDocument/2006/relationships/hyperlink" Target="http://www.bristol.ac.uk/population-health-sciences/centres/ethics/research/invasive-procedures-engineering-and-innovation/" TargetMode="External"/><Relationship Id="rId30" Type="http://schemas.openxmlformats.org/officeDocument/2006/relationships/hyperlink" Target="mailto:j.ives@bristol.ac.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Huxtable</dc:creator>
  <cp:keywords/>
  <dc:description/>
  <cp:lastModifiedBy>Jonathan Ives</cp:lastModifiedBy>
  <cp:revision>5</cp:revision>
  <cp:lastPrinted>2021-12-07T14:26:00Z</cp:lastPrinted>
  <dcterms:created xsi:type="dcterms:W3CDTF">2023-01-05T10:21:00Z</dcterms:created>
  <dcterms:modified xsi:type="dcterms:W3CDTF">2023-01-05T10:23:00Z</dcterms:modified>
</cp:coreProperties>
</file>