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95" w:rsidRDefault="00612357" w:rsidP="00574CD6">
      <w:pPr>
        <w:jc w:val="center"/>
        <w:rPr>
          <w:rFonts w:ascii="Arial" w:hAnsi="Arial" w:cs="Arial"/>
          <w:u w:val="single"/>
        </w:rPr>
      </w:pPr>
    </w:p>
    <w:p w:rsidR="00574CD6" w:rsidRDefault="00574CD6" w:rsidP="00574CD6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Filtering Guidance </w:t>
      </w:r>
    </w:p>
    <w:p w:rsidR="00574CD6" w:rsidRDefault="00574CD6" w:rsidP="00574CD6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574CD6" w:rsidRPr="00574CD6" w:rsidRDefault="00574CD6" w:rsidP="00574CD6">
      <w:pPr>
        <w:rPr>
          <w:rFonts w:ascii="Arial" w:hAnsi="Arial" w:cs="Arial"/>
          <w:sz w:val="26"/>
          <w:szCs w:val="26"/>
        </w:rPr>
      </w:pPr>
      <w:r w:rsidRPr="00574CD6">
        <w:rPr>
          <w:rFonts w:ascii="Arial" w:hAnsi="Arial" w:cs="Arial"/>
          <w:sz w:val="26"/>
          <w:szCs w:val="26"/>
        </w:rPr>
        <w:t xml:space="preserve">Guidance for answering question two of the Suitability </w:t>
      </w:r>
      <w:r w:rsidR="00612357">
        <w:rPr>
          <w:rFonts w:ascii="Arial" w:hAnsi="Arial" w:cs="Arial"/>
          <w:sz w:val="26"/>
          <w:szCs w:val="26"/>
        </w:rPr>
        <w:t>Declaration</w:t>
      </w:r>
      <w:r w:rsidRPr="00574CD6">
        <w:rPr>
          <w:rFonts w:ascii="Arial" w:hAnsi="Arial" w:cs="Arial"/>
          <w:sz w:val="26"/>
          <w:szCs w:val="26"/>
        </w:rPr>
        <w:t>.</w:t>
      </w:r>
    </w:p>
    <w:p w:rsidR="00574CD6" w:rsidRDefault="00574CD6" w:rsidP="00574CD6">
      <w:pPr>
        <w:rPr>
          <w:rFonts w:ascii="Arial" w:hAnsi="Arial" w:cs="Arial"/>
          <w:sz w:val="24"/>
          <w:szCs w:val="28"/>
        </w:rPr>
      </w:pPr>
    </w:p>
    <w:p w:rsidR="00574CD6" w:rsidRDefault="00574CD6" w:rsidP="00574CD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In 2013, legislation came into force that means certain old and minor cautions and convictions are no longer subject to disclosure. </w:t>
      </w:r>
    </w:p>
    <w:p w:rsidR="00574CD6" w:rsidRDefault="00574CD6" w:rsidP="00574CD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Employers and Universities are no longer able to take old and minor cautions and convictions into account when making decisions. </w:t>
      </w:r>
    </w:p>
    <w:p w:rsidR="00574CD6" w:rsidRDefault="00574CD6" w:rsidP="00574CD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You do </w:t>
      </w:r>
      <w:r w:rsidRPr="00574CD6">
        <w:rPr>
          <w:rFonts w:ascii="Arial" w:hAnsi="Arial" w:cs="Arial"/>
          <w:b/>
          <w:sz w:val="24"/>
          <w:szCs w:val="28"/>
          <w:u w:val="single"/>
        </w:rPr>
        <w:t>NOT</w:t>
      </w:r>
      <w:r w:rsidRPr="00574CD6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have to disclose details of a conviction if: </w:t>
      </w:r>
    </w:p>
    <w:p w:rsidR="00574CD6" w:rsidRDefault="00574CD6" w:rsidP="00574CD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 years have elapsed since the date of conviction; and </w:t>
      </w:r>
    </w:p>
    <w:p w:rsidR="00574CD6" w:rsidRDefault="00574CD6" w:rsidP="00574CD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It is your only offence; and</w:t>
      </w:r>
    </w:p>
    <w:p w:rsidR="00574CD6" w:rsidRDefault="00574CD6" w:rsidP="00574CD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It did not result in a custodial sentence; and</w:t>
      </w:r>
    </w:p>
    <w:p w:rsidR="00574CD6" w:rsidRDefault="00574CD6" w:rsidP="00574CD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It does not appear on the list of offences that always have to be disclosed. </w:t>
      </w:r>
    </w:p>
    <w:p w:rsidR="00574CD6" w:rsidRDefault="00574CD6" w:rsidP="00574CD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If you were under 18 at the time of conviction the elapsed time period if 5.5 years.</w:t>
      </w:r>
    </w:p>
    <w:p w:rsidR="00574CD6" w:rsidRDefault="00574CD6" w:rsidP="00574CD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You do </w:t>
      </w:r>
      <w:r w:rsidRPr="00574CD6">
        <w:rPr>
          <w:rFonts w:ascii="Arial" w:hAnsi="Arial" w:cs="Arial"/>
          <w:b/>
          <w:sz w:val="24"/>
          <w:szCs w:val="28"/>
          <w:u w:val="single"/>
        </w:rPr>
        <w:t>NOT</w:t>
      </w:r>
      <w:r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have to disclose details of a caution, reprimand or warning if:</w:t>
      </w:r>
    </w:p>
    <w:p w:rsidR="00574CD6" w:rsidRDefault="00574CD6" w:rsidP="00574CD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6 years have elapsed since the date of caution; and</w:t>
      </w:r>
    </w:p>
    <w:p w:rsidR="00574CD6" w:rsidRDefault="00574CD6" w:rsidP="00574CD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It does not appear on the list of offences that always have to be disclosed. </w:t>
      </w:r>
    </w:p>
    <w:p w:rsidR="00574CD6" w:rsidRDefault="00574CD6" w:rsidP="00574CD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If you were under 18 at the time of caution the elapsed time period is 2 years. </w:t>
      </w:r>
    </w:p>
    <w:p w:rsidR="00574CD6" w:rsidRDefault="00574CD6" w:rsidP="00574CD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If you have more than one offence, all details must be disclosed. </w:t>
      </w:r>
    </w:p>
    <w:p w:rsidR="00574CD6" w:rsidRDefault="00574CD6" w:rsidP="00574CD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All convictions that resulted in a custodial sentence must be disclosed. </w:t>
      </w:r>
    </w:p>
    <w:p w:rsidR="00574CD6" w:rsidRDefault="00574CD6" w:rsidP="00574CD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Certain offences must always be disclosed. These are offences that are serious, relate to sexual or violent offending or are relevant in the context of </w:t>
      </w:r>
      <w:r w:rsidR="00612357">
        <w:rPr>
          <w:rFonts w:ascii="Arial" w:hAnsi="Arial" w:cs="Arial"/>
          <w:sz w:val="24"/>
          <w:szCs w:val="28"/>
        </w:rPr>
        <w:t>safe</w:t>
      </w:r>
      <w:r>
        <w:rPr>
          <w:rFonts w:ascii="Arial" w:hAnsi="Arial" w:cs="Arial"/>
          <w:sz w:val="24"/>
          <w:szCs w:val="28"/>
        </w:rPr>
        <w:t>guarding, including all offences in</w:t>
      </w:r>
      <w:r w:rsidR="00612357">
        <w:rPr>
          <w:rFonts w:ascii="Arial" w:hAnsi="Arial" w:cs="Arial"/>
          <w:sz w:val="24"/>
          <w:szCs w:val="28"/>
        </w:rPr>
        <w:t>volving</w:t>
      </w:r>
      <w:bookmarkStart w:id="0" w:name="_GoBack"/>
      <w:bookmarkEnd w:id="0"/>
      <w:r>
        <w:rPr>
          <w:rFonts w:ascii="Arial" w:hAnsi="Arial" w:cs="Arial"/>
          <w:sz w:val="24"/>
          <w:szCs w:val="28"/>
        </w:rPr>
        <w:t xml:space="preserve"> children. Please see the Disclosure and Barring Service website for the full list of offences that must always be disclosed. </w:t>
      </w:r>
    </w:p>
    <w:p w:rsidR="00574CD6" w:rsidRPr="00574CD6" w:rsidRDefault="00574CD6" w:rsidP="00574CD6">
      <w:pPr>
        <w:rPr>
          <w:rFonts w:ascii="Arial" w:hAnsi="Arial" w:cs="Arial"/>
          <w:sz w:val="24"/>
          <w:szCs w:val="28"/>
        </w:rPr>
      </w:pPr>
    </w:p>
    <w:sectPr w:rsidR="00574CD6" w:rsidRPr="00574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61FA"/>
    <w:multiLevelType w:val="hybridMultilevel"/>
    <w:tmpl w:val="DC3C8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02ABF"/>
    <w:multiLevelType w:val="hybridMultilevel"/>
    <w:tmpl w:val="400C6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D6"/>
    <w:rsid w:val="00574CD6"/>
    <w:rsid w:val="005F317D"/>
    <w:rsid w:val="00612357"/>
    <w:rsid w:val="006B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5C98D-2C65-48FD-A9C0-C835F521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DE06988D8AC41A0BF05D324F90936" ma:contentTypeVersion="12" ma:contentTypeDescription="Create a new document." ma:contentTypeScope="" ma:versionID="d82951682c05e269e1f1aa921bf612f4">
  <xsd:schema xmlns:xsd="http://www.w3.org/2001/XMLSchema" xmlns:xs="http://www.w3.org/2001/XMLSchema" xmlns:p="http://schemas.microsoft.com/office/2006/metadata/properties" xmlns:ns2="f5fb8099-553a-4136-96a4-4774c8398f5d" xmlns:ns3="dc534946-286f-4479-8a5d-592097a452c7" targetNamespace="http://schemas.microsoft.com/office/2006/metadata/properties" ma:root="true" ma:fieldsID="153a89f4465481d339859aab7b8fcf4c" ns2:_="" ns3:_="">
    <xsd:import namespace="f5fb8099-553a-4136-96a4-4774c8398f5d"/>
    <xsd:import namespace="dc534946-286f-4479-8a5d-592097a45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8099-553a-4136-96a4-4774c8398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34946-286f-4479-8a5d-592097a45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0BE45F-CFB9-4F75-A6AB-2B94B38D4FD4}"/>
</file>

<file path=customXml/itemProps2.xml><?xml version="1.0" encoding="utf-8"?>
<ds:datastoreItem xmlns:ds="http://schemas.openxmlformats.org/officeDocument/2006/customXml" ds:itemID="{E464782A-6CFF-4CC5-B761-10C199D59A3C}"/>
</file>

<file path=customXml/itemProps3.xml><?xml version="1.0" encoding="utf-8"?>
<ds:datastoreItem xmlns:ds="http://schemas.openxmlformats.org/officeDocument/2006/customXml" ds:itemID="{C6564767-45F0-4856-AF49-6DBA31D44C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1243</Characters>
  <Application>Microsoft Office Word</Application>
  <DocSecurity>0</DocSecurity>
  <Lines>10</Lines>
  <Paragraphs>2</Paragraphs>
  <ScaleCrop>false</ScaleCrop>
  <Company>University of Bristol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Dickerson</dc:creator>
  <cp:keywords/>
  <dc:description/>
  <cp:lastModifiedBy>LJ Trescothick-Martin</cp:lastModifiedBy>
  <cp:revision>2</cp:revision>
  <dcterms:created xsi:type="dcterms:W3CDTF">2014-11-04T13:10:00Z</dcterms:created>
  <dcterms:modified xsi:type="dcterms:W3CDTF">2014-11-04T13:25:00Z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0x010100802DE06988D8AC41A0BF05D324F90936</vt:lpwstr>
  </property>
</Properties>
</file>