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4EA8" w14:textId="5F1EC7AF" w:rsidR="005F4F1F" w:rsidRDefault="66FEFF25" w:rsidP="3092DA50">
      <w:pPr>
        <w:jc w:val="center"/>
      </w:pPr>
      <w:r>
        <w:rPr>
          <w:noProof/>
        </w:rPr>
        <w:drawing>
          <wp:inline distT="0" distB="0" distL="0" distR="0" wp14:anchorId="41060AA6" wp14:editId="41FC9AEB">
            <wp:extent cx="1841152" cy="530398"/>
            <wp:effectExtent l="0" t="0" r="0" b="0"/>
            <wp:docPr id="2001159616" name="Picture 200115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152" cy="5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4E2E" w14:textId="4A5F1D1B" w:rsidR="005F4F1F" w:rsidRDefault="005F4F1F" w:rsidP="005F4F1F">
      <w:pPr>
        <w:jc w:val="center"/>
        <w:rPr>
          <w:rFonts w:ascii="Arial" w:hAnsi="Arial" w:cs="Arial"/>
          <w:b/>
          <w:sz w:val="28"/>
          <w:szCs w:val="28"/>
        </w:rPr>
      </w:pPr>
      <w:r w:rsidRPr="005F4F1F">
        <w:rPr>
          <w:rFonts w:ascii="Arial" w:hAnsi="Arial" w:cs="Arial"/>
          <w:b/>
          <w:sz w:val="28"/>
          <w:szCs w:val="28"/>
        </w:rPr>
        <w:t xml:space="preserve">Request to </w:t>
      </w:r>
      <w:r w:rsidR="00263D02">
        <w:rPr>
          <w:rFonts w:ascii="Arial" w:hAnsi="Arial" w:cs="Arial"/>
          <w:b/>
          <w:sz w:val="28"/>
          <w:szCs w:val="28"/>
        </w:rPr>
        <w:t xml:space="preserve">extend </w:t>
      </w:r>
      <w:r w:rsidR="00B74297">
        <w:rPr>
          <w:rFonts w:ascii="Arial" w:hAnsi="Arial" w:cs="Arial"/>
          <w:b/>
          <w:sz w:val="28"/>
          <w:szCs w:val="28"/>
        </w:rPr>
        <w:t xml:space="preserve">a deferral or redaction period for </w:t>
      </w:r>
      <w:r w:rsidR="00475FBB">
        <w:rPr>
          <w:rFonts w:ascii="Arial" w:hAnsi="Arial" w:cs="Arial"/>
          <w:b/>
          <w:sz w:val="28"/>
          <w:szCs w:val="28"/>
        </w:rPr>
        <w:t>a research degree dissertation</w:t>
      </w:r>
    </w:p>
    <w:p w14:paraId="671B7F11" w14:textId="4FBD05C1" w:rsidR="003D5AAA" w:rsidRPr="00075F83" w:rsidRDefault="00D13877" w:rsidP="003D5AAA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sz w:val="20"/>
          <w:szCs w:val="20"/>
        </w:rPr>
        <w:t xml:space="preserve">The former student, the main supervisor or, if relevant, </w:t>
      </w:r>
      <w:r w:rsidR="005D5A2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sponsor </w:t>
      </w:r>
      <w:r w:rsidR="00E02516">
        <w:rPr>
          <w:rFonts w:ascii="Arial" w:hAnsi="Arial" w:cs="Arial"/>
          <w:sz w:val="20"/>
          <w:szCs w:val="20"/>
        </w:rPr>
        <w:t>can</w:t>
      </w:r>
      <w:r>
        <w:rPr>
          <w:rFonts w:ascii="Arial" w:hAnsi="Arial" w:cs="Arial"/>
          <w:sz w:val="20"/>
          <w:szCs w:val="20"/>
        </w:rPr>
        <w:t xml:space="preserve"> request an extension to an </w:t>
      </w:r>
      <w:r w:rsidR="00EC6110">
        <w:rPr>
          <w:rFonts w:ascii="Arial" w:hAnsi="Arial" w:cs="Arial"/>
          <w:sz w:val="20"/>
          <w:szCs w:val="20"/>
        </w:rPr>
        <w:t xml:space="preserve">existing </w:t>
      </w:r>
      <w:r w:rsidR="00E02516">
        <w:rPr>
          <w:rFonts w:ascii="Arial" w:hAnsi="Arial" w:cs="Arial"/>
          <w:sz w:val="20"/>
          <w:szCs w:val="20"/>
        </w:rPr>
        <w:t>agreed</w:t>
      </w:r>
      <w:r>
        <w:rPr>
          <w:rFonts w:ascii="Arial" w:hAnsi="Arial" w:cs="Arial"/>
          <w:sz w:val="20"/>
          <w:szCs w:val="20"/>
        </w:rPr>
        <w:t xml:space="preserve"> deferral </w:t>
      </w:r>
      <w:r w:rsidR="0015798F">
        <w:rPr>
          <w:rFonts w:ascii="Arial" w:hAnsi="Arial" w:cs="Arial"/>
          <w:sz w:val="20"/>
          <w:szCs w:val="20"/>
        </w:rPr>
        <w:t xml:space="preserve">or </w:t>
      </w:r>
      <w:r w:rsidR="004777EF">
        <w:rPr>
          <w:rFonts w:ascii="Arial" w:hAnsi="Arial" w:cs="Arial"/>
          <w:sz w:val="20"/>
          <w:szCs w:val="20"/>
        </w:rPr>
        <w:t>redaction period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3D5AAA" w:rsidRPr="0094479B" w14:paraId="2FB91F64" w14:textId="77777777" w:rsidTr="001B6925">
        <w:trPr>
          <w:trHeight w:val="173"/>
        </w:trPr>
        <w:tc>
          <w:tcPr>
            <w:tcW w:w="3823" w:type="dxa"/>
          </w:tcPr>
          <w:p w14:paraId="24E6A6EA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79B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6371" w:type="dxa"/>
          </w:tcPr>
          <w:p w14:paraId="3F9E1C86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AA" w:rsidRPr="0094479B" w14:paraId="4F820587" w14:textId="77777777" w:rsidTr="001B6925">
        <w:tc>
          <w:tcPr>
            <w:tcW w:w="3823" w:type="dxa"/>
          </w:tcPr>
          <w:p w14:paraId="6BF60994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79B">
              <w:rPr>
                <w:rFonts w:ascii="Arial" w:hAnsi="Arial" w:cs="Arial"/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6371" w:type="dxa"/>
          </w:tcPr>
          <w:p w14:paraId="58DA7331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AA" w:rsidRPr="0094479B" w14:paraId="446919AE" w14:textId="77777777" w:rsidTr="001B6925">
        <w:tc>
          <w:tcPr>
            <w:tcW w:w="3823" w:type="dxa"/>
          </w:tcPr>
          <w:p w14:paraId="4A1AE701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79B">
              <w:rPr>
                <w:rFonts w:ascii="Arial" w:hAnsi="Arial" w:cs="Arial"/>
                <w:b/>
                <w:bCs/>
                <w:sz w:val="20"/>
                <w:szCs w:val="20"/>
              </w:rPr>
              <w:t>Student email address</w:t>
            </w:r>
          </w:p>
        </w:tc>
        <w:tc>
          <w:tcPr>
            <w:tcW w:w="6371" w:type="dxa"/>
          </w:tcPr>
          <w:p w14:paraId="051CFED6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AA" w:rsidRPr="0094479B" w14:paraId="18AEAAD5" w14:textId="77777777" w:rsidTr="001B6925">
        <w:tc>
          <w:tcPr>
            <w:tcW w:w="3823" w:type="dxa"/>
          </w:tcPr>
          <w:p w14:paraId="0F0AFC0F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the dissertation </w:t>
            </w:r>
          </w:p>
        </w:tc>
        <w:tc>
          <w:tcPr>
            <w:tcW w:w="6371" w:type="dxa"/>
          </w:tcPr>
          <w:p w14:paraId="337488BE" w14:textId="77777777" w:rsidR="003D5AAA" w:rsidRPr="0094479B" w:rsidRDefault="003D5AAA" w:rsidP="001B692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3625E9" w14:textId="77777777" w:rsidR="0026110C" w:rsidRPr="0026110C" w:rsidRDefault="0026110C" w:rsidP="005F4F1F">
      <w:pPr>
        <w:rPr>
          <w:rFonts w:ascii="Arial" w:hAnsi="Arial" w:cs="Arial"/>
          <w:b/>
          <w:sz w:val="10"/>
          <w:szCs w:val="10"/>
        </w:rPr>
      </w:pPr>
      <w:bookmarkStart w:id="0" w:name="_Hlk14098336"/>
    </w:p>
    <w:p w14:paraId="0FFDD046" w14:textId="635B17BB" w:rsidR="00050DA6" w:rsidRDefault="00050DA6" w:rsidP="00050D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Who is making the extension request?</w:t>
      </w:r>
    </w:p>
    <w:p w14:paraId="172BD2BE" w14:textId="77777777" w:rsidR="00050DA6" w:rsidRPr="00583F25" w:rsidRDefault="001B6925" w:rsidP="00050DA6">
      <w:pPr>
        <w:pStyle w:val="NoSpacing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8194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DA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50DA6" w:rsidRPr="00583F25">
        <w:rPr>
          <w:rFonts w:ascii="Arial" w:hAnsi="Arial" w:cs="Arial"/>
          <w:sz w:val="28"/>
          <w:szCs w:val="28"/>
        </w:rPr>
        <w:t xml:space="preserve"> </w:t>
      </w:r>
      <w:bookmarkStart w:id="1" w:name="_Hlk165468037"/>
      <w:r w:rsidR="00050DA6">
        <w:rPr>
          <w:rFonts w:ascii="Arial" w:hAnsi="Arial" w:cs="Arial"/>
          <w:sz w:val="20"/>
          <w:szCs w:val="20"/>
        </w:rPr>
        <w:t>Former student</w:t>
      </w:r>
      <w:r w:rsidR="00050DA6" w:rsidRPr="00583F25">
        <w:rPr>
          <w:rFonts w:ascii="Arial" w:hAnsi="Arial" w:cs="Arial"/>
          <w:sz w:val="28"/>
          <w:szCs w:val="28"/>
        </w:rPr>
        <w:t xml:space="preserve"> </w:t>
      </w:r>
    </w:p>
    <w:p w14:paraId="0740772D" w14:textId="7C3F71C3" w:rsidR="00050DA6" w:rsidRPr="002575D5" w:rsidRDefault="001B6925" w:rsidP="00050DA6">
      <w:pPr>
        <w:pStyle w:val="NoSpacing"/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47551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1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50DA6" w:rsidRPr="002575D5">
        <w:rPr>
          <w:rFonts w:ascii="Arial" w:hAnsi="Arial" w:cs="Arial"/>
          <w:sz w:val="28"/>
          <w:szCs w:val="28"/>
        </w:rPr>
        <w:t xml:space="preserve"> </w:t>
      </w:r>
      <w:r w:rsidR="00050DA6" w:rsidRPr="00151778">
        <w:rPr>
          <w:rFonts w:ascii="Arial" w:hAnsi="Arial" w:cs="Arial"/>
          <w:sz w:val="20"/>
          <w:szCs w:val="20"/>
        </w:rPr>
        <w:t>Main supervisor.</w:t>
      </w:r>
      <w:r w:rsidR="00050DA6" w:rsidRPr="002575D5">
        <w:rPr>
          <w:rFonts w:ascii="Arial" w:hAnsi="Arial" w:cs="Arial"/>
          <w:sz w:val="20"/>
          <w:szCs w:val="20"/>
        </w:rPr>
        <w:t xml:space="preserve"> </w:t>
      </w:r>
    </w:p>
    <w:p w14:paraId="4F28BD02" w14:textId="383D4241" w:rsidR="00050DA6" w:rsidRPr="00583F25" w:rsidRDefault="001B6925" w:rsidP="00050DA6">
      <w:pPr>
        <w:pStyle w:val="NoSpacing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9383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DA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50DA6" w:rsidRPr="00583F25">
        <w:rPr>
          <w:rFonts w:ascii="Arial" w:hAnsi="Arial" w:cs="Arial"/>
          <w:sz w:val="28"/>
          <w:szCs w:val="28"/>
        </w:rPr>
        <w:t xml:space="preserve"> </w:t>
      </w:r>
      <w:r w:rsidR="00151778">
        <w:rPr>
          <w:rFonts w:ascii="Arial" w:hAnsi="Arial" w:cs="Arial"/>
          <w:sz w:val="20"/>
          <w:szCs w:val="20"/>
        </w:rPr>
        <w:t>Sponsor.</w:t>
      </w:r>
      <w:r w:rsidR="00B74C2D">
        <w:rPr>
          <w:rFonts w:ascii="Arial" w:hAnsi="Arial" w:cs="Arial"/>
          <w:sz w:val="20"/>
          <w:szCs w:val="20"/>
        </w:rPr>
        <w:t xml:space="preserve"> If sponsor, provide </w:t>
      </w:r>
      <w:r w:rsidR="00A642F6">
        <w:rPr>
          <w:rFonts w:ascii="Arial" w:hAnsi="Arial" w:cs="Arial"/>
          <w:sz w:val="20"/>
          <w:szCs w:val="20"/>
        </w:rPr>
        <w:t>the organisation name: ………..</w:t>
      </w:r>
    </w:p>
    <w:bookmarkEnd w:id="1"/>
    <w:p w14:paraId="08F2BDEC" w14:textId="77777777" w:rsidR="00151778" w:rsidRPr="00151778" w:rsidRDefault="00151778" w:rsidP="005F4F1F">
      <w:pPr>
        <w:rPr>
          <w:rFonts w:ascii="Arial" w:hAnsi="Arial" w:cs="Arial"/>
          <w:b/>
          <w:sz w:val="10"/>
          <w:szCs w:val="10"/>
        </w:rPr>
      </w:pPr>
    </w:p>
    <w:p w14:paraId="745717DE" w14:textId="30B0C7EE" w:rsidR="00646D5A" w:rsidRPr="00CF35E0" w:rsidRDefault="002575D5" w:rsidP="005F4F1F">
      <w:pPr>
        <w:rPr>
          <w:rFonts w:ascii="Arial" w:hAnsi="Arial" w:cs="Arial"/>
          <w:b/>
          <w:sz w:val="24"/>
          <w:szCs w:val="24"/>
        </w:rPr>
      </w:pPr>
      <w:r w:rsidRPr="00CF35E0">
        <w:rPr>
          <w:rFonts w:ascii="Arial" w:hAnsi="Arial" w:cs="Arial"/>
          <w:b/>
          <w:sz w:val="24"/>
          <w:szCs w:val="24"/>
        </w:rPr>
        <w:t xml:space="preserve">What </w:t>
      </w:r>
      <w:r w:rsidR="004777EF" w:rsidRPr="00CF35E0">
        <w:rPr>
          <w:rFonts w:ascii="Arial" w:hAnsi="Arial" w:cs="Arial"/>
          <w:b/>
          <w:sz w:val="24"/>
          <w:szCs w:val="24"/>
        </w:rPr>
        <w:t>is the existing agreement?</w:t>
      </w:r>
    </w:p>
    <w:p w14:paraId="17D02725" w14:textId="77777777" w:rsidR="00CF1C9F" w:rsidRPr="00CF1C9F" w:rsidRDefault="00CF1C9F" w:rsidP="00CF1C9F">
      <w:pPr>
        <w:rPr>
          <w:rFonts w:ascii="Arial" w:hAnsi="Arial" w:cs="Arial"/>
          <w:bCs/>
          <w:i/>
          <w:iCs/>
          <w:sz w:val="20"/>
          <w:szCs w:val="20"/>
        </w:rPr>
      </w:pPr>
      <w:bookmarkStart w:id="2" w:name="_Hlk165466868"/>
      <w:r w:rsidRPr="00CF1C9F">
        <w:rPr>
          <w:rFonts w:ascii="Arial" w:hAnsi="Arial" w:cs="Arial"/>
          <w:bCs/>
          <w:i/>
          <w:iCs/>
          <w:sz w:val="20"/>
          <w:szCs w:val="20"/>
        </w:rPr>
        <w:t xml:space="preserve">Box 1 or box 2 must be completed. Box 3 is only relevant in exceptional circumstances. </w:t>
      </w:r>
    </w:p>
    <w:bookmarkStart w:id="3" w:name="_Hlk165467631"/>
    <w:p w14:paraId="1AE6B19B" w14:textId="0085A585" w:rsidR="00646D5A" w:rsidRPr="00583F25" w:rsidRDefault="001B6925" w:rsidP="00646D5A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3844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77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46D5A" w:rsidRPr="00583F25">
        <w:rPr>
          <w:rFonts w:ascii="Arial" w:hAnsi="Arial" w:cs="Arial"/>
          <w:sz w:val="28"/>
          <w:szCs w:val="28"/>
        </w:rPr>
        <w:t xml:space="preserve"> </w:t>
      </w:r>
      <w:r w:rsidR="00646D5A" w:rsidRPr="00A34352">
        <w:rPr>
          <w:rFonts w:ascii="Arial" w:hAnsi="Arial" w:cs="Arial"/>
          <w:sz w:val="20"/>
          <w:szCs w:val="20"/>
        </w:rPr>
        <w:t xml:space="preserve">A </w:t>
      </w:r>
      <w:r w:rsidR="00646D5A" w:rsidRPr="00A34352">
        <w:rPr>
          <w:rFonts w:ascii="Arial" w:hAnsi="Arial" w:cs="Arial"/>
          <w:b/>
          <w:bCs/>
          <w:sz w:val="20"/>
          <w:szCs w:val="20"/>
        </w:rPr>
        <w:t>deferral</w:t>
      </w:r>
      <w:r w:rsidR="00646D5A" w:rsidRPr="00A34352">
        <w:rPr>
          <w:rFonts w:ascii="Arial" w:hAnsi="Arial" w:cs="Arial"/>
          <w:sz w:val="20"/>
          <w:szCs w:val="20"/>
        </w:rPr>
        <w:t xml:space="preserve"> of the whole dissertation </w:t>
      </w:r>
      <w:r w:rsidR="004777EF">
        <w:rPr>
          <w:rFonts w:ascii="Arial" w:hAnsi="Arial" w:cs="Arial"/>
          <w:sz w:val="20"/>
          <w:szCs w:val="20"/>
        </w:rPr>
        <w:t>until</w:t>
      </w:r>
      <w:r w:rsidR="00646D5A" w:rsidRPr="00A34352">
        <w:rPr>
          <w:rFonts w:ascii="Arial" w:hAnsi="Arial" w:cs="Arial"/>
          <w:sz w:val="20"/>
          <w:szCs w:val="20"/>
        </w:rPr>
        <w:t xml:space="preserve"> ……… [enter</w:t>
      </w:r>
      <w:r w:rsidR="004777EF">
        <w:rPr>
          <w:rFonts w:ascii="Arial" w:hAnsi="Arial" w:cs="Arial"/>
          <w:sz w:val="20"/>
          <w:szCs w:val="20"/>
        </w:rPr>
        <w:t xml:space="preserve"> existing end</w:t>
      </w:r>
      <w:r w:rsidR="008F5710">
        <w:rPr>
          <w:rFonts w:ascii="Arial" w:hAnsi="Arial" w:cs="Arial"/>
          <w:sz w:val="20"/>
          <w:szCs w:val="20"/>
        </w:rPr>
        <w:t xml:space="preserve"> date</w:t>
      </w:r>
      <w:r w:rsidR="004777EF">
        <w:rPr>
          <w:rFonts w:ascii="Arial" w:hAnsi="Arial" w:cs="Arial"/>
          <w:sz w:val="20"/>
          <w:szCs w:val="20"/>
        </w:rPr>
        <w:t xml:space="preserve"> of deferral</w:t>
      </w:r>
      <w:r w:rsidR="008F5710">
        <w:rPr>
          <w:rFonts w:ascii="Arial" w:hAnsi="Arial" w:cs="Arial"/>
          <w:sz w:val="20"/>
          <w:szCs w:val="20"/>
        </w:rPr>
        <w:t xml:space="preserve"> period</w:t>
      </w:r>
      <w:r w:rsidR="00646D5A" w:rsidRPr="00A34352">
        <w:rPr>
          <w:rFonts w:ascii="Arial" w:hAnsi="Arial" w:cs="Arial"/>
          <w:sz w:val="20"/>
          <w:szCs w:val="20"/>
        </w:rPr>
        <w:t>].</w:t>
      </w:r>
      <w:r w:rsidR="00646D5A" w:rsidRPr="00583F25">
        <w:rPr>
          <w:rFonts w:ascii="Arial" w:hAnsi="Arial" w:cs="Arial"/>
          <w:sz w:val="28"/>
          <w:szCs w:val="28"/>
        </w:rPr>
        <w:t xml:space="preserve"> </w:t>
      </w:r>
    </w:p>
    <w:p w14:paraId="4E60D4FE" w14:textId="36C78A50" w:rsidR="00646D5A" w:rsidRPr="002575D5" w:rsidRDefault="001B6925" w:rsidP="001B6925">
      <w:pPr>
        <w:pStyle w:val="NoSpacing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159351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D5A" w:rsidRPr="002575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46D5A" w:rsidRPr="002575D5">
        <w:rPr>
          <w:rFonts w:ascii="Arial" w:hAnsi="Arial" w:cs="Arial"/>
          <w:sz w:val="28"/>
          <w:szCs w:val="28"/>
        </w:rPr>
        <w:t xml:space="preserve"> </w:t>
      </w:r>
      <w:r w:rsidR="00646D5A" w:rsidRPr="002575D5">
        <w:rPr>
          <w:rFonts w:ascii="Arial" w:hAnsi="Arial" w:cs="Arial"/>
          <w:sz w:val="20"/>
          <w:szCs w:val="20"/>
        </w:rPr>
        <w:t xml:space="preserve">A </w:t>
      </w:r>
      <w:r w:rsidR="00646D5A" w:rsidRPr="002575D5">
        <w:rPr>
          <w:rFonts w:ascii="Arial" w:hAnsi="Arial" w:cs="Arial"/>
          <w:b/>
          <w:bCs/>
          <w:sz w:val="20"/>
          <w:szCs w:val="20"/>
        </w:rPr>
        <w:t>redaction</w:t>
      </w:r>
      <w:r w:rsidR="00646D5A" w:rsidRPr="002575D5">
        <w:rPr>
          <w:rFonts w:ascii="Arial" w:hAnsi="Arial" w:cs="Arial"/>
          <w:sz w:val="20"/>
          <w:szCs w:val="20"/>
        </w:rPr>
        <w:t xml:space="preserve"> of parts of the dissertation </w:t>
      </w:r>
      <w:r w:rsidR="00DE5E41">
        <w:rPr>
          <w:rFonts w:ascii="Arial" w:hAnsi="Arial" w:cs="Arial"/>
          <w:sz w:val="20"/>
          <w:szCs w:val="20"/>
        </w:rPr>
        <w:t xml:space="preserve">until </w:t>
      </w:r>
      <w:r w:rsidR="00DE5E41" w:rsidRPr="002575D5">
        <w:rPr>
          <w:rFonts w:ascii="Arial" w:hAnsi="Arial" w:cs="Arial"/>
          <w:sz w:val="20"/>
          <w:szCs w:val="20"/>
        </w:rPr>
        <w:t>…</w:t>
      </w:r>
      <w:r w:rsidR="00646D5A" w:rsidRPr="002575D5">
        <w:rPr>
          <w:rFonts w:ascii="Arial" w:hAnsi="Arial" w:cs="Arial"/>
          <w:sz w:val="20"/>
          <w:szCs w:val="20"/>
        </w:rPr>
        <w:t>…… [enter</w:t>
      </w:r>
      <w:r w:rsidR="004777EF">
        <w:rPr>
          <w:rFonts w:ascii="Arial" w:hAnsi="Arial" w:cs="Arial"/>
          <w:sz w:val="20"/>
          <w:szCs w:val="20"/>
        </w:rPr>
        <w:t xml:space="preserve"> existing end </w:t>
      </w:r>
      <w:r w:rsidR="008F5710">
        <w:rPr>
          <w:rFonts w:ascii="Arial" w:hAnsi="Arial" w:cs="Arial"/>
          <w:sz w:val="20"/>
          <w:szCs w:val="20"/>
        </w:rPr>
        <w:t xml:space="preserve">date </w:t>
      </w:r>
      <w:r w:rsidR="004777EF">
        <w:rPr>
          <w:rFonts w:ascii="Arial" w:hAnsi="Arial" w:cs="Arial"/>
          <w:sz w:val="20"/>
          <w:szCs w:val="20"/>
        </w:rPr>
        <w:t>of redaction</w:t>
      </w:r>
      <w:r w:rsidR="00646D5A" w:rsidRPr="002575D5">
        <w:rPr>
          <w:rFonts w:ascii="Arial" w:hAnsi="Arial" w:cs="Arial"/>
          <w:sz w:val="20"/>
          <w:szCs w:val="20"/>
        </w:rPr>
        <w:t xml:space="preserve"> period]. </w:t>
      </w:r>
    </w:p>
    <w:p w14:paraId="004C4891" w14:textId="3B3E9FA7" w:rsidR="006B0B9D" w:rsidRPr="00EB6F5A" w:rsidRDefault="001B6925" w:rsidP="001B692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0"/>
          <w:szCs w:val="10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62060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D5A" w:rsidRPr="00EB6F5A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="00646D5A" w:rsidRPr="00EB6F5A">
        <w:rPr>
          <w:rFonts w:ascii="Arial" w:hAnsi="Arial" w:cs="Arial"/>
          <w:sz w:val="28"/>
          <w:szCs w:val="28"/>
        </w:rPr>
        <w:t xml:space="preserve"> </w:t>
      </w:r>
      <w:r w:rsidR="00646D5A" w:rsidRPr="00EB6F5A">
        <w:rPr>
          <w:rFonts w:ascii="Arial" w:hAnsi="Arial" w:cs="Arial"/>
          <w:sz w:val="20"/>
          <w:szCs w:val="20"/>
        </w:rPr>
        <w:t xml:space="preserve">Deposit of the dissertation on a </w:t>
      </w:r>
      <w:r w:rsidR="00646D5A" w:rsidRPr="00EB6F5A">
        <w:rPr>
          <w:rFonts w:ascii="Arial" w:hAnsi="Arial" w:cs="Arial"/>
          <w:b/>
          <w:bCs/>
          <w:sz w:val="20"/>
          <w:szCs w:val="20"/>
        </w:rPr>
        <w:t>secure University server</w:t>
      </w:r>
      <w:r w:rsidR="00646D5A" w:rsidRPr="00EB6F5A">
        <w:rPr>
          <w:rFonts w:ascii="Arial" w:hAnsi="Arial" w:cs="Arial"/>
          <w:sz w:val="20"/>
          <w:szCs w:val="20"/>
        </w:rPr>
        <w:t xml:space="preserve"> rather than</w:t>
      </w:r>
      <w:r w:rsidR="7B852B70" w:rsidRPr="00EB6F5A">
        <w:rPr>
          <w:rFonts w:ascii="Arial" w:hAnsi="Arial" w:cs="Arial"/>
          <w:sz w:val="20"/>
          <w:szCs w:val="20"/>
        </w:rPr>
        <w:t xml:space="preserve"> on</w:t>
      </w:r>
      <w:r w:rsidR="00646D5A" w:rsidRPr="00EB6F5A">
        <w:rPr>
          <w:rFonts w:ascii="Arial" w:hAnsi="Arial" w:cs="Arial"/>
          <w:sz w:val="20"/>
          <w:szCs w:val="20"/>
        </w:rPr>
        <w:t xml:space="preserve"> Pure for </w:t>
      </w:r>
      <w:r w:rsidR="00BD1508" w:rsidRPr="00EB6F5A">
        <w:rPr>
          <w:rFonts w:ascii="Arial" w:hAnsi="Arial" w:cs="Arial"/>
          <w:sz w:val="20"/>
          <w:szCs w:val="20"/>
        </w:rPr>
        <w:t>the</w:t>
      </w:r>
      <w:r w:rsidR="00646D5A" w:rsidRPr="00EB6F5A">
        <w:rPr>
          <w:rFonts w:ascii="Arial" w:hAnsi="Arial" w:cs="Arial"/>
          <w:sz w:val="20"/>
          <w:szCs w:val="20"/>
        </w:rPr>
        <w:t xml:space="preserve"> </w:t>
      </w:r>
      <w:r w:rsidR="0014760A" w:rsidRPr="00EB6F5A">
        <w:rPr>
          <w:rFonts w:ascii="Arial" w:hAnsi="Arial" w:cs="Arial"/>
          <w:sz w:val="20"/>
          <w:szCs w:val="20"/>
        </w:rPr>
        <w:t>approve</w:t>
      </w:r>
      <w:r w:rsidR="00646D5A" w:rsidRPr="00EB6F5A">
        <w:rPr>
          <w:rFonts w:ascii="Arial" w:hAnsi="Arial" w:cs="Arial"/>
          <w:sz w:val="20"/>
          <w:szCs w:val="20"/>
        </w:rPr>
        <w:t xml:space="preserve"> period. </w:t>
      </w:r>
      <w:bookmarkEnd w:id="2"/>
    </w:p>
    <w:bookmarkEnd w:id="3"/>
    <w:p w14:paraId="02D806B9" w14:textId="269A160A" w:rsidR="008F5710" w:rsidRPr="006528BB" w:rsidRDefault="00CF1C9F" w:rsidP="005F4F1F">
      <w:pPr>
        <w:rPr>
          <w:rFonts w:ascii="Arial" w:hAnsi="Arial" w:cs="Arial"/>
          <w:b/>
          <w:sz w:val="24"/>
          <w:szCs w:val="24"/>
        </w:rPr>
      </w:pPr>
      <w:r w:rsidRPr="006528BB">
        <w:rPr>
          <w:rFonts w:ascii="Arial" w:hAnsi="Arial" w:cs="Arial"/>
          <w:b/>
          <w:sz w:val="24"/>
          <w:szCs w:val="24"/>
        </w:rPr>
        <w:t xml:space="preserve">What </w:t>
      </w:r>
      <w:r w:rsidR="00CF35E0" w:rsidRPr="006528BB">
        <w:rPr>
          <w:rFonts w:ascii="Arial" w:hAnsi="Arial" w:cs="Arial"/>
          <w:b/>
          <w:sz w:val="24"/>
          <w:szCs w:val="24"/>
        </w:rPr>
        <w:t>does the extension request cover?</w:t>
      </w:r>
    </w:p>
    <w:p w14:paraId="133795BE" w14:textId="77777777" w:rsidR="007D4DD4" w:rsidRPr="003E055F" w:rsidRDefault="006B0B9D" w:rsidP="003E055F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3E055F">
        <w:rPr>
          <w:rFonts w:ascii="Arial" w:hAnsi="Arial" w:cs="Arial"/>
          <w:i/>
          <w:iCs/>
          <w:sz w:val="20"/>
          <w:szCs w:val="20"/>
        </w:rPr>
        <w:t xml:space="preserve">Box 1 or box 2 must be completed. Box 3 is only relevant in exceptional circumstances. </w:t>
      </w:r>
    </w:p>
    <w:p w14:paraId="2A95E151" w14:textId="01BFEFE3" w:rsidR="006B0B9D" w:rsidRDefault="0026110C" w:rsidP="003E055F">
      <w:pPr>
        <w:pStyle w:val="NoSpacing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You can</w:t>
      </w:r>
      <w:r w:rsidR="00ED0702" w:rsidRPr="003E055F">
        <w:rPr>
          <w:rFonts w:ascii="Arial" w:hAnsi="Arial" w:cs="Arial"/>
          <w:i/>
          <w:iCs/>
          <w:sz w:val="20"/>
          <w:szCs w:val="20"/>
        </w:rPr>
        <w:t xml:space="preserve"> </w:t>
      </w:r>
      <w:r w:rsidR="00D32D30">
        <w:rPr>
          <w:rFonts w:ascii="Arial" w:hAnsi="Arial" w:cs="Arial"/>
          <w:i/>
          <w:iCs/>
          <w:sz w:val="20"/>
          <w:szCs w:val="20"/>
        </w:rPr>
        <w:t>request a change from a deferral to a redaction, or vice versa</w:t>
      </w:r>
      <w:r w:rsidR="00705494">
        <w:rPr>
          <w:rFonts w:ascii="Arial" w:hAnsi="Arial" w:cs="Arial"/>
          <w:i/>
          <w:iCs/>
          <w:sz w:val="20"/>
          <w:szCs w:val="20"/>
        </w:rPr>
        <w:t>.</w:t>
      </w:r>
    </w:p>
    <w:p w14:paraId="48340DD3" w14:textId="77777777" w:rsidR="00BB21AB" w:rsidRPr="003E055F" w:rsidRDefault="00BB21AB" w:rsidP="003E055F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52F1A19D" w14:textId="65B7131B" w:rsidR="006B0B9D" w:rsidRPr="00583F25" w:rsidRDefault="001B6925" w:rsidP="00705494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685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4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B0B9D" w:rsidRPr="00583F25">
        <w:rPr>
          <w:rFonts w:ascii="Arial" w:hAnsi="Arial" w:cs="Arial"/>
          <w:sz w:val="28"/>
          <w:szCs w:val="28"/>
        </w:rPr>
        <w:t xml:space="preserve"> </w:t>
      </w:r>
      <w:r w:rsidR="006B0B9D" w:rsidRPr="00A34352">
        <w:rPr>
          <w:rFonts w:ascii="Arial" w:hAnsi="Arial" w:cs="Arial"/>
          <w:sz w:val="20"/>
          <w:szCs w:val="20"/>
        </w:rPr>
        <w:t xml:space="preserve">A </w:t>
      </w:r>
      <w:r w:rsidR="006B0B9D" w:rsidRPr="00A34352">
        <w:rPr>
          <w:rFonts w:ascii="Arial" w:hAnsi="Arial" w:cs="Arial"/>
          <w:b/>
          <w:bCs/>
          <w:sz w:val="20"/>
          <w:szCs w:val="20"/>
        </w:rPr>
        <w:t>deferral</w:t>
      </w:r>
      <w:r w:rsidR="006B0B9D" w:rsidRPr="00A34352">
        <w:rPr>
          <w:rFonts w:ascii="Arial" w:hAnsi="Arial" w:cs="Arial"/>
          <w:sz w:val="20"/>
          <w:szCs w:val="20"/>
        </w:rPr>
        <w:t xml:space="preserve"> of the whole dissertation </w:t>
      </w:r>
      <w:r w:rsidR="006B0B9D">
        <w:rPr>
          <w:rFonts w:ascii="Arial" w:hAnsi="Arial" w:cs="Arial"/>
          <w:sz w:val="20"/>
          <w:szCs w:val="20"/>
        </w:rPr>
        <w:t>until</w:t>
      </w:r>
      <w:r w:rsidR="006B0B9D" w:rsidRPr="00A34352">
        <w:rPr>
          <w:rFonts w:ascii="Arial" w:hAnsi="Arial" w:cs="Arial"/>
          <w:sz w:val="20"/>
          <w:szCs w:val="20"/>
        </w:rPr>
        <w:t xml:space="preserve"> ……… [enter</w:t>
      </w:r>
      <w:r w:rsidR="006B0B9D">
        <w:rPr>
          <w:rFonts w:ascii="Arial" w:hAnsi="Arial" w:cs="Arial"/>
          <w:sz w:val="20"/>
          <w:szCs w:val="20"/>
        </w:rPr>
        <w:t xml:space="preserve"> new proposed end date of deferral period</w:t>
      </w:r>
      <w:r w:rsidR="006B0B9D" w:rsidRPr="00A34352">
        <w:rPr>
          <w:rFonts w:ascii="Arial" w:hAnsi="Arial" w:cs="Arial"/>
          <w:sz w:val="20"/>
          <w:szCs w:val="20"/>
        </w:rPr>
        <w:t>].</w:t>
      </w:r>
      <w:r w:rsidR="006B0B9D" w:rsidRPr="00583F25">
        <w:rPr>
          <w:rFonts w:ascii="Arial" w:hAnsi="Arial" w:cs="Arial"/>
          <w:sz w:val="28"/>
          <w:szCs w:val="28"/>
        </w:rPr>
        <w:t xml:space="preserve"> </w:t>
      </w:r>
    </w:p>
    <w:p w14:paraId="1AD1DEED" w14:textId="6A27CFAF" w:rsidR="006B0B9D" w:rsidRPr="002575D5" w:rsidRDefault="001B6925" w:rsidP="00705494">
      <w:pPr>
        <w:pStyle w:val="NoSpacing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11772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B9D" w:rsidRPr="002575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B0B9D" w:rsidRPr="002575D5">
        <w:rPr>
          <w:rFonts w:ascii="Arial" w:hAnsi="Arial" w:cs="Arial"/>
          <w:sz w:val="28"/>
          <w:szCs w:val="28"/>
        </w:rPr>
        <w:t xml:space="preserve"> </w:t>
      </w:r>
      <w:r w:rsidR="006B0B9D" w:rsidRPr="002575D5">
        <w:rPr>
          <w:rFonts w:ascii="Arial" w:hAnsi="Arial" w:cs="Arial"/>
          <w:sz w:val="20"/>
          <w:szCs w:val="20"/>
        </w:rPr>
        <w:t xml:space="preserve">A </w:t>
      </w:r>
      <w:r w:rsidR="006B0B9D" w:rsidRPr="002575D5">
        <w:rPr>
          <w:rFonts w:ascii="Arial" w:hAnsi="Arial" w:cs="Arial"/>
          <w:b/>
          <w:bCs/>
          <w:sz w:val="20"/>
          <w:szCs w:val="20"/>
        </w:rPr>
        <w:t>redaction</w:t>
      </w:r>
      <w:r w:rsidR="006B0B9D" w:rsidRPr="002575D5">
        <w:rPr>
          <w:rFonts w:ascii="Arial" w:hAnsi="Arial" w:cs="Arial"/>
          <w:sz w:val="20"/>
          <w:szCs w:val="20"/>
        </w:rPr>
        <w:t xml:space="preserve"> of parts of the dissertation </w:t>
      </w:r>
      <w:r w:rsidR="00DE5E41">
        <w:rPr>
          <w:rFonts w:ascii="Arial" w:hAnsi="Arial" w:cs="Arial"/>
          <w:sz w:val="20"/>
          <w:szCs w:val="20"/>
        </w:rPr>
        <w:t xml:space="preserve">until </w:t>
      </w:r>
      <w:r w:rsidR="00DE5E41" w:rsidRPr="002575D5">
        <w:rPr>
          <w:rFonts w:ascii="Arial" w:hAnsi="Arial" w:cs="Arial"/>
          <w:sz w:val="20"/>
          <w:szCs w:val="20"/>
        </w:rPr>
        <w:t>…</w:t>
      </w:r>
      <w:r w:rsidR="006B0B9D" w:rsidRPr="002575D5">
        <w:rPr>
          <w:rFonts w:ascii="Arial" w:hAnsi="Arial" w:cs="Arial"/>
          <w:sz w:val="20"/>
          <w:szCs w:val="20"/>
        </w:rPr>
        <w:t>…… [enter</w:t>
      </w:r>
      <w:r w:rsidR="006B0B9D">
        <w:rPr>
          <w:rFonts w:ascii="Arial" w:hAnsi="Arial" w:cs="Arial"/>
          <w:sz w:val="20"/>
          <w:szCs w:val="20"/>
        </w:rPr>
        <w:t xml:space="preserve"> </w:t>
      </w:r>
      <w:r w:rsidR="00ED0702">
        <w:rPr>
          <w:rFonts w:ascii="Arial" w:hAnsi="Arial" w:cs="Arial"/>
          <w:sz w:val="20"/>
          <w:szCs w:val="20"/>
        </w:rPr>
        <w:t xml:space="preserve">new proposed </w:t>
      </w:r>
      <w:r w:rsidR="006B0B9D">
        <w:rPr>
          <w:rFonts w:ascii="Arial" w:hAnsi="Arial" w:cs="Arial"/>
          <w:sz w:val="20"/>
          <w:szCs w:val="20"/>
        </w:rPr>
        <w:t>end date of redaction</w:t>
      </w:r>
      <w:r w:rsidR="006B0B9D" w:rsidRPr="002575D5">
        <w:rPr>
          <w:rFonts w:ascii="Arial" w:hAnsi="Arial" w:cs="Arial"/>
          <w:sz w:val="20"/>
          <w:szCs w:val="20"/>
        </w:rPr>
        <w:t xml:space="preserve"> period]. </w:t>
      </w:r>
    </w:p>
    <w:p w14:paraId="6EB4CDB4" w14:textId="639AD0BE" w:rsidR="00BB21AB" w:rsidRPr="00583F25" w:rsidRDefault="001B6925" w:rsidP="00EB6F5A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7486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B9D" w:rsidRPr="7FB7B89C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="006B0B9D" w:rsidRPr="7FB7B89C">
        <w:rPr>
          <w:rFonts w:ascii="Arial" w:hAnsi="Arial" w:cs="Arial"/>
          <w:sz w:val="28"/>
          <w:szCs w:val="28"/>
        </w:rPr>
        <w:t xml:space="preserve"> </w:t>
      </w:r>
      <w:r w:rsidR="006B0B9D" w:rsidRPr="7FB7B89C">
        <w:rPr>
          <w:rFonts w:ascii="Arial" w:hAnsi="Arial" w:cs="Arial"/>
          <w:sz w:val="20"/>
          <w:szCs w:val="20"/>
        </w:rPr>
        <w:t xml:space="preserve">Deposit of the dissertation on a </w:t>
      </w:r>
      <w:r w:rsidR="006B0B9D" w:rsidRPr="7FB7B89C">
        <w:rPr>
          <w:rFonts w:ascii="Arial" w:hAnsi="Arial" w:cs="Arial"/>
          <w:b/>
          <w:bCs/>
          <w:sz w:val="20"/>
          <w:szCs w:val="20"/>
        </w:rPr>
        <w:t>secure University server</w:t>
      </w:r>
      <w:r w:rsidR="006B0B9D" w:rsidRPr="7FB7B89C">
        <w:rPr>
          <w:rFonts w:ascii="Arial" w:hAnsi="Arial" w:cs="Arial"/>
          <w:sz w:val="20"/>
          <w:szCs w:val="20"/>
        </w:rPr>
        <w:t xml:space="preserve"> rather than </w:t>
      </w:r>
      <w:r w:rsidR="1A29C3C5" w:rsidRPr="7FB7B89C">
        <w:rPr>
          <w:rFonts w:ascii="Arial" w:hAnsi="Arial" w:cs="Arial"/>
          <w:sz w:val="20"/>
          <w:szCs w:val="20"/>
        </w:rPr>
        <w:t xml:space="preserve">on </w:t>
      </w:r>
      <w:r w:rsidR="006B0B9D" w:rsidRPr="7FB7B89C">
        <w:rPr>
          <w:rFonts w:ascii="Arial" w:hAnsi="Arial" w:cs="Arial"/>
          <w:sz w:val="20"/>
          <w:szCs w:val="20"/>
        </w:rPr>
        <w:t xml:space="preserve">Pure for </w:t>
      </w:r>
      <w:r w:rsidR="00BD1508" w:rsidRPr="7FB7B89C">
        <w:rPr>
          <w:rFonts w:ascii="Arial" w:hAnsi="Arial" w:cs="Arial"/>
          <w:sz w:val="20"/>
          <w:szCs w:val="20"/>
        </w:rPr>
        <w:t>the</w:t>
      </w:r>
      <w:r w:rsidR="006B0B9D" w:rsidRPr="7FB7B89C">
        <w:rPr>
          <w:rFonts w:ascii="Arial" w:hAnsi="Arial" w:cs="Arial"/>
          <w:sz w:val="20"/>
          <w:szCs w:val="20"/>
        </w:rPr>
        <w:t xml:space="preserve"> </w:t>
      </w:r>
      <w:r w:rsidR="0014760A">
        <w:rPr>
          <w:rFonts w:ascii="Arial" w:hAnsi="Arial" w:cs="Arial"/>
          <w:sz w:val="20"/>
          <w:szCs w:val="20"/>
        </w:rPr>
        <w:t>approved</w:t>
      </w:r>
      <w:r w:rsidR="006B0B9D" w:rsidRPr="7FB7B89C">
        <w:rPr>
          <w:rFonts w:ascii="Arial" w:hAnsi="Arial" w:cs="Arial"/>
          <w:sz w:val="20"/>
          <w:szCs w:val="20"/>
        </w:rPr>
        <w:t xml:space="preserve"> period. </w:t>
      </w:r>
      <w:r w:rsidR="00BB21AB" w:rsidRPr="7FB7B89C">
        <w:rPr>
          <w:rFonts w:ascii="Arial" w:hAnsi="Arial" w:cs="Arial"/>
          <w:sz w:val="20"/>
          <w:szCs w:val="20"/>
        </w:rPr>
        <w:t xml:space="preserve">This can only be requested if there are </w:t>
      </w:r>
      <w:r w:rsidR="00201B2D" w:rsidRPr="7FB7B89C">
        <w:rPr>
          <w:rFonts w:ascii="Arial" w:hAnsi="Arial" w:cs="Arial"/>
          <w:sz w:val="20"/>
          <w:szCs w:val="20"/>
        </w:rPr>
        <w:t xml:space="preserve">evidenced </w:t>
      </w:r>
      <w:r w:rsidR="00BB21AB" w:rsidRPr="7FB7B89C">
        <w:rPr>
          <w:rFonts w:ascii="Arial" w:hAnsi="Arial" w:cs="Arial"/>
          <w:sz w:val="20"/>
          <w:szCs w:val="20"/>
        </w:rPr>
        <w:t xml:space="preserve">contractual, security or safety obligations that make this necessary. </w:t>
      </w:r>
      <w:r w:rsidR="00EB6F5A" w:rsidRPr="00EB6F5A">
        <w:rPr>
          <w:rFonts w:ascii="Arial" w:hAnsi="Arial" w:cs="Arial"/>
          <w:sz w:val="20"/>
          <w:szCs w:val="20"/>
        </w:rPr>
        <w:t xml:space="preserve">Where this option is used, please </w:t>
      </w:r>
      <w:r w:rsidR="00CE5B16">
        <w:rPr>
          <w:rFonts w:ascii="Arial" w:hAnsi="Arial" w:cs="Arial"/>
          <w:sz w:val="20"/>
          <w:szCs w:val="20"/>
        </w:rPr>
        <w:t>provide</w:t>
      </w:r>
      <w:r w:rsidR="00EB6F5A" w:rsidRPr="00EB6F5A">
        <w:rPr>
          <w:rFonts w:ascii="Arial" w:hAnsi="Arial" w:cs="Arial"/>
          <w:sz w:val="20"/>
          <w:szCs w:val="20"/>
        </w:rPr>
        <w:t xml:space="preserve"> the contact details for a University of Bristol staff member who can confirm if these obligations are still in force at the end of the approved period in the relevant box below.</w:t>
      </w:r>
    </w:p>
    <w:p w14:paraId="0061EA3E" w14:textId="294473F1" w:rsidR="006B0B9D" w:rsidRPr="0026110C" w:rsidRDefault="006B0B9D" w:rsidP="000716C4">
      <w:pPr>
        <w:pStyle w:val="NoSpacing"/>
        <w:ind w:left="360"/>
        <w:rPr>
          <w:rFonts w:ascii="Arial" w:hAnsi="Arial" w:cs="Arial"/>
          <w:sz w:val="10"/>
          <w:szCs w:val="10"/>
        </w:rPr>
      </w:pPr>
    </w:p>
    <w:bookmarkEnd w:id="0"/>
    <w:p w14:paraId="2D296B5F" w14:textId="475F319C" w:rsidR="000716C4" w:rsidRPr="00050DA6" w:rsidRDefault="000716C4" w:rsidP="000716C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50DA6">
        <w:rPr>
          <w:rFonts w:ascii="Arial" w:hAnsi="Arial" w:cs="Arial"/>
          <w:b/>
          <w:bCs/>
          <w:sz w:val="24"/>
          <w:szCs w:val="24"/>
        </w:rPr>
        <w:t xml:space="preserve">Provide details for the extension request including any relevant evidence in the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16C4" w14:paraId="0A0926EC" w14:textId="77777777" w:rsidTr="001B6925">
        <w:tc>
          <w:tcPr>
            <w:tcW w:w="10194" w:type="dxa"/>
          </w:tcPr>
          <w:p w14:paraId="2908F820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3AA95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3F07D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DEDDD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AF3E6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40040" w14:textId="77777777" w:rsidR="00EB6F5A" w:rsidRDefault="00EB6F5A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25457" w14:textId="77777777" w:rsidR="00EB6F5A" w:rsidRDefault="00EB6F5A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9F9EB" w14:textId="77777777" w:rsidR="00EB6F5A" w:rsidRDefault="00EB6F5A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BBCBD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44DA4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36225" w14:textId="77777777" w:rsidR="000716C4" w:rsidRDefault="000716C4" w:rsidP="001B69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D2D08" w14:textId="77777777" w:rsidR="0026110C" w:rsidRPr="0026110C" w:rsidRDefault="0026110C" w:rsidP="0026110C">
      <w:pPr>
        <w:rPr>
          <w:rFonts w:ascii="Arial" w:hAnsi="Arial" w:cs="Arial"/>
          <w:bCs/>
          <w:sz w:val="10"/>
          <w:szCs w:val="10"/>
        </w:rPr>
      </w:pPr>
    </w:p>
    <w:p w14:paraId="284BE840" w14:textId="07D4BF26" w:rsidR="0026110C" w:rsidRPr="00050DA6" w:rsidRDefault="0026110C" w:rsidP="0026110C">
      <w:pPr>
        <w:rPr>
          <w:rFonts w:ascii="Arial" w:hAnsi="Arial" w:cs="Arial"/>
          <w:b/>
          <w:sz w:val="24"/>
          <w:szCs w:val="24"/>
        </w:rPr>
      </w:pPr>
      <w:r w:rsidRPr="00050DA6">
        <w:rPr>
          <w:rFonts w:ascii="Arial" w:hAnsi="Arial" w:cs="Arial"/>
          <w:b/>
          <w:sz w:val="24"/>
          <w:szCs w:val="24"/>
        </w:rPr>
        <w:lastRenderedPageBreak/>
        <w:t xml:space="preserve">If the </w:t>
      </w:r>
      <w:r w:rsidR="00050DA6">
        <w:rPr>
          <w:rFonts w:ascii="Arial" w:hAnsi="Arial" w:cs="Arial"/>
          <w:b/>
          <w:sz w:val="24"/>
          <w:szCs w:val="24"/>
        </w:rPr>
        <w:t xml:space="preserve">extension </w:t>
      </w:r>
      <w:r w:rsidRPr="00050DA6">
        <w:rPr>
          <w:rFonts w:ascii="Arial" w:hAnsi="Arial" w:cs="Arial"/>
          <w:b/>
          <w:sz w:val="24"/>
          <w:szCs w:val="24"/>
        </w:rPr>
        <w:t>request includes new redactions, how will the student, supervisor and, if relevant, any sponsors manage the redaction process?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110C" w14:paraId="24173D75" w14:textId="77777777" w:rsidTr="001B6925">
        <w:tc>
          <w:tcPr>
            <w:tcW w:w="10194" w:type="dxa"/>
          </w:tcPr>
          <w:p w14:paraId="0319B592" w14:textId="77777777" w:rsidR="0026110C" w:rsidRDefault="0026110C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575F1C" w14:textId="77777777" w:rsidR="0026110C" w:rsidRDefault="0026110C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86A14" w14:textId="77777777" w:rsidR="0026110C" w:rsidRDefault="0026110C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3A2E84" w14:textId="77777777" w:rsidR="0026110C" w:rsidRDefault="0026110C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424092" w14:textId="77777777" w:rsidR="000716C4" w:rsidRDefault="000716C4" w:rsidP="005F4F1F">
      <w:pPr>
        <w:rPr>
          <w:rFonts w:ascii="Arial" w:hAnsi="Arial" w:cs="Arial"/>
          <w:b/>
          <w:sz w:val="10"/>
          <w:szCs w:val="10"/>
        </w:rPr>
      </w:pPr>
    </w:p>
    <w:p w14:paraId="599D9458" w14:textId="7857A1C6" w:rsidR="006F3391" w:rsidRDefault="006F3391" w:rsidP="006F339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the extension request covers the d</w:t>
      </w:r>
      <w:r w:rsidRPr="009A6DB7">
        <w:rPr>
          <w:rFonts w:ascii="Arial" w:hAnsi="Arial" w:cs="Arial"/>
          <w:bCs/>
          <w:sz w:val="20"/>
          <w:szCs w:val="20"/>
        </w:rPr>
        <w:t>eposit of the dissertation on a secure University server</w:t>
      </w:r>
      <w:r>
        <w:rPr>
          <w:rFonts w:ascii="Arial" w:hAnsi="Arial" w:cs="Arial"/>
          <w:bCs/>
          <w:sz w:val="20"/>
          <w:szCs w:val="20"/>
        </w:rPr>
        <w:t xml:space="preserve">, please provide details of the </w:t>
      </w:r>
      <w:r w:rsidRPr="009A6DB7">
        <w:rPr>
          <w:rFonts w:ascii="Arial" w:hAnsi="Arial" w:cs="Arial"/>
          <w:bCs/>
          <w:sz w:val="20"/>
          <w:szCs w:val="20"/>
        </w:rPr>
        <w:t xml:space="preserve">University of Bristol staff member who can confirm </w:t>
      </w:r>
      <w:r>
        <w:rPr>
          <w:rFonts w:ascii="Arial" w:hAnsi="Arial" w:cs="Arial"/>
          <w:bCs/>
          <w:sz w:val="20"/>
          <w:szCs w:val="20"/>
        </w:rPr>
        <w:t xml:space="preserve">whether the </w:t>
      </w:r>
      <w:r w:rsidRPr="00DB0B55">
        <w:rPr>
          <w:rFonts w:ascii="Arial" w:hAnsi="Arial" w:cs="Arial"/>
          <w:bCs/>
          <w:sz w:val="20"/>
          <w:szCs w:val="20"/>
        </w:rPr>
        <w:t xml:space="preserve">contractual, security or safety obligations </w:t>
      </w:r>
      <w:r w:rsidRPr="009A6DB7">
        <w:rPr>
          <w:rFonts w:ascii="Arial" w:hAnsi="Arial" w:cs="Arial"/>
          <w:bCs/>
          <w:sz w:val="20"/>
          <w:szCs w:val="20"/>
        </w:rPr>
        <w:t xml:space="preserve">are still in force at the end of the </w:t>
      </w:r>
      <w:r>
        <w:rPr>
          <w:rFonts w:ascii="Arial" w:hAnsi="Arial" w:cs="Arial"/>
          <w:bCs/>
          <w:sz w:val="20"/>
          <w:szCs w:val="20"/>
        </w:rPr>
        <w:t>approved</w:t>
      </w:r>
      <w:r w:rsidRPr="009A6DB7">
        <w:rPr>
          <w:rFonts w:ascii="Arial" w:hAnsi="Arial" w:cs="Arial"/>
          <w:bCs/>
          <w:sz w:val="20"/>
          <w:szCs w:val="20"/>
        </w:rPr>
        <w:t xml:space="preserve"> period</w:t>
      </w:r>
      <w:r>
        <w:rPr>
          <w:rFonts w:ascii="Arial" w:hAnsi="Arial" w:cs="Arial"/>
          <w:bCs/>
          <w:sz w:val="20"/>
          <w:szCs w:val="20"/>
        </w:rPr>
        <w:t>. This, for example, could be a supervisor, a programme director, or a manager in a centre for doctoral training.</w:t>
      </w:r>
    </w:p>
    <w:p w14:paraId="662C614A" w14:textId="1820D756" w:rsidR="002F7F25" w:rsidRDefault="002F7F25" w:rsidP="006F339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information may have been provided as part of the initial deferral or redaction request</w:t>
      </w:r>
      <w:r w:rsidR="009748A6">
        <w:rPr>
          <w:rFonts w:ascii="Arial" w:hAnsi="Arial" w:cs="Arial"/>
          <w:bCs/>
          <w:sz w:val="20"/>
          <w:szCs w:val="20"/>
        </w:rPr>
        <w:t xml:space="preserve"> </w:t>
      </w:r>
      <w:r w:rsidR="0062130C">
        <w:rPr>
          <w:rFonts w:ascii="Arial" w:hAnsi="Arial" w:cs="Arial"/>
          <w:bCs/>
          <w:sz w:val="20"/>
          <w:szCs w:val="20"/>
        </w:rPr>
        <w:t>and, if so, should be restated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F3391" w14:paraId="0C50A7C3" w14:textId="77777777" w:rsidTr="001B6925">
        <w:tc>
          <w:tcPr>
            <w:tcW w:w="5097" w:type="dxa"/>
          </w:tcPr>
          <w:p w14:paraId="0D50DF32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  <w:p w14:paraId="728F31DD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7A78EE08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3391" w14:paraId="7FB5CE1D" w14:textId="77777777" w:rsidTr="001B6925">
        <w:tc>
          <w:tcPr>
            <w:tcW w:w="5097" w:type="dxa"/>
          </w:tcPr>
          <w:p w14:paraId="0D40AB40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Role </w:t>
            </w:r>
          </w:p>
          <w:p w14:paraId="04F66DB3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7CDB2F62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3391" w14:paraId="739A2DC3" w14:textId="77777777" w:rsidTr="001B6925">
        <w:tc>
          <w:tcPr>
            <w:tcW w:w="5097" w:type="dxa"/>
          </w:tcPr>
          <w:p w14:paraId="7CB13720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  <w:p w14:paraId="359CCBEC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5B47FBF8" w14:textId="77777777" w:rsidR="006F3391" w:rsidRDefault="006F3391" w:rsidP="001B69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4748315" w14:textId="77777777" w:rsidR="006F3391" w:rsidRPr="00050DA6" w:rsidRDefault="006F3391" w:rsidP="005F4F1F">
      <w:pPr>
        <w:rPr>
          <w:rFonts w:ascii="Arial" w:hAnsi="Arial" w:cs="Arial"/>
          <w:b/>
          <w:sz w:val="10"/>
          <w:szCs w:val="10"/>
        </w:rPr>
      </w:pPr>
    </w:p>
    <w:p w14:paraId="0D266A8E" w14:textId="19BD39E3" w:rsidR="00050DA6" w:rsidRDefault="009E2561" w:rsidP="005F4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former student must be aware </w:t>
      </w:r>
      <w:r w:rsidR="00ED71DC">
        <w:rPr>
          <w:rFonts w:ascii="Arial" w:hAnsi="Arial" w:cs="Arial"/>
          <w:b/>
          <w:sz w:val="24"/>
          <w:szCs w:val="24"/>
        </w:rPr>
        <w:t>of the</w:t>
      </w:r>
      <w:r>
        <w:rPr>
          <w:rFonts w:ascii="Arial" w:hAnsi="Arial" w:cs="Arial"/>
          <w:b/>
          <w:sz w:val="24"/>
          <w:szCs w:val="24"/>
        </w:rPr>
        <w:t xml:space="preserve"> extension request</w:t>
      </w:r>
      <w:r w:rsidR="00ED71DC">
        <w:rPr>
          <w:rFonts w:ascii="Arial" w:hAnsi="Arial" w:cs="Arial"/>
          <w:b/>
          <w:sz w:val="24"/>
          <w:szCs w:val="24"/>
        </w:rPr>
        <w:t xml:space="preserve">. If the main supervisor or a sponsor is completing this form, confirm that the former student knows the request is being made. </w:t>
      </w:r>
      <w:r w:rsidR="005B21D4">
        <w:rPr>
          <w:rFonts w:ascii="Arial" w:hAnsi="Arial" w:cs="Arial"/>
          <w:b/>
          <w:sz w:val="24"/>
          <w:szCs w:val="24"/>
        </w:rPr>
        <w:t xml:space="preserve"> </w:t>
      </w:r>
    </w:p>
    <w:p w14:paraId="1F55B3BF" w14:textId="5DB174B6" w:rsidR="00ED71DC" w:rsidRPr="002575D5" w:rsidRDefault="001B6925" w:rsidP="00ED71DC">
      <w:pPr>
        <w:pStyle w:val="NoSpacing"/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142584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B2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D71DC" w:rsidRPr="002575D5">
        <w:rPr>
          <w:rFonts w:ascii="Arial" w:hAnsi="Arial" w:cs="Arial"/>
          <w:sz w:val="28"/>
          <w:szCs w:val="28"/>
        </w:rPr>
        <w:t xml:space="preserve"> </w:t>
      </w:r>
      <w:r w:rsidR="003B6B21">
        <w:rPr>
          <w:rFonts w:ascii="Arial" w:hAnsi="Arial" w:cs="Arial"/>
          <w:sz w:val="20"/>
          <w:szCs w:val="20"/>
        </w:rPr>
        <w:t>The former student is aware of the extension request</w:t>
      </w:r>
      <w:r w:rsidR="00ED71DC" w:rsidRPr="00151778">
        <w:rPr>
          <w:rFonts w:ascii="Arial" w:hAnsi="Arial" w:cs="Arial"/>
          <w:sz w:val="20"/>
          <w:szCs w:val="20"/>
        </w:rPr>
        <w:t>.</w:t>
      </w:r>
      <w:r w:rsidR="00ED71DC" w:rsidRPr="002575D5">
        <w:rPr>
          <w:rFonts w:ascii="Arial" w:hAnsi="Arial" w:cs="Arial"/>
          <w:sz w:val="20"/>
          <w:szCs w:val="20"/>
        </w:rPr>
        <w:t xml:space="preserve"> </w:t>
      </w:r>
    </w:p>
    <w:p w14:paraId="49D20096" w14:textId="6B88EF77" w:rsidR="003B6B21" w:rsidRPr="002575D5" w:rsidRDefault="001B6925" w:rsidP="003B6B21">
      <w:pPr>
        <w:pStyle w:val="NoSpacing"/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508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B2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B6B21" w:rsidRPr="002575D5">
        <w:rPr>
          <w:rFonts w:ascii="Arial" w:hAnsi="Arial" w:cs="Arial"/>
          <w:sz w:val="28"/>
          <w:szCs w:val="28"/>
        </w:rPr>
        <w:t xml:space="preserve"> </w:t>
      </w:r>
      <w:r w:rsidR="003B6B21">
        <w:rPr>
          <w:rFonts w:ascii="Arial" w:hAnsi="Arial" w:cs="Arial"/>
          <w:sz w:val="20"/>
          <w:szCs w:val="20"/>
        </w:rPr>
        <w:t>Not applicable</w:t>
      </w:r>
      <w:r w:rsidR="004B3267">
        <w:rPr>
          <w:rFonts w:ascii="Arial" w:hAnsi="Arial" w:cs="Arial"/>
          <w:sz w:val="20"/>
          <w:szCs w:val="20"/>
        </w:rPr>
        <w:t xml:space="preserve"> – if student is completing this form.</w:t>
      </w:r>
    </w:p>
    <w:p w14:paraId="60E9E342" w14:textId="77777777" w:rsidR="00F945CB" w:rsidRPr="00F945CB" w:rsidRDefault="00F945CB" w:rsidP="005F4F1F">
      <w:pPr>
        <w:rPr>
          <w:rFonts w:ascii="Arial" w:hAnsi="Arial" w:cs="Arial"/>
          <w:b/>
          <w:sz w:val="10"/>
          <w:szCs w:val="10"/>
        </w:rPr>
      </w:pPr>
    </w:p>
    <w:p w14:paraId="0A506068" w14:textId="7C659AA0" w:rsidR="008B498D" w:rsidRDefault="00080698" w:rsidP="005F4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823"/>
        <w:gridCol w:w="4819"/>
        <w:gridCol w:w="1559"/>
      </w:tblGrid>
      <w:tr w:rsidR="00501835" w:rsidRPr="00501835" w14:paraId="3E06BC50" w14:textId="77777777" w:rsidTr="0050183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BF1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EEC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Print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609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</w:tr>
      <w:tr w:rsidR="00501835" w:rsidRPr="00501835" w14:paraId="24D462F2" w14:textId="77777777" w:rsidTr="00501835">
        <w:trPr>
          <w:trHeight w:val="45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91F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EDC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42B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01835" w:rsidRPr="00501835" w14:paraId="1608CB2E" w14:textId="77777777" w:rsidTr="00501835">
        <w:trPr>
          <w:trHeight w:val="45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91FE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79F8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D785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1835" w:rsidRPr="00501835" w14:paraId="3064AA7F" w14:textId="77777777" w:rsidTr="0050183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096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Email address</w:t>
            </w: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>(required for response)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245" w14:textId="77777777" w:rsidR="00501835" w:rsidRPr="00501835" w:rsidRDefault="00501835" w:rsidP="0050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14:paraId="7C23B2D9" w14:textId="77777777" w:rsidR="00501835" w:rsidRDefault="00501835" w:rsidP="005F4F1F">
      <w:pPr>
        <w:rPr>
          <w:rFonts w:ascii="Arial" w:hAnsi="Arial" w:cs="Arial"/>
          <w:b/>
          <w:sz w:val="24"/>
          <w:szCs w:val="24"/>
        </w:rPr>
      </w:pPr>
    </w:p>
    <w:p w14:paraId="244FAC14" w14:textId="73BD040A" w:rsidR="0047414A" w:rsidRDefault="0047414A" w:rsidP="0047414A">
      <w:pPr>
        <w:rPr>
          <w:rFonts w:ascii="Arial" w:hAnsi="Arial" w:cs="Arial"/>
          <w:sz w:val="20"/>
          <w:szCs w:val="20"/>
        </w:rPr>
      </w:pPr>
      <w:r w:rsidRPr="00126F62">
        <w:rPr>
          <w:rFonts w:ascii="Arial" w:hAnsi="Arial" w:cs="Arial"/>
          <w:sz w:val="20"/>
          <w:szCs w:val="20"/>
        </w:rPr>
        <w:t xml:space="preserve">Please send the </w:t>
      </w:r>
      <w:r>
        <w:rPr>
          <w:rFonts w:ascii="Arial" w:hAnsi="Arial" w:cs="Arial"/>
          <w:sz w:val="20"/>
          <w:szCs w:val="20"/>
        </w:rPr>
        <w:t xml:space="preserve">completed </w:t>
      </w:r>
      <w:r w:rsidRPr="00126F62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 xml:space="preserve"> electronically </w:t>
      </w:r>
      <w:r w:rsidRPr="00126F62">
        <w:rPr>
          <w:rFonts w:ascii="Arial" w:hAnsi="Arial" w:cs="Arial"/>
          <w:sz w:val="20"/>
          <w:szCs w:val="20"/>
        </w:rPr>
        <w:t>to the Academic Quality and Policy Office (AQPO)</w:t>
      </w:r>
      <w:r>
        <w:rPr>
          <w:rFonts w:ascii="Arial" w:hAnsi="Arial" w:cs="Arial"/>
          <w:sz w:val="20"/>
          <w:szCs w:val="20"/>
        </w:rPr>
        <w:t xml:space="preserve"> at </w:t>
      </w:r>
      <w:hyperlink r:id="rId12" w:history="1">
        <w:r w:rsidRPr="004E3F69">
          <w:rPr>
            <w:rStyle w:val="Hyperlink"/>
            <w:rFonts w:ascii="Arial" w:hAnsi="Arial" w:cs="Arial"/>
            <w:sz w:val="20"/>
            <w:szCs w:val="20"/>
          </w:rPr>
          <w:t>pgr-exams@bristol.ac.uk</w:t>
        </w:r>
      </w:hyperlink>
      <w:r w:rsidR="00C759B0">
        <w:rPr>
          <w:rStyle w:val="Hyperlink"/>
          <w:rFonts w:ascii="Arial" w:hAnsi="Arial" w:cs="Arial"/>
          <w:sz w:val="20"/>
          <w:szCs w:val="20"/>
        </w:rPr>
        <w:t xml:space="preserve">. </w:t>
      </w:r>
      <w:r w:rsidR="00C00E23" w:rsidRPr="00C00E23">
        <w:rPr>
          <w:rFonts w:ascii="Arial" w:hAnsi="Arial" w:cs="Arial"/>
          <w:sz w:val="20"/>
          <w:szCs w:val="20"/>
        </w:rPr>
        <w:t>AQPO will arrange for a decision to be made by the Associate Pro Vice-Chancellor (PGR) including, where necessary, a recommendation from the Division of Research, Enterprise and Innovation (DREI).</w:t>
      </w:r>
    </w:p>
    <w:p w14:paraId="0A09536B" w14:textId="7A9ADB9C" w:rsidR="0047414A" w:rsidRDefault="0047414A" w:rsidP="00474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00E23">
        <w:rPr>
          <w:rFonts w:ascii="Arial" w:hAnsi="Arial" w:cs="Arial"/>
          <w:sz w:val="20"/>
          <w:szCs w:val="20"/>
        </w:rPr>
        <w:t xml:space="preserve">former </w:t>
      </w:r>
      <w:r>
        <w:rPr>
          <w:rFonts w:ascii="Arial" w:hAnsi="Arial" w:cs="Arial"/>
          <w:sz w:val="20"/>
          <w:szCs w:val="20"/>
        </w:rPr>
        <w:t>student, main supervisor, Faculty PGR Director, Library Services and any sponsor included in the original deferral decision will receive notification of the decision, based on existing contact details.</w:t>
      </w:r>
    </w:p>
    <w:p w14:paraId="2682E9B9" w14:textId="31146FE6" w:rsidR="0047414A" w:rsidRPr="005F4F1F" w:rsidRDefault="0047414A" w:rsidP="004741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AQPO/</w:t>
      </w:r>
      <w:r w:rsidR="009748A6">
        <w:rPr>
          <w:rFonts w:ascii="Arial" w:hAnsi="Arial" w:cs="Arial"/>
          <w:sz w:val="24"/>
          <w:szCs w:val="24"/>
        </w:rPr>
        <w:t>November</w:t>
      </w:r>
      <w:r w:rsidR="00F945CB">
        <w:rPr>
          <w:rFonts w:ascii="Arial" w:hAnsi="Arial" w:cs="Arial"/>
          <w:sz w:val="24"/>
          <w:szCs w:val="24"/>
        </w:rPr>
        <w:t xml:space="preserve"> 2024</w:t>
      </w:r>
    </w:p>
    <w:p w14:paraId="6D5A2FD1" w14:textId="37E9692D" w:rsidR="00501835" w:rsidRDefault="00501835" w:rsidP="005F4F1F">
      <w:pPr>
        <w:rPr>
          <w:rFonts w:ascii="Arial" w:hAnsi="Arial" w:cs="Arial"/>
          <w:b/>
          <w:sz w:val="24"/>
          <w:szCs w:val="24"/>
        </w:rPr>
      </w:pPr>
    </w:p>
    <w:p w14:paraId="1074ADC1" w14:textId="673A86C0" w:rsidR="00501835" w:rsidRDefault="00501835" w:rsidP="005F4F1F">
      <w:pPr>
        <w:rPr>
          <w:rFonts w:ascii="Arial" w:hAnsi="Arial" w:cs="Arial"/>
          <w:b/>
          <w:sz w:val="24"/>
          <w:szCs w:val="24"/>
        </w:rPr>
      </w:pPr>
    </w:p>
    <w:p w14:paraId="4B505216" w14:textId="6369E3C4" w:rsidR="00501835" w:rsidRDefault="00501835" w:rsidP="005F4F1F">
      <w:pPr>
        <w:rPr>
          <w:rFonts w:ascii="Arial" w:hAnsi="Arial" w:cs="Arial"/>
          <w:b/>
          <w:sz w:val="24"/>
          <w:szCs w:val="24"/>
        </w:rPr>
      </w:pPr>
    </w:p>
    <w:p w14:paraId="3A9D6D89" w14:textId="77777777" w:rsidR="00EC6110" w:rsidRDefault="00EC6110" w:rsidP="005F4F1F">
      <w:pPr>
        <w:rPr>
          <w:rFonts w:ascii="Arial" w:hAnsi="Arial" w:cs="Arial"/>
          <w:b/>
          <w:sz w:val="24"/>
          <w:szCs w:val="24"/>
        </w:rPr>
      </w:pPr>
    </w:p>
    <w:p w14:paraId="7C8A46AB" w14:textId="77777777" w:rsidR="00EC6110" w:rsidRDefault="00EC6110" w:rsidP="005F4F1F">
      <w:pPr>
        <w:rPr>
          <w:rFonts w:ascii="Arial" w:hAnsi="Arial" w:cs="Arial"/>
          <w:b/>
          <w:sz w:val="24"/>
          <w:szCs w:val="24"/>
        </w:rPr>
      </w:pPr>
    </w:p>
    <w:p w14:paraId="4BAD5D12" w14:textId="77777777" w:rsidR="00EC6110" w:rsidRDefault="00EC6110" w:rsidP="005F4F1F">
      <w:pPr>
        <w:rPr>
          <w:rFonts w:ascii="Arial" w:hAnsi="Arial" w:cs="Arial"/>
          <w:b/>
          <w:sz w:val="24"/>
          <w:szCs w:val="24"/>
        </w:rPr>
      </w:pPr>
    </w:p>
    <w:sectPr w:rsidR="00EC6110" w:rsidSect="00A14FE4">
      <w:footerReference w:type="default" r:id="rId13"/>
      <w:footerReference w:type="first" r:id="rId14"/>
      <w:pgSz w:w="11906" w:h="16838" w:code="9"/>
      <w:pgMar w:top="680" w:right="851" w:bottom="567" w:left="85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290D9" w14:textId="77777777" w:rsidR="00A14FE4" w:rsidRDefault="00A14FE4" w:rsidP="009816F8">
      <w:pPr>
        <w:spacing w:after="0" w:line="240" w:lineRule="auto"/>
      </w:pPr>
      <w:r>
        <w:separator/>
      </w:r>
    </w:p>
  </w:endnote>
  <w:endnote w:type="continuationSeparator" w:id="0">
    <w:p w14:paraId="2C4872E3" w14:textId="77777777" w:rsidR="00A14FE4" w:rsidRDefault="00A14FE4" w:rsidP="009816F8">
      <w:pPr>
        <w:spacing w:after="0" w:line="240" w:lineRule="auto"/>
      </w:pPr>
      <w:r>
        <w:continuationSeparator/>
      </w:r>
    </w:p>
  </w:endnote>
  <w:endnote w:type="continuationNotice" w:id="1">
    <w:p w14:paraId="3C390B60" w14:textId="77777777" w:rsidR="00AF51BA" w:rsidRDefault="00AF5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89757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B0BF01" w14:textId="77777777" w:rsidR="005D4EEC" w:rsidRDefault="005D4E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C48AD" w14:textId="77777777" w:rsidR="005D4EEC" w:rsidRDefault="005D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857375"/>
      <w:docPartObj>
        <w:docPartGallery w:val="Page Numbers (Bottom of Page)"/>
        <w:docPartUnique/>
      </w:docPartObj>
    </w:sdtPr>
    <w:sdtContent>
      <w:sdt>
        <w:sdtPr>
          <w:id w:val="-1876694260"/>
          <w:docPartObj>
            <w:docPartGallery w:val="Page Numbers (Top of Page)"/>
            <w:docPartUnique/>
          </w:docPartObj>
        </w:sdtPr>
        <w:sdtContent>
          <w:p w14:paraId="57496768" w14:textId="77777777" w:rsidR="005D4EEC" w:rsidRDefault="005D4E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0E3D6" w14:textId="77777777" w:rsidR="005D4EEC" w:rsidRDefault="005D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E443" w14:textId="77777777" w:rsidR="00A14FE4" w:rsidRDefault="00A14FE4" w:rsidP="009816F8">
      <w:pPr>
        <w:spacing w:after="0" w:line="240" w:lineRule="auto"/>
      </w:pPr>
      <w:r>
        <w:separator/>
      </w:r>
    </w:p>
  </w:footnote>
  <w:footnote w:type="continuationSeparator" w:id="0">
    <w:p w14:paraId="17E2CD9C" w14:textId="77777777" w:rsidR="00A14FE4" w:rsidRDefault="00A14FE4" w:rsidP="009816F8">
      <w:pPr>
        <w:spacing w:after="0" w:line="240" w:lineRule="auto"/>
      </w:pPr>
      <w:r>
        <w:continuationSeparator/>
      </w:r>
    </w:p>
  </w:footnote>
  <w:footnote w:type="continuationNotice" w:id="1">
    <w:p w14:paraId="798BA5B6" w14:textId="77777777" w:rsidR="00AF51BA" w:rsidRDefault="00AF51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6A38"/>
    <w:multiLevelType w:val="hybridMultilevel"/>
    <w:tmpl w:val="1E7E1D9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208"/>
    <w:multiLevelType w:val="hybridMultilevel"/>
    <w:tmpl w:val="1886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601"/>
    <w:multiLevelType w:val="hybridMultilevel"/>
    <w:tmpl w:val="2E1A026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8C8"/>
    <w:multiLevelType w:val="hybridMultilevel"/>
    <w:tmpl w:val="18BAE72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0894"/>
    <w:multiLevelType w:val="hybridMultilevel"/>
    <w:tmpl w:val="9AB0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D41AC"/>
    <w:multiLevelType w:val="hybridMultilevel"/>
    <w:tmpl w:val="18BAE72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D23"/>
    <w:multiLevelType w:val="hybridMultilevel"/>
    <w:tmpl w:val="2E1A0266"/>
    <w:lvl w:ilvl="0" w:tplc="7FD0EE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29991">
    <w:abstractNumId w:val="1"/>
  </w:num>
  <w:num w:numId="2" w16cid:durableId="1313414516">
    <w:abstractNumId w:val="4"/>
  </w:num>
  <w:num w:numId="3" w16cid:durableId="989865919">
    <w:abstractNumId w:val="6"/>
  </w:num>
  <w:num w:numId="4" w16cid:durableId="537664427">
    <w:abstractNumId w:val="5"/>
  </w:num>
  <w:num w:numId="5" w16cid:durableId="1226262998">
    <w:abstractNumId w:val="3"/>
  </w:num>
  <w:num w:numId="6" w16cid:durableId="1036345027">
    <w:abstractNumId w:val="0"/>
  </w:num>
  <w:num w:numId="7" w16cid:durableId="72668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0"/>
    <w:rsid w:val="00003324"/>
    <w:rsid w:val="00012944"/>
    <w:rsid w:val="000346C5"/>
    <w:rsid w:val="00035D28"/>
    <w:rsid w:val="00050DA6"/>
    <w:rsid w:val="0005486D"/>
    <w:rsid w:val="000716C4"/>
    <w:rsid w:val="00075F83"/>
    <w:rsid w:val="00080673"/>
    <w:rsid w:val="00080698"/>
    <w:rsid w:val="000C479D"/>
    <w:rsid w:val="000E3ACB"/>
    <w:rsid w:val="000F6270"/>
    <w:rsid w:val="0010121D"/>
    <w:rsid w:val="00126F62"/>
    <w:rsid w:val="0014341D"/>
    <w:rsid w:val="0014760A"/>
    <w:rsid w:val="00151778"/>
    <w:rsid w:val="0015798F"/>
    <w:rsid w:val="001620F4"/>
    <w:rsid w:val="00180E65"/>
    <w:rsid w:val="001A5191"/>
    <w:rsid w:val="001A7FA1"/>
    <w:rsid w:val="001B6925"/>
    <w:rsid w:val="001D69F5"/>
    <w:rsid w:val="001F0663"/>
    <w:rsid w:val="00201B2D"/>
    <w:rsid w:val="00216653"/>
    <w:rsid w:val="0022507D"/>
    <w:rsid w:val="00240445"/>
    <w:rsid w:val="00242D8F"/>
    <w:rsid w:val="00243081"/>
    <w:rsid w:val="002575D5"/>
    <w:rsid w:val="0026110C"/>
    <w:rsid w:val="00263D02"/>
    <w:rsid w:val="002826F5"/>
    <w:rsid w:val="00285E96"/>
    <w:rsid w:val="002A246B"/>
    <w:rsid w:val="002A3844"/>
    <w:rsid w:val="002C23C3"/>
    <w:rsid w:val="002D7279"/>
    <w:rsid w:val="002E13C9"/>
    <w:rsid w:val="002F7F25"/>
    <w:rsid w:val="00303E8B"/>
    <w:rsid w:val="003311B3"/>
    <w:rsid w:val="00351246"/>
    <w:rsid w:val="003517B9"/>
    <w:rsid w:val="00371089"/>
    <w:rsid w:val="00391485"/>
    <w:rsid w:val="003A2E5A"/>
    <w:rsid w:val="003B6649"/>
    <w:rsid w:val="003B68FB"/>
    <w:rsid w:val="003B6B21"/>
    <w:rsid w:val="003B7138"/>
    <w:rsid w:val="003C6E12"/>
    <w:rsid w:val="003D5AAA"/>
    <w:rsid w:val="003D5F4D"/>
    <w:rsid w:val="003E055F"/>
    <w:rsid w:val="003E7A06"/>
    <w:rsid w:val="0040565E"/>
    <w:rsid w:val="0046485B"/>
    <w:rsid w:val="0047414A"/>
    <w:rsid w:val="00475FBB"/>
    <w:rsid w:val="004777EF"/>
    <w:rsid w:val="00483BA6"/>
    <w:rsid w:val="00495466"/>
    <w:rsid w:val="004A0BA8"/>
    <w:rsid w:val="004B3267"/>
    <w:rsid w:val="004D6E4E"/>
    <w:rsid w:val="004E043B"/>
    <w:rsid w:val="004E65C3"/>
    <w:rsid w:val="005010FB"/>
    <w:rsid w:val="00501835"/>
    <w:rsid w:val="005046DA"/>
    <w:rsid w:val="005139D2"/>
    <w:rsid w:val="00540F35"/>
    <w:rsid w:val="00572950"/>
    <w:rsid w:val="00592037"/>
    <w:rsid w:val="005B0B39"/>
    <w:rsid w:val="005B21D4"/>
    <w:rsid w:val="005D466E"/>
    <w:rsid w:val="005D4EEC"/>
    <w:rsid w:val="005D5A24"/>
    <w:rsid w:val="005F4CB5"/>
    <w:rsid w:val="005F4F1F"/>
    <w:rsid w:val="0062130C"/>
    <w:rsid w:val="00633998"/>
    <w:rsid w:val="00646D5A"/>
    <w:rsid w:val="006528BB"/>
    <w:rsid w:val="006A1C8F"/>
    <w:rsid w:val="006B0B9D"/>
    <w:rsid w:val="006E63E9"/>
    <w:rsid w:val="006F3391"/>
    <w:rsid w:val="00705494"/>
    <w:rsid w:val="00706183"/>
    <w:rsid w:val="00710E7A"/>
    <w:rsid w:val="0072153A"/>
    <w:rsid w:val="00761CA9"/>
    <w:rsid w:val="007753C4"/>
    <w:rsid w:val="007C4A33"/>
    <w:rsid w:val="007D0576"/>
    <w:rsid w:val="007D3848"/>
    <w:rsid w:val="007D4DD4"/>
    <w:rsid w:val="007E36BD"/>
    <w:rsid w:val="00813FC9"/>
    <w:rsid w:val="0084249A"/>
    <w:rsid w:val="00850924"/>
    <w:rsid w:val="008606BA"/>
    <w:rsid w:val="00862105"/>
    <w:rsid w:val="00874126"/>
    <w:rsid w:val="008835CE"/>
    <w:rsid w:val="008B498D"/>
    <w:rsid w:val="008C432D"/>
    <w:rsid w:val="008F5710"/>
    <w:rsid w:val="009026B0"/>
    <w:rsid w:val="00973DCC"/>
    <w:rsid w:val="009748A6"/>
    <w:rsid w:val="009816F8"/>
    <w:rsid w:val="00985782"/>
    <w:rsid w:val="009B07EB"/>
    <w:rsid w:val="009C1DCD"/>
    <w:rsid w:val="009C27CA"/>
    <w:rsid w:val="009E023F"/>
    <w:rsid w:val="009E2561"/>
    <w:rsid w:val="009E79C7"/>
    <w:rsid w:val="00A133EE"/>
    <w:rsid w:val="00A14FE4"/>
    <w:rsid w:val="00A60C2F"/>
    <w:rsid w:val="00A642F6"/>
    <w:rsid w:val="00A7316B"/>
    <w:rsid w:val="00A97952"/>
    <w:rsid w:val="00AA1105"/>
    <w:rsid w:val="00AA2BCA"/>
    <w:rsid w:val="00AE5D61"/>
    <w:rsid w:val="00AF51BA"/>
    <w:rsid w:val="00B3495B"/>
    <w:rsid w:val="00B422B5"/>
    <w:rsid w:val="00B74297"/>
    <w:rsid w:val="00B74C2D"/>
    <w:rsid w:val="00B91CC6"/>
    <w:rsid w:val="00B955D6"/>
    <w:rsid w:val="00BB21AB"/>
    <w:rsid w:val="00BC6F29"/>
    <w:rsid w:val="00BD1508"/>
    <w:rsid w:val="00BD7F47"/>
    <w:rsid w:val="00BE29A8"/>
    <w:rsid w:val="00C00E23"/>
    <w:rsid w:val="00C025DD"/>
    <w:rsid w:val="00C04D9E"/>
    <w:rsid w:val="00C37EF4"/>
    <w:rsid w:val="00C40383"/>
    <w:rsid w:val="00C449FE"/>
    <w:rsid w:val="00C53C78"/>
    <w:rsid w:val="00C759B0"/>
    <w:rsid w:val="00C8464C"/>
    <w:rsid w:val="00CD3530"/>
    <w:rsid w:val="00CD62DC"/>
    <w:rsid w:val="00CE5B16"/>
    <w:rsid w:val="00CF1C9F"/>
    <w:rsid w:val="00CF35E0"/>
    <w:rsid w:val="00D13877"/>
    <w:rsid w:val="00D2162C"/>
    <w:rsid w:val="00D24959"/>
    <w:rsid w:val="00D32D30"/>
    <w:rsid w:val="00D33152"/>
    <w:rsid w:val="00D7787A"/>
    <w:rsid w:val="00DA092F"/>
    <w:rsid w:val="00DC1893"/>
    <w:rsid w:val="00DE4F82"/>
    <w:rsid w:val="00DE5E41"/>
    <w:rsid w:val="00DF2BB1"/>
    <w:rsid w:val="00E02516"/>
    <w:rsid w:val="00E04E3B"/>
    <w:rsid w:val="00E22FCC"/>
    <w:rsid w:val="00E86BBD"/>
    <w:rsid w:val="00EB6F5A"/>
    <w:rsid w:val="00EC6110"/>
    <w:rsid w:val="00ED0702"/>
    <w:rsid w:val="00ED5539"/>
    <w:rsid w:val="00ED71DC"/>
    <w:rsid w:val="00EF297B"/>
    <w:rsid w:val="00F36419"/>
    <w:rsid w:val="00F7044F"/>
    <w:rsid w:val="00F87BDB"/>
    <w:rsid w:val="00F91CA7"/>
    <w:rsid w:val="00F945CB"/>
    <w:rsid w:val="00FA46A4"/>
    <w:rsid w:val="00FA7F2F"/>
    <w:rsid w:val="00FC2E3D"/>
    <w:rsid w:val="122346F7"/>
    <w:rsid w:val="1A29C3C5"/>
    <w:rsid w:val="3092DA50"/>
    <w:rsid w:val="66FEFF25"/>
    <w:rsid w:val="7B852B70"/>
    <w:rsid w:val="7FB7B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3DF8"/>
  <w15:chartTrackingRefBased/>
  <w15:docId w15:val="{4A4C7430-F971-41E4-8A2B-B6C28B6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10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F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F4F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5F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6F8"/>
  </w:style>
  <w:style w:type="paragraph" w:styleId="Footer">
    <w:name w:val="footer"/>
    <w:basedOn w:val="Normal"/>
    <w:link w:val="FooterChar"/>
    <w:uiPriority w:val="99"/>
    <w:unhideWhenUsed/>
    <w:rsid w:val="0098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6F8"/>
  </w:style>
  <w:style w:type="character" w:styleId="Hyperlink">
    <w:name w:val="Hyperlink"/>
    <w:basedOn w:val="DefaultParagraphFont"/>
    <w:uiPriority w:val="99"/>
    <w:unhideWhenUsed/>
    <w:rsid w:val="00DF2B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6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EE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A24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753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5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3C4"/>
    <w:rPr>
      <w:vertAlign w:val="superscript"/>
    </w:rPr>
  </w:style>
  <w:style w:type="paragraph" w:styleId="NoSpacing">
    <w:name w:val="No Spacing"/>
    <w:uiPriority w:val="1"/>
    <w:qFormat/>
    <w:rsid w:val="00646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r-exams@bristo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e71e6-7099-46f9-858d-c66a8970e46a" xsi:nil="true"/>
    <lcf76f155ced4ddcb4097134ff3c332f xmlns="a8b1cd04-c033-44c1-ac69-1715a89d38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EE69FE0E8E43BB4621B16948B8A9" ma:contentTypeVersion="13" ma:contentTypeDescription="Create a new document." ma:contentTypeScope="" ma:versionID="fa8fa398e89ae65a74a36e8a23b93c51">
  <xsd:schema xmlns:xsd="http://www.w3.org/2001/XMLSchema" xmlns:xs="http://www.w3.org/2001/XMLSchema" xmlns:p="http://schemas.microsoft.com/office/2006/metadata/properties" xmlns:ns2="a8b1cd04-c033-44c1-ac69-1715a89d3812" xmlns:ns3="044e71e6-7099-46f9-858d-c66a8970e46a" targetNamespace="http://schemas.microsoft.com/office/2006/metadata/properties" ma:root="true" ma:fieldsID="817da30c8123625ea275066786ef0df1" ns2:_="" ns3:_="">
    <xsd:import namespace="a8b1cd04-c033-44c1-ac69-1715a89d3812"/>
    <xsd:import namespace="044e71e6-7099-46f9-858d-c66a8970e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cd04-c033-44c1-ac69-1715a89d3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71e6-7099-46f9-858d-c66a8970e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c6cba-b672-401e-9a76-de55051cd576}" ma:internalName="TaxCatchAll" ma:showField="CatchAllData" ma:web="044e71e6-7099-46f9-858d-c66a8970e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BF121-0FC7-4C90-AD32-4D054D066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F333-7800-47B5-901D-D839C2213AA6}">
  <ds:schemaRefs>
    <ds:schemaRef ds:uri="http://schemas.microsoft.com/office/2006/metadata/properties"/>
    <ds:schemaRef ds:uri="http://schemas.microsoft.com/office/infopath/2007/PartnerControls"/>
    <ds:schemaRef ds:uri="044e71e6-7099-46f9-858d-c66a8970e46a"/>
    <ds:schemaRef ds:uri="a8b1cd04-c033-44c1-ac69-1715a89d3812"/>
  </ds:schemaRefs>
</ds:datastoreItem>
</file>

<file path=customXml/itemProps3.xml><?xml version="1.0" encoding="utf-8"?>
<ds:datastoreItem xmlns:ds="http://schemas.openxmlformats.org/officeDocument/2006/customXml" ds:itemID="{EAE78A5A-4A54-4C7B-9C55-7CC644C66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564A1-C8D4-4EF1-B166-6E842A67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cd04-c033-44c1-ac69-1715a89d3812"/>
    <ds:schemaRef ds:uri="044e71e6-7099-46f9-858d-c66a8970e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Walker</dc:creator>
  <cp:keywords/>
  <dc:description/>
  <cp:lastModifiedBy>Chris Walker</cp:lastModifiedBy>
  <cp:revision>2</cp:revision>
  <dcterms:created xsi:type="dcterms:W3CDTF">2024-11-12T11:39:00Z</dcterms:created>
  <dcterms:modified xsi:type="dcterms:W3CDTF">2024-11-12T11:39:00Z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0x0101001459EE69FE0E8E43BB4621B16948B8A9</vt:lpwstr>
  </property>
  <property fmtid="{D5CDD505-2E9C-101B-9397-08002B2CF9AE}" pid="3" name="MediaServiceImageTags">
    <vt:lpwstr/>
  </property>
</Properties>
</file>