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CE65" w14:textId="77777777" w:rsidR="007330C5" w:rsidRDefault="007330C5" w:rsidP="007330C5">
      <w:pPr>
        <w:rPr>
          <w:rFonts w:ascii="Arial" w:hAnsi="Arial" w:cs="Arial"/>
          <w:sz w:val="21"/>
          <w:szCs w:val="21"/>
        </w:rPr>
      </w:pPr>
    </w:p>
    <w:p w14:paraId="22ECE81F" w14:textId="77777777" w:rsidR="00886591" w:rsidRDefault="007330C5" w:rsidP="007330C5">
      <w:pPr>
        <w:tabs>
          <w:tab w:val="left" w:pos="6461"/>
        </w:tabs>
        <w:rPr>
          <w:rFonts w:cstheme="minorHAnsi"/>
          <w:b/>
          <w:bCs/>
        </w:rPr>
      </w:pPr>
      <w:r w:rsidRPr="00855D7B">
        <w:rPr>
          <w:rFonts w:cstheme="minorHAnsi"/>
          <w:b/>
          <w:bCs/>
        </w:rPr>
        <w:t>Assessors</w:t>
      </w:r>
      <w:r>
        <w:rPr>
          <w:rFonts w:cstheme="minorHAnsi"/>
          <w:b/>
          <w:bCs/>
        </w:rPr>
        <w:t xml:space="preserve"> Summary Assessment form</w:t>
      </w:r>
    </w:p>
    <w:p w14:paraId="0554D528" w14:textId="5A412CB4" w:rsidR="007330C5" w:rsidRPr="00855D7B" w:rsidRDefault="00886591" w:rsidP="007330C5">
      <w:pPr>
        <w:tabs>
          <w:tab w:val="left" w:pos="6461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When sending this completed form to the Decision Maker please include in your covering email details of the </w:t>
      </w:r>
      <w:r w:rsidR="0089656A">
        <w:rPr>
          <w:rFonts w:cstheme="minorHAnsi"/>
          <w:b/>
          <w:bCs/>
        </w:rPr>
        <w:t>proposed e</w:t>
      </w:r>
      <w:r>
        <w:rPr>
          <w:rFonts w:cstheme="minorHAnsi"/>
          <w:b/>
          <w:bCs/>
        </w:rPr>
        <w:t xml:space="preserve">vent </w:t>
      </w:r>
      <w:r w:rsidR="0089656A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ate</w:t>
      </w:r>
      <w:r w:rsidR="0089656A">
        <w:rPr>
          <w:rFonts w:cstheme="minorHAnsi"/>
          <w:b/>
          <w:bCs/>
        </w:rPr>
        <w:t xml:space="preserve">, times </w:t>
      </w:r>
      <w:r>
        <w:rPr>
          <w:rFonts w:cstheme="minorHAnsi"/>
          <w:b/>
          <w:bCs/>
        </w:rPr>
        <w:t>and location, Event title, the n</w:t>
      </w:r>
      <w:r w:rsidR="007330C5" w:rsidRPr="00855D7B">
        <w:rPr>
          <w:rFonts w:cstheme="minorHAnsi"/>
          <w:b/>
          <w:bCs/>
        </w:rPr>
        <w:t>ame of the</w:t>
      </w:r>
      <w:r>
        <w:rPr>
          <w:rFonts w:cstheme="minorHAnsi"/>
          <w:b/>
          <w:bCs/>
        </w:rPr>
        <w:t xml:space="preserve"> Event Organiser, </w:t>
      </w:r>
      <w:r w:rsidR="007330C5" w:rsidRPr="00855D7B">
        <w:rPr>
          <w:rFonts w:cstheme="minorHAnsi"/>
          <w:b/>
          <w:bCs/>
        </w:rPr>
        <w:t xml:space="preserve"> </w:t>
      </w:r>
      <w:r w:rsidR="0089656A">
        <w:rPr>
          <w:rFonts w:cstheme="minorHAnsi"/>
          <w:b/>
          <w:bCs/>
        </w:rPr>
        <w:t xml:space="preserve">and </w:t>
      </w:r>
      <w:r w:rsidR="007330C5" w:rsidRPr="00855D7B">
        <w:rPr>
          <w:rFonts w:cstheme="minorHAnsi"/>
          <w:b/>
          <w:bCs/>
        </w:rPr>
        <w:t>proposed Speaker</w:t>
      </w:r>
      <w:r w:rsidR="0089656A">
        <w:rPr>
          <w:rFonts w:cstheme="minorHAnsi"/>
          <w:b/>
          <w:bCs/>
        </w:rPr>
        <w:t xml:space="preserve">(s) </w:t>
      </w:r>
    </w:p>
    <w:tbl>
      <w:tblPr>
        <w:tblW w:w="14318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1553"/>
        <w:gridCol w:w="1674"/>
        <w:gridCol w:w="3440"/>
        <w:gridCol w:w="3741"/>
      </w:tblGrid>
      <w:tr w:rsidR="007330C5" w:rsidRPr="00855D7B" w14:paraId="0ED518A2" w14:textId="77777777" w:rsidTr="0033203B">
        <w:trPr>
          <w:trHeight w:val="173"/>
        </w:trPr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4BBD3" w14:textId="77777777" w:rsidR="007330C5" w:rsidRPr="00855D7B" w:rsidRDefault="007330C5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Area of Risk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8F5B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 xml:space="preserve">Risk Level </w:t>
            </w:r>
          </w:p>
          <w:p w14:paraId="584659B8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Low/Medium/</w:t>
            </w:r>
          </w:p>
          <w:p w14:paraId="1DECC282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High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C6D3" w14:textId="7F1C9294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Consultation e</w:t>
            </w:r>
            <w:r>
              <w:rPr>
                <w:rFonts w:cstheme="minorHAnsi"/>
                <w:b/>
                <w:bCs/>
              </w:rPr>
              <w:t>.</w:t>
            </w:r>
            <w:r w:rsidRPr="00855D7B">
              <w:rPr>
                <w:rFonts w:cstheme="minorHAnsi"/>
                <w:b/>
                <w:bCs/>
              </w:rPr>
              <w:t>g</w:t>
            </w:r>
            <w:r>
              <w:rPr>
                <w:rFonts w:cstheme="minorHAnsi"/>
                <w:b/>
                <w:bCs/>
              </w:rPr>
              <w:t>.</w:t>
            </w:r>
            <w:r w:rsidRPr="00855D7B">
              <w:rPr>
                <w:rFonts w:cstheme="minorHAnsi"/>
                <w:b/>
                <w:bCs/>
              </w:rPr>
              <w:t xml:space="preserve"> with Security Services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E5F13" w14:textId="77777777" w:rsidR="007330C5" w:rsidRPr="00855D7B" w:rsidRDefault="007330C5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22E3F" w14:textId="77777777" w:rsidR="007330C5" w:rsidRPr="00855D7B" w:rsidRDefault="007330C5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 w:rsidRPr="00855D7B">
              <w:rPr>
                <w:rFonts w:cstheme="minorHAnsi"/>
                <w:b/>
                <w:bCs/>
              </w:rPr>
              <w:t>Proposed Risk Mitigations</w:t>
            </w:r>
          </w:p>
        </w:tc>
      </w:tr>
      <w:tr w:rsidR="007330C5" w:rsidRPr="00855D7B" w14:paraId="26BA6B6D" w14:textId="77777777" w:rsidTr="0033203B">
        <w:trPr>
          <w:trHeight w:val="113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A7FD" w14:textId="1256A897" w:rsidR="007330C5" w:rsidRPr="00886591" w:rsidRDefault="007330C5" w:rsidP="002A286F">
            <w:pPr>
              <w:spacing w:line="252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6591">
              <w:rPr>
                <w:rFonts w:cstheme="minorHAnsi"/>
                <w:color w:val="000000" w:themeColor="text1"/>
              </w:rPr>
              <w:t xml:space="preserve">Speaker represents </w:t>
            </w:r>
            <w:r w:rsidR="00886591" w:rsidRPr="00886591">
              <w:rPr>
                <w:rFonts w:cstheme="minorHAnsi"/>
                <w:color w:val="000000" w:themeColor="text1"/>
              </w:rPr>
              <w:t xml:space="preserve">or is associated with </w:t>
            </w:r>
            <w:r w:rsidRPr="00886591">
              <w:rPr>
                <w:rFonts w:cstheme="minorHAnsi"/>
                <w:color w:val="000000" w:themeColor="text1"/>
              </w:rPr>
              <w:t>an organisation proscribed by the UK government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6409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7FEA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B43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9880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</w:tr>
      <w:tr w:rsidR="007330C5" w:rsidRPr="00855D7B" w14:paraId="0DE51F72" w14:textId="77777777" w:rsidTr="0033203B">
        <w:trPr>
          <w:trHeight w:val="118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F110" w14:textId="0383EC04" w:rsidR="007330C5" w:rsidRPr="00886591" w:rsidRDefault="007330C5" w:rsidP="002A286F">
            <w:pPr>
              <w:spacing w:line="252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6591">
              <w:rPr>
                <w:rFonts w:cstheme="minorHAnsi"/>
                <w:color w:val="000000" w:themeColor="text1"/>
              </w:rPr>
              <w:t xml:space="preserve">The speaker </w:t>
            </w:r>
            <w:r w:rsidR="00886591" w:rsidRPr="00886591">
              <w:rPr>
                <w:rFonts w:cstheme="minorHAnsi"/>
                <w:color w:val="000000" w:themeColor="text1"/>
              </w:rPr>
              <w:t xml:space="preserve">may include </w:t>
            </w:r>
            <w:r w:rsidRPr="00886591">
              <w:rPr>
                <w:rFonts w:cstheme="minorHAnsi"/>
                <w:color w:val="000000" w:themeColor="text1"/>
              </w:rPr>
              <w:t>speech amounting to a terrorism related offence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E30F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6DAB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344D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5F7C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</w:tr>
      <w:tr w:rsidR="007330C5" w:rsidRPr="00855D7B" w14:paraId="3454B83B" w14:textId="77777777" w:rsidTr="0033203B">
        <w:trPr>
          <w:trHeight w:val="173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1495" w14:textId="21A79F04" w:rsidR="007330C5" w:rsidRPr="00855D7B" w:rsidRDefault="00886591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>
              <w:rPr>
                <w:rStyle w:val="ui-provider"/>
              </w:rPr>
              <w:t>The speaker may cause or incite violence, hatred, personal harassment, alarm or distress</w:t>
            </w:r>
            <w:r>
              <w:rPr>
                <w:rStyle w:val="ui-provider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6C80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3235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EE93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56A4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</w:tr>
      <w:tr w:rsidR="007330C5" w:rsidRPr="00855D7B" w14:paraId="1CD2271C" w14:textId="77777777" w:rsidTr="0033203B">
        <w:trPr>
          <w:trHeight w:val="359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36E" w14:textId="2F82EE1E" w:rsidR="007330C5" w:rsidRPr="00855D7B" w:rsidRDefault="00886591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 w:rsidRPr="00886591">
              <w:rPr>
                <w:rFonts w:cstheme="minorHAnsi"/>
              </w:rPr>
              <w:t>Due to the talk subject, speaker, the organisations they are associated with, or the organisers of the event - the event may attract heightened media interest which may lead to potential issues around capacity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DE31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BF5E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2A28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EC12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</w:tr>
      <w:tr w:rsidR="007330C5" w:rsidRPr="00855D7B" w14:paraId="30BF8778" w14:textId="77777777" w:rsidTr="0033203B">
        <w:trPr>
          <w:trHeight w:val="419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0E58" w14:textId="26F1D9B9" w:rsidR="007330C5" w:rsidRPr="00855D7B" w:rsidRDefault="00886591" w:rsidP="002A286F">
            <w:pPr>
              <w:spacing w:line="252" w:lineRule="auto"/>
              <w:rPr>
                <w:rFonts w:cstheme="minorHAnsi"/>
                <w:b/>
                <w:bCs/>
              </w:rPr>
            </w:pPr>
            <w:r w:rsidRPr="00886591">
              <w:rPr>
                <w:rFonts w:cstheme="minorHAnsi"/>
              </w:rPr>
              <w:t>The talk subject, speaker, the organisations they are associated with, or the organisers of the event - have attracted controversy and/or may mobilise significant protest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1DEF" w14:textId="77777777" w:rsidR="007330C5" w:rsidRPr="00855D7B" w:rsidRDefault="007330C5" w:rsidP="002A286F">
            <w:pPr>
              <w:tabs>
                <w:tab w:val="left" w:pos="720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D1B" w14:textId="77777777" w:rsidR="007330C5" w:rsidRPr="00855D7B" w:rsidRDefault="007330C5" w:rsidP="002A286F">
            <w:pPr>
              <w:rPr>
                <w:rFonts w:cstheme="minorHAn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0223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BD92" w14:textId="77777777" w:rsidR="007330C5" w:rsidRPr="00855D7B" w:rsidRDefault="007330C5" w:rsidP="002A286F">
            <w:pPr>
              <w:spacing w:line="252" w:lineRule="auto"/>
              <w:rPr>
                <w:rFonts w:cstheme="minorHAnsi"/>
              </w:rPr>
            </w:pPr>
          </w:p>
        </w:tc>
      </w:tr>
    </w:tbl>
    <w:p w14:paraId="54753D47" w14:textId="77777777" w:rsidR="007330C5" w:rsidRPr="007330C5" w:rsidRDefault="007330C5" w:rsidP="007330C5"/>
    <w:sectPr w:rsidR="007330C5" w:rsidRPr="007330C5" w:rsidSect="007330C5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0728" w14:textId="77777777" w:rsidR="00B946DF" w:rsidRDefault="00B946DF" w:rsidP="007330C5">
      <w:pPr>
        <w:spacing w:after="0" w:line="240" w:lineRule="auto"/>
      </w:pPr>
      <w:r>
        <w:separator/>
      </w:r>
    </w:p>
  </w:endnote>
  <w:endnote w:type="continuationSeparator" w:id="0">
    <w:p w14:paraId="57393F4A" w14:textId="77777777" w:rsidR="00B946DF" w:rsidRDefault="00B946DF" w:rsidP="0073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C4E3" w14:textId="77777777" w:rsidR="00B946DF" w:rsidRDefault="00B946DF" w:rsidP="007330C5">
      <w:pPr>
        <w:spacing w:after="0" w:line="240" w:lineRule="auto"/>
      </w:pPr>
      <w:r>
        <w:separator/>
      </w:r>
    </w:p>
  </w:footnote>
  <w:footnote w:type="continuationSeparator" w:id="0">
    <w:p w14:paraId="3788BC1E" w14:textId="77777777" w:rsidR="00B946DF" w:rsidRDefault="00B946DF" w:rsidP="0073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F"/>
    <w:rsid w:val="0033203B"/>
    <w:rsid w:val="0053725F"/>
    <w:rsid w:val="007330C5"/>
    <w:rsid w:val="00886591"/>
    <w:rsid w:val="0089656A"/>
    <w:rsid w:val="00B946DF"/>
    <w:rsid w:val="00B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EC6E5"/>
  <w15:chartTrackingRefBased/>
  <w15:docId w15:val="{3B0D7752-378B-4D9A-8684-79315CD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8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23BB70C9464BBDB349C5A7D9E79C" ma:contentTypeVersion="4" ma:contentTypeDescription="Create a new document." ma:contentTypeScope="" ma:versionID="90ea8cb5571bc256276c8846326df61c">
  <xsd:schema xmlns:xsd="http://www.w3.org/2001/XMLSchema" xmlns:xs="http://www.w3.org/2001/XMLSchema" xmlns:p="http://schemas.microsoft.com/office/2006/metadata/properties" xmlns:ns2="43cf7193-d727-476b-a1a2-bacb204e3a5c" xmlns:ns3="a7f20ffa-6dde-4ee4-9253-7ffca02d1b5f" targetNamespace="http://schemas.microsoft.com/office/2006/metadata/properties" ma:root="true" ma:fieldsID="018f6149c1aee2bf31562420fed0cb89" ns2:_="" ns3:_="">
    <xsd:import namespace="43cf7193-d727-476b-a1a2-bacb204e3a5c"/>
    <xsd:import namespace="a7f20ffa-6dde-4ee4-9253-7ffca02d1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7193-d727-476b-a1a2-bacb204e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0ffa-6dde-4ee4-9253-7ffca02d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25DA1-7E08-44AC-82F4-F2DB828BD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887A6-962A-47CA-95C4-A74678D92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758FD-3CA7-4609-A16D-F64FF21B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7193-d727-476b-a1a2-bacb204e3a5c"/>
    <ds:schemaRef ds:uri="a7f20ffa-6dde-4ee4-9253-7ffca02d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Feeney</dc:creator>
  <cp:keywords/>
  <dc:description/>
  <cp:lastModifiedBy>Jane Bridgwater</cp:lastModifiedBy>
  <cp:revision>5</cp:revision>
  <dcterms:created xsi:type="dcterms:W3CDTF">2018-11-07T17:28:00Z</dcterms:created>
  <dcterms:modified xsi:type="dcterms:W3CDTF">2023-08-09T10:39:00Z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0x010100F58023BB70C9464BBDB349C5A7D9E79C</vt:lpwstr>
  </property>
</Properties>
</file>