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9C19" w14:textId="662044DC" w:rsidR="00FB5984" w:rsidRDefault="005F7595" w:rsidP="00FB598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B545099" wp14:editId="09D70C31">
            <wp:extent cx="1785582" cy="515481"/>
            <wp:effectExtent l="0" t="0" r="5715" b="0"/>
            <wp:docPr id="2114901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22" cy="51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EAA1A" w14:textId="3AACDFC4" w:rsidR="00DC1A8D" w:rsidRDefault="00DC1A8D" w:rsidP="00DC1A8D">
      <w:pPr>
        <w:pStyle w:val="NoSpacing"/>
        <w:jc w:val="center"/>
        <w:rPr>
          <w:b/>
          <w:sz w:val="28"/>
          <w:szCs w:val="28"/>
        </w:rPr>
      </w:pPr>
      <w:r w:rsidRPr="00DC1A8D">
        <w:rPr>
          <w:b/>
          <w:sz w:val="28"/>
          <w:szCs w:val="28"/>
        </w:rPr>
        <w:t>INDEPENDENT CHAIR</w:t>
      </w:r>
      <w:r w:rsidR="00B9381C">
        <w:rPr>
          <w:b/>
          <w:sz w:val="28"/>
          <w:szCs w:val="28"/>
        </w:rPr>
        <w:t xml:space="preserve"> REPORT</w:t>
      </w:r>
    </w:p>
    <w:p w14:paraId="03DCE79B" w14:textId="582F4AA2" w:rsidR="00FB5984" w:rsidRDefault="00DC1A8D" w:rsidP="00FB59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</w:t>
      </w:r>
      <w:r w:rsidR="00FB5984" w:rsidRPr="008F6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5C67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B5984" w:rsidRPr="008F684A">
        <w:rPr>
          <w:rFonts w:ascii="Arial" w:eastAsia="Times New Roman" w:hAnsi="Arial" w:cs="Arial"/>
          <w:color w:val="000000"/>
          <w:sz w:val="20"/>
          <w:szCs w:val="20"/>
        </w:rPr>
        <w:t xml:space="preserve">ndependent </w:t>
      </w:r>
      <w:r w:rsidR="00E15C67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FB5984" w:rsidRPr="008F684A">
        <w:rPr>
          <w:rFonts w:ascii="Arial" w:eastAsia="Times New Roman" w:hAnsi="Arial" w:cs="Arial"/>
          <w:color w:val="000000"/>
          <w:sz w:val="20"/>
          <w:szCs w:val="20"/>
        </w:rPr>
        <w:t>hair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must complete this report</w:t>
      </w:r>
      <w:r w:rsidR="00FB5984" w:rsidRPr="008F684A">
        <w:rPr>
          <w:rFonts w:ascii="Arial" w:eastAsia="Times New Roman" w:hAnsi="Arial" w:cs="Arial"/>
          <w:color w:val="000000"/>
          <w:sz w:val="20"/>
          <w:szCs w:val="20"/>
        </w:rPr>
        <w:t xml:space="preserve"> after the examination</w:t>
      </w:r>
      <w:r w:rsidR="00657508">
        <w:rPr>
          <w:rFonts w:ascii="Arial" w:eastAsia="Times New Roman" w:hAnsi="Arial" w:cs="Arial"/>
          <w:color w:val="000000"/>
          <w:sz w:val="20"/>
          <w:szCs w:val="20"/>
        </w:rPr>
        <w:t xml:space="preserve"> has been completed</w:t>
      </w:r>
      <w:r w:rsidR="00FB5984" w:rsidRPr="008F684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E15C67" w:rsidRPr="00E15C67">
        <w:rPr>
          <w:rFonts w:ascii="Arial" w:eastAsia="Times New Roman" w:hAnsi="Arial" w:cs="Arial"/>
          <w:color w:val="000000"/>
          <w:sz w:val="20"/>
          <w:szCs w:val="20"/>
        </w:rPr>
        <w:t>Hand-written reports will not be accepted.</w:t>
      </w:r>
    </w:p>
    <w:p w14:paraId="35286E18" w14:textId="77777777" w:rsidR="00B830A4" w:rsidRDefault="00B830A4" w:rsidP="00DC1A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54B787B" w14:textId="0639571D" w:rsidR="00DB2A6D" w:rsidRDefault="00DB2A6D" w:rsidP="00DC1A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Independent chair reports, alongside the e</w:t>
      </w:r>
      <w:r w:rsidRPr="00DB2A6D">
        <w:rPr>
          <w:rFonts w:ascii="Arial" w:eastAsia="Times New Roman" w:hAnsi="Arial" w:cs="Arial"/>
          <w:color w:val="000000"/>
          <w:sz w:val="20"/>
          <w:szCs w:val="20"/>
        </w:rPr>
        <w:t>xaminers’ reports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2A6D">
        <w:rPr>
          <w:rFonts w:ascii="Arial" w:eastAsia="Times New Roman" w:hAnsi="Arial" w:cs="Arial"/>
          <w:color w:val="000000"/>
          <w:sz w:val="20"/>
          <w:szCs w:val="20"/>
        </w:rPr>
        <w:t xml:space="preserve"> are sent to the student and their supervisors after the Research Degrees Examination Board has reached a decision. All reports remain confidential and must not be shared with the student or their supervisors until after the Board’s decision.</w:t>
      </w:r>
    </w:p>
    <w:p w14:paraId="5D3667B4" w14:textId="77777777" w:rsidR="00FB5984" w:rsidRDefault="00FB5984" w:rsidP="00DB2A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30"/>
        <w:gridCol w:w="7526"/>
      </w:tblGrid>
      <w:tr w:rsidR="00FB5984" w:rsidRPr="00E93427" w14:paraId="5926E33B" w14:textId="77777777" w:rsidTr="005C6363">
        <w:trPr>
          <w:tblHeader/>
        </w:trPr>
        <w:tc>
          <w:tcPr>
            <w:tcW w:w="1401" w:type="pct"/>
            <w:tcBorders>
              <w:bottom w:val="single" w:sz="4" w:space="0" w:color="auto"/>
            </w:tcBorders>
          </w:tcPr>
          <w:p w14:paraId="0B354461" w14:textId="2841BC6E" w:rsidR="00FB5984" w:rsidRPr="00352233" w:rsidRDefault="00FB5984" w:rsidP="005C63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223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Full name of </w:t>
            </w:r>
            <w:r w:rsidR="0019495A">
              <w:rPr>
                <w:rFonts w:ascii="Arial" w:eastAsia="Times New Roman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599" w:type="pct"/>
            <w:tcBorders>
              <w:bottom w:val="single" w:sz="4" w:space="0" w:color="auto"/>
            </w:tcBorders>
          </w:tcPr>
          <w:p w14:paraId="158CE481" w14:textId="77777777" w:rsidR="00FB5984" w:rsidRPr="00352233" w:rsidRDefault="00FB5984" w:rsidP="005C636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5984" w:rsidRPr="00E93427" w14:paraId="4F3553F4" w14:textId="77777777" w:rsidTr="005C6363">
        <w:trPr>
          <w:tblHeader/>
        </w:trPr>
        <w:tc>
          <w:tcPr>
            <w:tcW w:w="1401" w:type="pct"/>
            <w:tcBorders>
              <w:bottom w:val="single" w:sz="4" w:space="0" w:color="auto"/>
            </w:tcBorders>
          </w:tcPr>
          <w:p w14:paraId="43E83B61" w14:textId="77777777" w:rsidR="00FB5984" w:rsidRPr="00352233" w:rsidRDefault="00FB5984" w:rsidP="005C6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33">
              <w:rPr>
                <w:rFonts w:ascii="Arial" w:eastAsia="Times New Roman" w:hAnsi="Arial" w:cs="Arial"/>
                <w:sz w:val="20"/>
                <w:szCs w:val="20"/>
              </w:rPr>
              <w:t>Student ID Number</w:t>
            </w:r>
          </w:p>
        </w:tc>
        <w:tc>
          <w:tcPr>
            <w:tcW w:w="3599" w:type="pct"/>
            <w:tcBorders>
              <w:bottom w:val="single" w:sz="4" w:space="0" w:color="auto"/>
            </w:tcBorders>
          </w:tcPr>
          <w:p w14:paraId="3F3AD620" w14:textId="77777777" w:rsidR="00FB5984" w:rsidRPr="00352233" w:rsidRDefault="00FB5984" w:rsidP="005C636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5984" w:rsidRPr="00E93427" w14:paraId="7C4D4AF3" w14:textId="77777777" w:rsidTr="005C6363">
        <w:trPr>
          <w:tblHeader/>
        </w:trPr>
        <w:tc>
          <w:tcPr>
            <w:tcW w:w="1401" w:type="pct"/>
            <w:tcBorders>
              <w:left w:val="nil"/>
              <w:bottom w:val="nil"/>
              <w:right w:val="nil"/>
            </w:tcBorders>
          </w:tcPr>
          <w:p w14:paraId="4BE298AC" w14:textId="77777777" w:rsidR="00FB5984" w:rsidRPr="00352233" w:rsidRDefault="00FB5984" w:rsidP="005C6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pct"/>
            <w:tcBorders>
              <w:left w:val="nil"/>
              <w:bottom w:val="nil"/>
              <w:right w:val="nil"/>
            </w:tcBorders>
          </w:tcPr>
          <w:p w14:paraId="4F07E0F1" w14:textId="77777777" w:rsidR="00FB5984" w:rsidRPr="00352233" w:rsidRDefault="00FB5984" w:rsidP="005C636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5984" w:rsidRPr="00E93427" w14:paraId="43E60EE5" w14:textId="77777777" w:rsidTr="005C6363">
        <w:trPr>
          <w:trHeight w:hRule="exact" w:val="28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13E78" w14:textId="77777777" w:rsidR="00FB5984" w:rsidRPr="00352233" w:rsidRDefault="00FB5984" w:rsidP="005C6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6548A" w14:textId="77777777" w:rsidR="00FB5984" w:rsidRPr="00352233" w:rsidRDefault="00FB5984" w:rsidP="005C636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5984" w:rsidRPr="00E93427" w14:paraId="6DE1375E" w14:textId="77777777" w:rsidTr="005C6363"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</w:tcPr>
          <w:p w14:paraId="6BD63C15" w14:textId="77777777" w:rsidR="00FB5984" w:rsidRPr="00352233" w:rsidRDefault="00FB5984" w:rsidP="005C6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33">
              <w:rPr>
                <w:rFonts w:ascii="Arial" w:eastAsia="Times New Roman" w:hAnsi="Arial" w:cs="Arial"/>
                <w:sz w:val="20"/>
                <w:szCs w:val="20"/>
              </w:rPr>
              <w:t>Degree examined</w:t>
            </w:r>
          </w:p>
        </w:tc>
        <w:tc>
          <w:tcPr>
            <w:tcW w:w="3599" w:type="pct"/>
            <w:tcBorders>
              <w:top w:val="single" w:sz="4" w:space="0" w:color="auto"/>
              <w:bottom w:val="single" w:sz="4" w:space="0" w:color="auto"/>
            </w:tcBorders>
          </w:tcPr>
          <w:p w14:paraId="14CBEA1E" w14:textId="77777777" w:rsidR="00FB5984" w:rsidRPr="00352233" w:rsidRDefault="00FB5984" w:rsidP="005C636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5984" w:rsidRPr="00E93427" w14:paraId="1B908968" w14:textId="77777777" w:rsidTr="005C6363">
        <w:tc>
          <w:tcPr>
            <w:tcW w:w="1401" w:type="pct"/>
            <w:tcBorders>
              <w:bottom w:val="single" w:sz="4" w:space="0" w:color="auto"/>
            </w:tcBorders>
          </w:tcPr>
          <w:p w14:paraId="7416135F" w14:textId="77777777" w:rsidR="00FB5984" w:rsidRPr="00352233" w:rsidRDefault="00FB5984" w:rsidP="005C636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233">
              <w:rPr>
                <w:rFonts w:ascii="Arial" w:eastAsia="Times New Roman" w:hAnsi="Arial" w:cs="Arial"/>
                <w:sz w:val="20"/>
                <w:szCs w:val="20"/>
              </w:rPr>
              <w:t>Title of dissertation</w:t>
            </w:r>
          </w:p>
        </w:tc>
        <w:tc>
          <w:tcPr>
            <w:tcW w:w="3599" w:type="pct"/>
            <w:tcBorders>
              <w:bottom w:val="single" w:sz="4" w:space="0" w:color="auto"/>
            </w:tcBorders>
          </w:tcPr>
          <w:p w14:paraId="0DF21807" w14:textId="77777777" w:rsidR="00FB5984" w:rsidRPr="00352233" w:rsidRDefault="00FB5984" w:rsidP="005C636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5984" w:rsidRPr="00E93427" w14:paraId="630B2ABD" w14:textId="77777777" w:rsidTr="005C6363">
        <w:tc>
          <w:tcPr>
            <w:tcW w:w="1401" w:type="pct"/>
            <w:tcBorders>
              <w:bottom w:val="single" w:sz="4" w:space="0" w:color="auto"/>
            </w:tcBorders>
          </w:tcPr>
          <w:p w14:paraId="12F40B7D" w14:textId="77777777" w:rsidR="00FB5984" w:rsidRPr="00352233" w:rsidRDefault="00FB5984" w:rsidP="005C636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2233">
              <w:rPr>
                <w:rFonts w:ascii="Arial" w:eastAsia="Times New Roman" w:hAnsi="Arial" w:cs="Arial"/>
                <w:sz w:val="20"/>
                <w:szCs w:val="20"/>
              </w:rPr>
              <w:t>Date of oral examination</w:t>
            </w:r>
          </w:p>
        </w:tc>
        <w:tc>
          <w:tcPr>
            <w:tcW w:w="3599" w:type="pct"/>
            <w:tcBorders>
              <w:bottom w:val="single" w:sz="4" w:space="0" w:color="auto"/>
            </w:tcBorders>
          </w:tcPr>
          <w:p w14:paraId="3769706F" w14:textId="77777777" w:rsidR="00FB5984" w:rsidRPr="00352233" w:rsidRDefault="00FB5984" w:rsidP="005C636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F515FED" w14:textId="77777777" w:rsidR="00FB5984" w:rsidRPr="00352233" w:rsidRDefault="00FB5984" w:rsidP="00FB598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D9F492" w14:textId="7A4BCDD9" w:rsidR="00FB5984" w:rsidRDefault="00B9381C" w:rsidP="003870B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Reason for appointment</w:t>
      </w:r>
    </w:p>
    <w:p w14:paraId="572EDC3A" w14:textId="6F5BB1CA" w:rsidR="006C67C6" w:rsidRDefault="00B9381C" w:rsidP="00B9381C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An </w:t>
      </w:r>
      <w:r w:rsidR="00022B34">
        <w:rPr>
          <w:rFonts w:ascii="Arial" w:eastAsia="Times New Roman" w:hAnsi="Arial" w:cs="Arial"/>
          <w:bCs/>
          <w:sz w:val="20"/>
          <w:szCs w:val="20"/>
        </w:rPr>
        <w:t>i</w:t>
      </w:r>
      <w:r w:rsidRPr="00B9381C">
        <w:rPr>
          <w:rFonts w:ascii="Arial" w:eastAsia="Times New Roman" w:hAnsi="Arial" w:cs="Arial"/>
          <w:bCs/>
          <w:sz w:val="20"/>
          <w:szCs w:val="20"/>
        </w:rPr>
        <w:t xml:space="preserve">ndependent </w:t>
      </w:r>
      <w:r w:rsidR="00022B34">
        <w:rPr>
          <w:rFonts w:ascii="Arial" w:eastAsia="Times New Roman" w:hAnsi="Arial" w:cs="Arial"/>
          <w:bCs/>
          <w:sz w:val="20"/>
          <w:szCs w:val="20"/>
        </w:rPr>
        <w:t>c</w:t>
      </w:r>
      <w:r w:rsidRPr="00B9381C">
        <w:rPr>
          <w:rFonts w:ascii="Arial" w:eastAsia="Times New Roman" w:hAnsi="Arial" w:cs="Arial"/>
          <w:bCs/>
          <w:sz w:val="20"/>
          <w:szCs w:val="20"/>
        </w:rPr>
        <w:t>hair is required under</w:t>
      </w:r>
      <w:r w:rsidR="00022B34">
        <w:rPr>
          <w:rFonts w:ascii="Arial" w:eastAsia="Times New Roman" w:hAnsi="Arial" w:cs="Arial"/>
          <w:bCs/>
          <w:sz w:val="20"/>
          <w:szCs w:val="20"/>
        </w:rPr>
        <w:t xml:space="preserve"> specific circumstances, as set out in </w:t>
      </w:r>
      <w:hyperlink r:id="rId12" w:history="1">
        <w:r w:rsidR="00022B34" w:rsidRPr="00CD6B5D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Section 19</w:t>
        </w:r>
      </w:hyperlink>
      <w:r>
        <w:rPr>
          <w:rFonts w:ascii="Arial" w:eastAsia="Times New Roman" w:hAnsi="Arial" w:cs="Arial"/>
          <w:bCs/>
          <w:sz w:val="20"/>
          <w:szCs w:val="20"/>
        </w:rPr>
        <w:t xml:space="preserve"> of the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Regulations and Code of Practice for Research Degrees</w:t>
      </w:r>
      <w:r w:rsidR="006C67C6" w:rsidRPr="006C67C6">
        <w:rPr>
          <w:rFonts w:ascii="Arial" w:eastAsia="Times New Roman" w:hAnsi="Arial" w:cs="Arial"/>
          <w:bCs/>
          <w:sz w:val="20"/>
          <w:szCs w:val="20"/>
        </w:rPr>
        <w:t>.</w:t>
      </w:r>
      <w:r w:rsidR="006C67C6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tbl>
      <w:tblPr>
        <w:tblStyle w:val="TableGrid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5528"/>
      </w:tblGrid>
      <w:tr w:rsidR="00657508" w:rsidRPr="00657508" w14:paraId="5BCAACA2" w14:textId="77777777" w:rsidTr="00C74FE6">
        <w:tc>
          <w:tcPr>
            <w:tcW w:w="4673" w:type="dxa"/>
          </w:tcPr>
          <w:p w14:paraId="3CC779C0" w14:textId="309AA8A0" w:rsidR="00657508" w:rsidRPr="00657508" w:rsidRDefault="00657508" w:rsidP="00657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7508">
              <w:rPr>
                <w:rFonts w:ascii="Arial" w:hAnsi="Arial" w:cs="Arial"/>
                <w:sz w:val="20"/>
                <w:szCs w:val="20"/>
              </w:rPr>
              <w:t xml:space="preserve">Please specify reason for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Pr="00657508">
              <w:rPr>
                <w:rFonts w:ascii="Arial" w:hAnsi="Arial" w:cs="Arial"/>
                <w:sz w:val="20"/>
                <w:szCs w:val="20"/>
              </w:rPr>
              <w:t xml:space="preserve"> appointment </w:t>
            </w:r>
            <w:r>
              <w:rPr>
                <w:rFonts w:ascii="Arial" w:hAnsi="Arial" w:cs="Arial"/>
                <w:sz w:val="20"/>
                <w:szCs w:val="20"/>
              </w:rPr>
              <w:t>as an Independent Chair from</w:t>
            </w:r>
            <w:r w:rsidRPr="00657508">
              <w:rPr>
                <w:rFonts w:ascii="Arial" w:hAnsi="Arial" w:cs="Arial"/>
                <w:sz w:val="20"/>
                <w:szCs w:val="20"/>
              </w:rPr>
              <w:t xml:space="preserve"> the drop-down list</w:t>
            </w:r>
          </w:p>
          <w:p w14:paraId="4B968EF8" w14:textId="77777777" w:rsidR="00657508" w:rsidRPr="00657508" w:rsidRDefault="00657508" w:rsidP="00657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61849942"/>
            <w:placeholder>
              <w:docPart w:val="B82F25FF85C44214815F2EC598160A15"/>
            </w:placeholder>
            <w:showingPlcHdr/>
            <w:dropDownList>
              <w:listItem w:value="Choose an item."/>
              <w:listItem w:displayText="only external examiners" w:value="only external examiners"/>
              <w:listItem w:displayText="inexperienced examiner/s" w:value="inexperienced examiner/s"/>
              <w:listItem w:displayText="under Faculty PGR Director direction" w:value="under Faculty PGR Director direction"/>
              <w:listItem w:displayText="Other - please specify" w:value="Other - please specify"/>
            </w:dropDownList>
          </w:sdtPr>
          <w:sdtEndPr/>
          <w:sdtContent>
            <w:tc>
              <w:tcPr>
                <w:tcW w:w="5528" w:type="dxa"/>
              </w:tcPr>
              <w:p w14:paraId="69F7A039" w14:textId="77777777" w:rsidR="00657508" w:rsidRPr="00657508" w:rsidRDefault="00657508" w:rsidP="0065750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57508">
                  <w:rPr>
                    <w:color w:val="808080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528"/>
      </w:tblGrid>
      <w:tr w:rsidR="006C67C6" w:rsidRPr="00FC2E7D" w14:paraId="1CFE5187" w14:textId="77777777" w:rsidTr="00C33769">
        <w:tc>
          <w:tcPr>
            <w:tcW w:w="4673" w:type="dxa"/>
          </w:tcPr>
          <w:p w14:paraId="72CA6103" w14:textId="3B8B713F" w:rsidR="00657508" w:rsidRDefault="00657508" w:rsidP="00657508">
            <w:pPr>
              <w:pStyle w:val="NoSpacing"/>
              <w:rPr>
                <w:rFonts w:ascii="Arial" w:hAnsi="Arial" w:cs="Arial"/>
              </w:rPr>
            </w:pPr>
            <w:r w:rsidRPr="00657508">
              <w:rPr>
                <w:rFonts w:ascii="Arial" w:hAnsi="Arial" w:cs="Arial"/>
              </w:rPr>
              <w:t>If other, please specify</w:t>
            </w:r>
          </w:p>
          <w:p w14:paraId="71547D8C" w14:textId="3F55A27E" w:rsidR="00657508" w:rsidRPr="00657508" w:rsidRDefault="00657508" w:rsidP="006575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1614E1B" w14:textId="77777777" w:rsidR="006C67C6" w:rsidRPr="00FC2E7D" w:rsidRDefault="006C67C6" w:rsidP="00C3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CD3B65" w14:textId="426C580D" w:rsidR="00173176" w:rsidRDefault="00173176" w:rsidP="00FB59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ACBE6B" w14:textId="19793399" w:rsidR="00FB5984" w:rsidRPr="00352233" w:rsidRDefault="00FB5984" w:rsidP="00FB598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52233">
        <w:rPr>
          <w:rFonts w:ascii="Arial" w:eastAsia="Times New Roman" w:hAnsi="Arial" w:cs="Arial"/>
          <w:b/>
          <w:sz w:val="20"/>
          <w:szCs w:val="20"/>
        </w:rPr>
        <w:t xml:space="preserve">As the </w:t>
      </w:r>
      <w:r w:rsidR="000251C2">
        <w:rPr>
          <w:rFonts w:ascii="Arial" w:eastAsia="Times New Roman" w:hAnsi="Arial" w:cs="Arial"/>
          <w:b/>
          <w:sz w:val="20"/>
          <w:szCs w:val="20"/>
        </w:rPr>
        <w:t>i</w:t>
      </w:r>
      <w:r w:rsidRPr="00352233">
        <w:rPr>
          <w:rFonts w:ascii="Arial" w:eastAsia="Times New Roman" w:hAnsi="Arial" w:cs="Arial"/>
          <w:b/>
          <w:sz w:val="20"/>
          <w:szCs w:val="20"/>
        </w:rPr>
        <w:t xml:space="preserve">ndependent </w:t>
      </w:r>
      <w:r w:rsidR="000251C2">
        <w:rPr>
          <w:rFonts w:ascii="Arial" w:eastAsia="Times New Roman" w:hAnsi="Arial" w:cs="Arial"/>
          <w:b/>
          <w:sz w:val="20"/>
          <w:szCs w:val="20"/>
        </w:rPr>
        <w:t>c</w:t>
      </w:r>
      <w:r w:rsidRPr="00352233">
        <w:rPr>
          <w:rFonts w:ascii="Arial" w:eastAsia="Times New Roman" w:hAnsi="Arial" w:cs="Arial"/>
          <w:b/>
          <w:sz w:val="20"/>
          <w:szCs w:val="20"/>
        </w:rPr>
        <w:t>hair, I confirm the following (please tick the boxes):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410"/>
      </w:tblGrid>
      <w:tr w:rsidR="00FB5984" w:rsidRPr="00E93427" w14:paraId="3E10DA26" w14:textId="77777777" w:rsidTr="003870BE">
        <w:tc>
          <w:tcPr>
            <w:tcW w:w="8784" w:type="dxa"/>
            <w:shd w:val="clear" w:color="auto" w:fill="auto"/>
            <w:vAlign w:val="center"/>
          </w:tcPr>
          <w:p w14:paraId="7872FE4F" w14:textId="32311CD1" w:rsidR="00FB5984" w:rsidRPr="00E93427" w:rsidRDefault="00FB5984" w:rsidP="003870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934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oversaw the pre-examination discussion of the examiners, the examination</w:t>
            </w:r>
            <w:r w:rsidR="003D59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itself</w:t>
            </w:r>
            <w:r w:rsidRPr="00E934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deliberations of the examiners and any feedback provided to the </w:t>
            </w:r>
            <w:r w:rsidR="001949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</w:t>
            </w:r>
            <w:r w:rsidRPr="00E934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</w:t>
            </w:r>
          </w:p>
          <w:p w14:paraId="6E930393" w14:textId="77777777" w:rsidR="00FB5984" w:rsidRPr="00E93427" w:rsidRDefault="00FB5984" w:rsidP="00387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8FD0761" w14:textId="79A6E934" w:rsidR="00FB5984" w:rsidRPr="00E93427" w:rsidRDefault="002227DF" w:rsidP="0038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84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B5984" w:rsidRPr="00E93427" w14:paraId="6550F0DF" w14:textId="77777777" w:rsidTr="003870BE">
        <w:tc>
          <w:tcPr>
            <w:tcW w:w="8784" w:type="dxa"/>
            <w:shd w:val="clear" w:color="auto" w:fill="auto"/>
            <w:vAlign w:val="center"/>
          </w:tcPr>
          <w:p w14:paraId="278DA957" w14:textId="77777777" w:rsidR="00FB5984" w:rsidRPr="00E93427" w:rsidRDefault="00FB5984" w:rsidP="003870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34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am satisfied that the examination was conducted in accordance with the University of Bristol’s regulations and procedures.</w:t>
            </w:r>
          </w:p>
          <w:p w14:paraId="00A637AA" w14:textId="77777777" w:rsidR="00FB5984" w:rsidRPr="00E93427" w:rsidRDefault="00FB5984" w:rsidP="00387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3B22C0F" w14:textId="2B28E6EB" w:rsidR="00FB5984" w:rsidRPr="00E93427" w:rsidRDefault="002227DF" w:rsidP="0038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796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56C268C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D3593E7" w14:textId="77777777" w:rsidR="00FB5984" w:rsidRPr="00352233" w:rsidRDefault="00FB5984" w:rsidP="00FB59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D73123" w14:textId="6FB80A8D" w:rsidR="00FB5984" w:rsidRPr="000251C2" w:rsidRDefault="006C67C6" w:rsidP="009679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251C2">
        <w:rPr>
          <w:rFonts w:ascii="Arial" w:eastAsia="Times New Roman" w:hAnsi="Arial" w:cs="Arial"/>
          <w:bCs/>
          <w:sz w:val="20"/>
          <w:szCs w:val="20"/>
        </w:rPr>
        <w:t>A</w:t>
      </w:r>
      <w:r w:rsidR="00FB5984" w:rsidRPr="000251C2">
        <w:rPr>
          <w:rFonts w:ascii="Arial" w:eastAsia="Times New Roman" w:hAnsi="Arial" w:cs="Arial"/>
          <w:bCs/>
          <w:sz w:val="20"/>
          <w:szCs w:val="20"/>
        </w:rPr>
        <w:t xml:space="preserve">re </w:t>
      </w:r>
      <w:r w:rsidR="00173176" w:rsidRPr="000251C2">
        <w:rPr>
          <w:rFonts w:ascii="Arial" w:eastAsia="Times New Roman" w:hAnsi="Arial" w:cs="Arial"/>
          <w:bCs/>
          <w:sz w:val="20"/>
          <w:szCs w:val="20"/>
        </w:rPr>
        <w:t xml:space="preserve">there </w:t>
      </w:r>
      <w:r w:rsidR="00FB5984" w:rsidRPr="000251C2">
        <w:rPr>
          <w:rFonts w:ascii="Arial" w:eastAsia="Times New Roman" w:hAnsi="Arial" w:cs="Arial"/>
          <w:bCs/>
          <w:sz w:val="20"/>
          <w:szCs w:val="20"/>
        </w:rPr>
        <w:t>any comments or observations you wish to make on the examination process in this case</w:t>
      </w:r>
      <w:r w:rsidR="00173176" w:rsidRPr="000251C2">
        <w:rPr>
          <w:rFonts w:ascii="Arial" w:eastAsia="Times New Roman" w:hAnsi="Arial" w:cs="Arial"/>
          <w:bCs/>
          <w:sz w:val="20"/>
          <w:szCs w:val="20"/>
        </w:rPr>
        <w:t>? P</w:t>
      </w:r>
      <w:r w:rsidR="00FB5984" w:rsidRPr="000251C2">
        <w:rPr>
          <w:rFonts w:ascii="Arial" w:eastAsia="Times New Roman" w:hAnsi="Arial" w:cs="Arial"/>
          <w:bCs/>
          <w:sz w:val="20"/>
          <w:szCs w:val="20"/>
        </w:rPr>
        <w:t>lease complete the box below.</w:t>
      </w:r>
      <w:r w:rsidR="00173176" w:rsidRPr="000251C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933AA" w:rsidRPr="000251C2">
        <w:rPr>
          <w:rFonts w:ascii="Arial" w:eastAsia="Times New Roman" w:hAnsi="Arial" w:cs="Arial"/>
          <w:bCs/>
          <w:sz w:val="20"/>
          <w:szCs w:val="20"/>
        </w:rPr>
        <w:t>Where there was remote participation, y</w:t>
      </w:r>
      <w:r w:rsidR="00173176" w:rsidRPr="000251C2">
        <w:rPr>
          <w:rFonts w:ascii="Arial" w:eastAsia="Times New Roman" w:hAnsi="Arial" w:cs="Arial"/>
          <w:bCs/>
          <w:sz w:val="20"/>
          <w:szCs w:val="20"/>
        </w:rPr>
        <w:t xml:space="preserve">ou should comment on how the video link operated and highlight any good practice or difficulties faced, including any ways in which the remote context might have affected the </w:t>
      </w:r>
      <w:r w:rsidR="0019495A" w:rsidRPr="000251C2">
        <w:rPr>
          <w:rFonts w:ascii="Arial" w:eastAsia="Times New Roman" w:hAnsi="Arial" w:cs="Arial"/>
          <w:bCs/>
          <w:sz w:val="20"/>
          <w:szCs w:val="20"/>
        </w:rPr>
        <w:t>student</w:t>
      </w:r>
      <w:r w:rsidR="00173176" w:rsidRPr="000251C2">
        <w:rPr>
          <w:rFonts w:ascii="Arial" w:eastAsia="Times New Roman" w:hAnsi="Arial" w:cs="Arial"/>
          <w:bCs/>
          <w:sz w:val="20"/>
          <w:szCs w:val="20"/>
        </w:rPr>
        <w:t>’s performance</w:t>
      </w:r>
      <w:r w:rsidR="00042618">
        <w:rPr>
          <w:rFonts w:ascii="Arial" w:eastAsia="Times New Roman" w:hAnsi="Arial" w:cs="Arial"/>
          <w:bCs/>
          <w:sz w:val="20"/>
          <w:szCs w:val="20"/>
        </w:rPr>
        <w:t xml:space="preserve"> or the oral examination more generally.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B5984" w:rsidRPr="00E93427" w14:paraId="2E152DA3" w14:textId="77777777" w:rsidTr="00E93427">
        <w:tc>
          <w:tcPr>
            <w:tcW w:w="10194" w:type="dxa"/>
            <w:shd w:val="clear" w:color="auto" w:fill="auto"/>
          </w:tcPr>
          <w:p w14:paraId="1484CBDB" w14:textId="77777777" w:rsidR="00FB5984" w:rsidRPr="00E93427" w:rsidRDefault="00FB5984" w:rsidP="00E9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8D569E" w14:textId="77777777" w:rsidR="00FB5984" w:rsidRPr="00E93427" w:rsidRDefault="00FB5984" w:rsidP="00E9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459AA20" w14:textId="77777777" w:rsidR="00FB5984" w:rsidRPr="00E93427" w:rsidRDefault="00FB5984" w:rsidP="00E9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EE0467E" w14:textId="77777777" w:rsidR="00FB5984" w:rsidRPr="00E93427" w:rsidRDefault="00FB5984" w:rsidP="00E9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FD4ACD" w14:textId="77777777" w:rsidR="00FB5984" w:rsidRPr="00E93427" w:rsidRDefault="00FB5984" w:rsidP="00E9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C2BA491" w14:textId="77777777" w:rsidR="00FB5984" w:rsidRPr="00E93427" w:rsidRDefault="00FB5984" w:rsidP="00E9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551F86" w14:textId="77777777" w:rsidR="00FB5984" w:rsidRPr="00E93427" w:rsidRDefault="00FB5984" w:rsidP="00E9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A73125" w14:textId="77777777" w:rsidR="00FB5984" w:rsidRPr="00E93427" w:rsidRDefault="00FB5984" w:rsidP="00E9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D848DD8" w14:textId="19638AE1" w:rsidR="00FB5984" w:rsidRDefault="00FB5984" w:rsidP="00FB59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3843"/>
        <w:gridCol w:w="2126"/>
      </w:tblGrid>
      <w:tr w:rsidR="00FB5984" w:rsidRPr="00E93427" w14:paraId="7743DC82" w14:textId="77777777" w:rsidTr="005C6363">
        <w:trPr>
          <w:trHeight w:val="660"/>
        </w:trPr>
        <w:tc>
          <w:tcPr>
            <w:tcW w:w="4232" w:type="dxa"/>
          </w:tcPr>
          <w:p w14:paraId="58EC0A79" w14:textId="3C019592" w:rsidR="00FB5984" w:rsidRPr="00352233" w:rsidRDefault="00FB5984" w:rsidP="00B830A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en-GB"/>
              </w:rPr>
            </w:pPr>
            <w:r w:rsidRPr="00352233">
              <w:rPr>
                <w:rFonts w:ascii="Arial" w:eastAsia="Times New Roman" w:hAnsi="Arial" w:cs="Arial"/>
                <w:sz w:val="20"/>
                <w:szCs w:val="21"/>
                <w:lang w:eastAsia="en-GB"/>
              </w:rPr>
              <w:t>Signed</w:t>
            </w:r>
          </w:p>
        </w:tc>
        <w:tc>
          <w:tcPr>
            <w:tcW w:w="3843" w:type="dxa"/>
          </w:tcPr>
          <w:p w14:paraId="186D37E8" w14:textId="23D3E28C" w:rsidR="00FB5984" w:rsidRPr="00352233" w:rsidRDefault="00FB5984" w:rsidP="00B830A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en-GB"/>
              </w:rPr>
            </w:pPr>
            <w:r w:rsidRPr="00352233">
              <w:rPr>
                <w:rFonts w:ascii="Arial" w:eastAsia="Times New Roman" w:hAnsi="Arial" w:cs="Arial"/>
                <w:sz w:val="20"/>
                <w:szCs w:val="21"/>
                <w:lang w:eastAsia="en-GB"/>
              </w:rPr>
              <w:t>Print name</w:t>
            </w:r>
          </w:p>
        </w:tc>
        <w:tc>
          <w:tcPr>
            <w:tcW w:w="2126" w:type="dxa"/>
          </w:tcPr>
          <w:p w14:paraId="60BABF25" w14:textId="704D383A" w:rsidR="00FB5984" w:rsidRPr="00352233" w:rsidRDefault="00FB5984" w:rsidP="00B830A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en-GB"/>
              </w:rPr>
            </w:pPr>
            <w:r w:rsidRPr="00352233">
              <w:rPr>
                <w:rFonts w:ascii="Arial" w:eastAsia="Times New Roman" w:hAnsi="Arial" w:cs="Arial"/>
                <w:sz w:val="20"/>
                <w:szCs w:val="21"/>
                <w:lang w:eastAsia="en-GB"/>
              </w:rPr>
              <w:t>Date</w:t>
            </w:r>
          </w:p>
        </w:tc>
      </w:tr>
    </w:tbl>
    <w:p w14:paraId="2B7D4842" w14:textId="442EFE2E" w:rsidR="003873AA" w:rsidRDefault="003873AA" w:rsidP="003873AA">
      <w:pPr>
        <w:rPr>
          <w:rFonts w:ascii="Arial" w:hAnsi="Arial" w:cs="Arial"/>
          <w:sz w:val="20"/>
          <w:szCs w:val="20"/>
        </w:rPr>
      </w:pPr>
      <w:r w:rsidRPr="003873AA">
        <w:rPr>
          <w:rFonts w:ascii="Arial" w:hAnsi="Arial" w:cs="Arial"/>
          <w:sz w:val="20"/>
          <w:szCs w:val="20"/>
        </w:rPr>
        <w:t>After the oral examination, the internal examiner (or independent chair if there is no internal examiner) must include the</w:t>
      </w:r>
      <w:r w:rsidR="00FB2E8E">
        <w:rPr>
          <w:rFonts w:ascii="Arial" w:hAnsi="Arial" w:cs="Arial"/>
          <w:sz w:val="20"/>
          <w:szCs w:val="20"/>
        </w:rPr>
        <w:t xml:space="preserve"> independent chair report</w:t>
      </w:r>
      <w:r w:rsidR="007D1F6A">
        <w:rPr>
          <w:rFonts w:ascii="Arial" w:hAnsi="Arial" w:cs="Arial"/>
          <w:sz w:val="20"/>
          <w:szCs w:val="20"/>
        </w:rPr>
        <w:t xml:space="preserve"> </w:t>
      </w:r>
      <w:r w:rsidRPr="003873AA">
        <w:rPr>
          <w:rFonts w:ascii="Arial" w:hAnsi="Arial" w:cs="Arial"/>
          <w:sz w:val="20"/>
          <w:szCs w:val="20"/>
        </w:rPr>
        <w:t xml:space="preserve">when they submit the </w:t>
      </w:r>
      <w:r w:rsidR="007D1F6A">
        <w:rPr>
          <w:rFonts w:ascii="Arial" w:hAnsi="Arial" w:cs="Arial"/>
          <w:sz w:val="20"/>
          <w:szCs w:val="20"/>
        </w:rPr>
        <w:t>examiners’</w:t>
      </w:r>
      <w:r w:rsidRPr="003873AA">
        <w:rPr>
          <w:rFonts w:ascii="Arial" w:hAnsi="Arial" w:cs="Arial"/>
          <w:sz w:val="20"/>
          <w:szCs w:val="20"/>
        </w:rPr>
        <w:t xml:space="preserve"> report to the School PGR Director.</w:t>
      </w:r>
    </w:p>
    <w:p w14:paraId="4B3D1FED" w14:textId="5C7C66B6" w:rsidR="00C93625" w:rsidRPr="003E1D4B" w:rsidRDefault="00C93625" w:rsidP="00B830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AQPO/</w:t>
      </w:r>
      <w:r w:rsidR="00513EB2">
        <w:rPr>
          <w:rFonts w:ascii="Arial" w:hAnsi="Arial" w:cs="Arial"/>
          <w:sz w:val="20"/>
          <w:szCs w:val="20"/>
        </w:rPr>
        <w:t>April 2024</w:t>
      </w:r>
    </w:p>
    <w:sectPr w:rsidR="00C93625" w:rsidRPr="003E1D4B" w:rsidSect="00053D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FED8" w14:textId="77777777" w:rsidR="00053DFE" w:rsidRDefault="00053DFE" w:rsidP="003E1D4B">
      <w:pPr>
        <w:spacing w:after="0" w:line="240" w:lineRule="auto"/>
      </w:pPr>
      <w:r>
        <w:separator/>
      </w:r>
    </w:p>
  </w:endnote>
  <w:endnote w:type="continuationSeparator" w:id="0">
    <w:p w14:paraId="72BCDC35" w14:textId="77777777" w:rsidR="00053DFE" w:rsidRDefault="00053DFE" w:rsidP="003E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3B0" w14:textId="77777777" w:rsidR="00854C06" w:rsidRDefault="00854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3945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23BCDF" w14:textId="6EE6E038" w:rsidR="000933AA" w:rsidRDefault="000933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36C7E" w14:textId="77777777" w:rsidR="000933AA" w:rsidRDefault="00093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0549" w14:textId="77777777" w:rsidR="00854C06" w:rsidRDefault="0085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FC84" w14:textId="77777777" w:rsidR="00053DFE" w:rsidRDefault="00053DFE" w:rsidP="003E1D4B">
      <w:pPr>
        <w:spacing w:after="0" w:line="240" w:lineRule="auto"/>
      </w:pPr>
      <w:r>
        <w:separator/>
      </w:r>
    </w:p>
  </w:footnote>
  <w:footnote w:type="continuationSeparator" w:id="0">
    <w:p w14:paraId="1E2A0464" w14:textId="77777777" w:rsidR="00053DFE" w:rsidRDefault="00053DFE" w:rsidP="003E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BA35" w14:textId="77777777" w:rsidR="00854C06" w:rsidRDefault="00854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0A37" w14:textId="77777777" w:rsidR="00854C06" w:rsidRDefault="00854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B2EE" w14:textId="77777777" w:rsidR="00854C06" w:rsidRDefault="00854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0177"/>
    <w:multiLevelType w:val="hybridMultilevel"/>
    <w:tmpl w:val="E440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4D5"/>
    <w:multiLevelType w:val="hybridMultilevel"/>
    <w:tmpl w:val="4650B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C04"/>
    <w:multiLevelType w:val="hybridMultilevel"/>
    <w:tmpl w:val="FD2AC220"/>
    <w:lvl w:ilvl="0" w:tplc="C1F8EC8C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F15136"/>
    <w:multiLevelType w:val="hybridMultilevel"/>
    <w:tmpl w:val="87121EF0"/>
    <w:lvl w:ilvl="0" w:tplc="EE2E0A8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64"/>
    <w:multiLevelType w:val="hybridMultilevel"/>
    <w:tmpl w:val="4650B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1D48"/>
    <w:multiLevelType w:val="hybridMultilevel"/>
    <w:tmpl w:val="2E4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156412">
    <w:abstractNumId w:val="0"/>
  </w:num>
  <w:num w:numId="2" w16cid:durableId="746417693">
    <w:abstractNumId w:val="4"/>
  </w:num>
  <w:num w:numId="3" w16cid:durableId="301934454">
    <w:abstractNumId w:val="3"/>
  </w:num>
  <w:num w:numId="4" w16cid:durableId="355157745">
    <w:abstractNumId w:val="5"/>
  </w:num>
  <w:num w:numId="5" w16cid:durableId="1327441435">
    <w:abstractNumId w:val="1"/>
  </w:num>
  <w:num w:numId="6" w16cid:durableId="1541818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4050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84"/>
    <w:rsid w:val="00022B34"/>
    <w:rsid w:val="000251C2"/>
    <w:rsid w:val="00042618"/>
    <w:rsid w:val="00053DFE"/>
    <w:rsid w:val="000923F5"/>
    <w:rsid w:val="000933AA"/>
    <w:rsid w:val="00123EDE"/>
    <w:rsid w:val="0013563C"/>
    <w:rsid w:val="00173176"/>
    <w:rsid w:val="0019495A"/>
    <w:rsid w:val="001A446C"/>
    <w:rsid w:val="00214E98"/>
    <w:rsid w:val="002227DF"/>
    <w:rsid w:val="003870BE"/>
    <w:rsid w:val="003873AA"/>
    <w:rsid w:val="003D5938"/>
    <w:rsid w:val="003E1D4B"/>
    <w:rsid w:val="00431544"/>
    <w:rsid w:val="00513EB2"/>
    <w:rsid w:val="00585177"/>
    <w:rsid w:val="005C6363"/>
    <w:rsid w:val="005F7595"/>
    <w:rsid w:val="00657508"/>
    <w:rsid w:val="006A29DA"/>
    <w:rsid w:val="006A3D45"/>
    <w:rsid w:val="006C67C6"/>
    <w:rsid w:val="00753EB0"/>
    <w:rsid w:val="007C0ADA"/>
    <w:rsid w:val="007D1F6A"/>
    <w:rsid w:val="007D2E13"/>
    <w:rsid w:val="00854C06"/>
    <w:rsid w:val="008F684A"/>
    <w:rsid w:val="009F5AB4"/>
    <w:rsid w:val="00AB5E7D"/>
    <w:rsid w:val="00B830A4"/>
    <w:rsid w:val="00B850F0"/>
    <w:rsid w:val="00B9381C"/>
    <w:rsid w:val="00C160FA"/>
    <w:rsid w:val="00C22827"/>
    <w:rsid w:val="00C354D1"/>
    <w:rsid w:val="00C93625"/>
    <w:rsid w:val="00CD6B5D"/>
    <w:rsid w:val="00D55E39"/>
    <w:rsid w:val="00DB2A6D"/>
    <w:rsid w:val="00DC1A8D"/>
    <w:rsid w:val="00E15C67"/>
    <w:rsid w:val="00E93427"/>
    <w:rsid w:val="00F7073C"/>
    <w:rsid w:val="00FB2E8E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6459E"/>
  <w15:chartTrackingRefBased/>
  <w15:docId w15:val="{4D95A201-4F4F-4323-9CD8-415779BE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8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FB59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AB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9D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C1A8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1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AA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8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81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9381C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65750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ristol.ac.uk/academic-quality/pg/code-of-practice/assessment/examiners-chai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2F25FF85C44214815F2EC59816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42C3-8261-4E15-9679-606FCD4DECB3}"/>
      </w:docPartPr>
      <w:docPartBody>
        <w:p w:rsidR="005E56BD" w:rsidRDefault="001D0F70" w:rsidP="001D0F70">
          <w:pPr>
            <w:pStyle w:val="B82F25FF85C44214815F2EC598160A15"/>
          </w:pPr>
          <w:r w:rsidRPr="009436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70"/>
    <w:rsid w:val="001D0F70"/>
    <w:rsid w:val="003A7586"/>
    <w:rsid w:val="005E56BD"/>
    <w:rsid w:val="009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F70"/>
    <w:rPr>
      <w:color w:val="808080"/>
    </w:rPr>
  </w:style>
  <w:style w:type="paragraph" w:customStyle="1" w:styleId="B82F25FF85C44214815F2EC598160A15">
    <w:name w:val="B82F25FF85C44214815F2EC598160A15"/>
    <w:rsid w:val="001D0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52494F898B4F805095D79C53A440" ma:contentTypeVersion="17" ma:contentTypeDescription="Create a new document." ma:contentTypeScope="" ma:versionID="59a43e3102437b2c228ca84d63ea5af8">
  <xsd:schema xmlns:xsd="http://www.w3.org/2001/XMLSchema" xmlns:xs="http://www.w3.org/2001/XMLSchema" xmlns:p="http://schemas.microsoft.com/office/2006/metadata/properties" xmlns:ns2="3203579a-198c-4def-8f62-76eeed6c48e4" xmlns:ns3="f0d926d8-6853-4f1d-b63c-f2a0db0e4c86" xmlns:ns4="edb9d0e4-5370-4cfb-9e4e-bdf6de379f60" targetNamespace="http://schemas.microsoft.com/office/2006/metadata/properties" ma:root="true" ma:fieldsID="1063b30b56cc88c0536935ab484d0a21" ns2:_="" ns3:_="" ns4:_="">
    <xsd:import namespace="3203579a-198c-4def-8f62-76eeed6c48e4"/>
    <xsd:import namespace="f0d926d8-6853-4f1d-b63c-f2a0db0e4c86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3579a-198c-4def-8f62-76eeed6c4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26d8-6853-4f1d-b63c-f2a0db0e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1093c48-f999-4c5c-b34c-b9157ddcd365}" ma:internalName="TaxCatchAll" ma:showField="CatchAllData" ma:web="f0d926d8-6853-4f1d-b63c-f2a0db0e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3579a-198c-4def-8f62-76eeed6c48e4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48724-1703-4197-9549-0CBB4CE73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ECEEF-B60B-4807-8687-868D20969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3579a-198c-4def-8f62-76eeed6c48e4"/>
    <ds:schemaRef ds:uri="f0d926d8-6853-4f1d-b63c-f2a0db0e4c86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978CB-8DFE-4B69-A202-4E5E56D45C58}">
  <ds:schemaRefs>
    <ds:schemaRef ds:uri="http://schemas.microsoft.com/office/2006/metadata/properties"/>
    <ds:schemaRef ds:uri="http://schemas.microsoft.com/office/infopath/2007/PartnerControls"/>
    <ds:schemaRef ds:uri="3203579a-198c-4def-8f62-76eeed6c48e4"/>
    <ds:schemaRef ds:uri="edb9d0e4-5370-4cfb-9e4e-bdf6de379f60"/>
  </ds:schemaRefs>
</ds:datastoreItem>
</file>

<file path=customXml/itemProps4.xml><?xml version="1.0" encoding="utf-8"?>
<ds:datastoreItem xmlns:ds="http://schemas.openxmlformats.org/officeDocument/2006/customXml" ds:itemID="{16ADDDE6-01D6-4A0E-84AC-7120CF7C0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Walker</dc:creator>
  <cp:keywords/>
  <dc:description/>
  <cp:lastModifiedBy>Chris Walker</cp:lastModifiedBy>
  <cp:revision>18</cp:revision>
  <dcterms:created xsi:type="dcterms:W3CDTF">2024-04-03T15:51:00Z</dcterms:created>
  <dcterms:modified xsi:type="dcterms:W3CDTF">2024-05-01T11:08:00Z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0x010100B5C952494F898B4F805095D79C53A440</vt:lpwstr>
  </property>
  <property fmtid="{D5CDD505-2E9C-101B-9397-08002B2CF9AE}" pid="3" name="MediaServiceImageTags">
    <vt:lpwstr/>
  </property>
</Properties>
</file>